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1E0" w:rsidRPr="00446558" w:rsidRDefault="006361E0" w:rsidP="005430BF">
      <w:pPr>
        <w:rPr>
          <w:rFonts w:ascii="Arial" w:hAnsi="Arial" w:cs="Arial"/>
          <w:b/>
          <w:lang w:val="mn-MN"/>
        </w:rPr>
      </w:pPr>
    </w:p>
    <w:p w:rsidR="00155B0D" w:rsidRDefault="00B063FA" w:rsidP="00446558">
      <w:pPr>
        <w:jc w:val="center"/>
        <w:rPr>
          <w:rFonts w:ascii="Arial" w:hAnsi="Arial" w:cs="Arial"/>
          <w:b/>
          <w:lang w:val="mn-MN"/>
        </w:rPr>
      </w:pPr>
      <w:r w:rsidRPr="00446558">
        <w:rPr>
          <w:rFonts w:ascii="Arial" w:hAnsi="Arial" w:cs="Arial"/>
          <w:b/>
          <w:lang w:val="mn-MN"/>
        </w:rPr>
        <w:t>ХҮҮХДИЙН БӨӨР УСЖИХ ӨВЧНИЙ ДУРАНГИЙН МЭС ЗАСЛЫН ЭМЧИЛГЭЭНИЙ ҮР ДҮНГ МЭС ЗАСЛЫН НЭЭЛТТЭЙ АРГАТАЙ ХАРЬЦУУЛАН СУДЛАХ</w:t>
      </w:r>
    </w:p>
    <w:p w:rsidR="00446558" w:rsidRPr="00446558" w:rsidRDefault="00446558" w:rsidP="00446558">
      <w:pPr>
        <w:jc w:val="center"/>
        <w:rPr>
          <w:rFonts w:ascii="Arial" w:hAnsi="Arial" w:cs="Arial"/>
          <w:lang w:val="mn-MN"/>
        </w:rPr>
      </w:pPr>
    </w:p>
    <w:p w:rsidR="005A5CE9" w:rsidRPr="00446558" w:rsidRDefault="00D332BA" w:rsidP="00D332BA">
      <w:pPr>
        <w:jc w:val="right"/>
        <w:rPr>
          <w:rFonts w:ascii="Arial" w:hAnsi="Arial" w:cs="Arial"/>
          <w:i/>
          <w:sz w:val="20"/>
          <w:lang w:val="mn-MN"/>
        </w:rPr>
      </w:pPr>
      <w:r w:rsidRPr="00446558">
        <w:rPr>
          <w:rFonts w:ascii="Arial" w:hAnsi="Arial" w:cs="Arial"/>
          <w:i/>
          <w:sz w:val="20"/>
          <w:lang w:val="mn-MN"/>
        </w:rPr>
        <w:t xml:space="preserve">Б.Дэмбэрэлнямбуу, О.Амаржаргал, </w:t>
      </w:r>
    </w:p>
    <w:p w:rsidR="00B063FA" w:rsidRPr="00446558" w:rsidRDefault="00D332BA" w:rsidP="005A5CE9">
      <w:pPr>
        <w:jc w:val="right"/>
        <w:rPr>
          <w:rFonts w:ascii="Arial" w:hAnsi="Arial" w:cs="Arial"/>
          <w:i/>
          <w:sz w:val="20"/>
          <w:lang w:val="mn-MN"/>
        </w:rPr>
      </w:pPr>
      <w:r w:rsidRPr="00446558">
        <w:rPr>
          <w:rFonts w:ascii="Arial" w:hAnsi="Arial" w:cs="Arial"/>
          <w:i/>
          <w:sz w:val="20"/>
          <w:lang w:val="mn-MN"/>
        </w:rPr>
        <w:t>У.Хүрэлбаатар, Ш.Энхтөр</w:t>
      </w:r>
    </w:p>
    <w:p w:rsidR="00A57031" w:rsidRPr="00446558" w:rsidRDefault="00446558" w:rsidP="00A57031">
      <w:pPr>
        <w:jc w:val="right"/>
        <w:rPr>
          <w:rFonts w:ascii="Arial" w:hAnsi="Arial" w:cs="Arial"/>
          <w:i/>
          <w:sz w:val="20"/>
          <w:lang w:val="mn-MN"/>
        </w:rPr>
      </w:pPr>
      <w:r>
        <w:rPr>
          <w:rFonts w:ascii="Arial" w:hAnsi="Arial" w:cs="Arial"/>
          <w:i/>
          <w:sz w:val="20"/>
          <w:lang w:val="mn-MN"/>
        </w:rPr>
        <w:t>ЭХЭМҮТҮ</w:t>
      </w:r>
    </w:p>
    <w:p w:rsidR="00887970" w:rsidRPr="00446558" w:rsidRDefault="00887970" w:rsidP="00A57031">
      <w:pPr>
        <w:jc w:val="right"/>
        <w:rPr>
          <w:rFonts w:ascii="Arial" w:hAnsi="Arial" w:cs="Arial"/>
          <w:i/>
          <w:sz w:val="20"/>
        </w:rPr>
      </w:pPr>
      <w:r w:rsidRPr="00446558">
        <w:rPr>
          <w:rFonts w:ascii="Arial" w:hAnsi="Arial" w:cs="Arial"/>
          <w:i/>
          <w:sz w:val="20"/>
        </w:rPr>
        <w:t>Email:</w:t>
      </w:r>
      <w:r w:rsidR="00750079" w:rsidRPr="00446558">
        <w:rPr>
          <w:rFonts w:ascii="Arial" w:hAnsi="Arial" w:cs="Arial"/>
          <w:sz w:val="20"/>
        </w:rPr>
        <w:t xml:space="preserve"> </w:t>
      </w:r>
      <w:r w:rsidR="00750079" w:rsidRPr="00446558">
        <w:rPr>
          <w:rFonts w:ascii="Arial" w:hAnsi="Arial" w:cs="Arial"/>
          <w:i/>
          <w:sz w:val="20"/>
        </w:rPr>
        <w:t>Batsukh Demberelnyambuu &lt;deegii7877@gmail.com&gt;</w:t>
      </w:r>
    </w:p>
    <w:p w:rsidR="00887970" w:rsidRPr="00446558" w:rsidRDefault="00887970" w:rsidP="00A57031">
      <w:pPr>
        <w:jc w:val="right"/>
        <w:rPr>
          <w:rFonts w:ascii="Arial" w:hAnsi="Arial" w:cs="Arial"/>
          <w:i/>
          <w:sz w:val="20"/>
        </w:rPr>
      </w:pPr>
      <w:r w:rsidRPr="00446558">
        <w:rPr>
          <w:rFonts w:ascii="Arial" w:hAnsi="Arial" w:cs="Arial"/>
          <w:i/>
          <w:sz w:val="20"/>
          <w:lang w:val="mn-MN"/>
        </w:rPr>
        <w:t xml:space="preserve">Утас: </w:t>
      </w:r>
      <w:r w:rsidRPr="00446558">
        <w:rPr>
          <w:rFonts w:ascii="Arial" w:hAnsi="Arial" w:cs="Arial"/>
          <w:i/>
          <w:sz w:val="20"/>
        </w:rPr>
        <w:t>86687807</w:t>
      </w:r>
    </w:p>
    <w:p w:rsidR="005A5CE9" w:rsidRPr="00446558" w:rsidRDefault="005A5CE9" w:rsidP="00321C2C">
      <w:pPr>
        <w:spacing w:after="120"/>
        <w:jc w:val="both"/>
        <w:rPr>
          <w:rFonts w:ascii="Arial" w:hAnsi="Arial" w:cs="Arial"/>
          <w:b/>
          <w:lang w:val="mn-MN"/>
        </w:rPr>
      </w:pPr>
    </w:p>
    <w:p w:rsidR="005A5CE9" w:rsidRPr="00446558" w:rsidRDefault="005A5CE9" w:rsidP="005A5CE9">
      <w:pPr>
        <w:ind w:firstLine="720"/>
        <w:jc w:val="center"/>
        <w:rPr>
          <w:rFonts w:ascii="Arial" w:hAnsi="Arial" w:cs="Arial"/>
          <w:b/>
          <w:lang w:val="mn-MN"/>
        </w:rPr>
      </w:pPr>
      <w:r w:rsidRPr="00446558">
        <w:rPr>
          <w:rFonts w:ascii="Arial" w:hAnsi="Arial" w:cs="Arial"/>
          <w:b/>
          <w:lang w:val="mn-MN"/>
        </w:rPr>
        <w:t>THE COMPARATIVE STUDY OF OUTCOME OF SURGICAL TREATMENT LAPAROSCOPIC AND OPEN SURGERY IN CONGENITAL</w:t>
      </w:r>
      <w:r w:rsidRPr="00446558">
        <w:rPr>
          <w:rFonts w:ascii="Arial" w:hAnsi="Arial" w:cs="Arial"/>
          <w:b/>
        </w:rPr>
        <w:t xml:space="preserve"> </w:t>
      </w:r>
      <w:r w:rsidRPr="00446558">
        <w:rPr>
          <w:rFonts w:ascii="Arial" w:hAnsi="Arial" w:cs="Arial"/>
          <w:b/>
          <w:lang w:val="mn-MN"/>
        </w:rPr>
        <w:t>HYDRONEPHROSIS CHILDREN</w:t>
      </w:r>
    </w:p>
    <w:p w:rsidR="005A5CE9" w:rsidRPr="00446558" w:rsidRDefault="005A5CE9" w:rsidP="005A5CE9">
      <w:pPr>
        <w:ind w:firstLine="720"/>
        <w:jc w:val="both"/>
        <w:rPr>
          <w:rFonts w:ascii="Arial" w:hAnsi="Arial" w:cs="Arial"/>
          <w:b/>
          <w:lang w:val="mn-MN"/>
        </w:rPr>
      </w:pPr>
    </w:p>
    <w:p w:rsidR="005A5CE9" w:rsidRPr="00446558" w:rsidRDefault="005A5CE9" w:rsidP="005A5CE9">
      <w:pPr>
        <w:ind w:firstLine="720"/>
        <w:jc w:val="right"/>
        <w:rPr>
          <w:rFonts w:ascii="Arial" w:hAnsi="Arial" w:cs="Arial"/>
          <w:i/>
          <w:sz w:val="20"/>
          <w:lang w:val="mn-MN"/>
        </w:rPr>
      </w:pPr>
      <w:r w:rsidRPr="00446558">
        <w:rPr>
          <w:rFonts w:ascii="Arial" w:hAnsi="Arial" w:cs="Arial"/>
          <w:i/>
          <w:sz w:val="20"/>
          <w:lang w:val="mn-MN"/>
        </w:rPr>
        <w:t xml:space="preserve">B.Demberelnyambuu, О.Аmarjargal,  </w:t>
      </w:r>
    </w:p>
    <w:p w:rsidR="005A5CE9" w:rsidRPr="00446558" w:rsidRDefault="005A5CE9" w:rsidP="005A5CE9">
      <w:pPr>
        <w:ind w:firstLine="720"/>
        <w:jc w:val="right"/>
        <w:rPr>
          <w:rFonts w:ascii="Arial" w:hAnsi="Arial" w:cs="Arial"/>
          <w:i/>
          <w:sz w:val="20"/>
          <w:lang w:val="mn-MN"/>
        </w:rPr>
      </w:pPr>
      <w:r w:rsidRPr="00446558">
        <w:rPr>
          <w:rFonts w:ascii="Arial" w:hAnsi="Arial" w:cs="Arial"/>
          <w:i/>
          <w:sz w:val="20"/>
          <w:lang w:val="mn-MN"/>
        </w:rPr>
        <w:t>U.Khurelbaatar, Sh.Enkhtur</w:t>
      </w:r>
    </w:p>
    <w:p w:rsidR="005A5CE9" w:rsidRPr="00446558" w:rsidRDefault="005A5CE9" w:rsidP="005A5CE9">
      <w:pPr>
        <w:ind w:firstLine="720"/>
        <w:jc w:val="right"/>
        <w:rPr>
          <w:rFonts w:ascii="Arial" w:hAnsi="Arial" w:cs="Arial"/>
          <w:i/>
          <w:sz w:val="20"/>
          <w:lang w:val="mn-MN"/>
        </w:rPr>
      </w:pPr>
      <w:r w:rsidRPr="00446558">
        <w:rPr>
          <w:rFonts w:ascii="Arial" w:hAnsi="Arial" w:cs="Arial"/>
          <w:i/>
          <w:sz w:val="20"/>
          <w:lang w:val="mn-MN"/>
        </w:rPr>
        <w:t>NCMCH</w:t>
      </w:r>
    </w:p>
    <w:p w:rsidR="005A5CE9" w:rsidRPr="00446558" w:rsidRDefault="005A5CE9" w:rsidP="005A5CE9">
      <w:pPr>
        <w:spacing w:before="240"/>
        <w:ind w:firstLine="720"/>
        <w:jc w:val="both"/>
        <w:rPr>
          <w:rFonts w:ascii="Arial" w:hAnsi="Arial" w:cs="Arial"/>
          <w:lang w:val="mn-MN"/>
        </w:rPr>
      </w:pPr>
      <w:r w:rsidRPr="00446558">
        <w:rPr>
          <w:rFonts w:ascii="Arial" w:hAnsi="Arial" w:cs="Arial"/>
          <w:b/>
          <w:lang w:val="mn-MN"/>
        </w:rPr>
        <w:t>Background:</w:t>
      </w:r>
      <w:r w:rsidRPr="00446558">
        <w:rPr>
          <w:rFonts w:ascii="Arial" w:hAnsi="Arial" w:cs="Arial"/>
          <w:lang w:val="mn-MN"/>
        </w:rPr>
        <w:t xml:space="preserve"> Hydronephrosis is the most common urogenital anomalia in children. Renal UPJ obstruction is the most common cause for upper urinary tract obstruction occurring 1 in 2000 births. Urinary tract obstruction occurs due to blockage of urine flow along the urinary tract and generally manifests as hydronephrosis on imaging. Kidney function impairment from urinary tract obstruction, if present, is readily reversible if the obstruction is promptly corrected. Uncorrected UTO can damage the kidney tissue and lead to progressive kidney function impairment and end-stage kidney disease. Urinary tract obstruction in children may be acute or chronic, partial or complete, and unilateral or bilateral. The cause of urinary tract obstruction may be congenital or trauma. Hydronephrosis in children mostly congenital and localization of obstruction may in upper part and lower part of ureters, 90% of obstruction’s cause were upper part of ureters. In Mongolia we use ultrasound andurogramm /Radiologic test/ to identify the localization and severity of obstruction. Hydronephrosis can only be treated surgically, either laparoscopically or through open correction of ureteropelvic junction. We don’t have a research paper about causes, clinical significant and results of surgical treatment for congenital hydronephrosis.</w:t>
      </w:r>
    </w:p>
    <w:p w:rsidR="005A5CE9" w:rsidRPr="00446558" w:rsidRDefault="005A5CE9" w:rsidP="005A5CE9">
      <w:pPr>
        <w:ind w:firstLine="720"/>
        <w:jc w:val="both"/>
        <w:rPr>
          <w:rFonts w:ascii="Arial" w:hAnsi="Arial" w:cs="Arial"/>
          <w:lang w:val="mn-MN"/>
        </w:rPr>
      </w:pPr>
      <w:r w:rsidRPr="00446558">
        <w:rPr>
          <w:rFonts w:ascii="Arial" w:hAnsi="Arial" w:cs="Arial"/>
          <w:b/>
          <w:lang w:val="mn-MN"/>
        </w:rPr>
        <w:t>Aim:</w:t>
      </w:r>
      <w:r w:rsidRPr="00446558">
        <w:rPr>
          <w:rFonts w:ascii="Arial" w:hAnsi="Arial" w:cs="Arial"/>
          <w:lang w:val="mn-MN"/>
        </w:rPr>
        <w:t xml:space="preserve"> The aim was to determine clinical sign, diagnose and compare surgical outcome of laparoscopic and open pyeloplasty.</w:t>
      </w:r>
    </w:p>
    <w:p w:rsidR="005A5CE9" w:rsidRPr="00446558" w:rsidRDefault="005A5CE9" w:rsidP="005A5CE9">
      <w:pPr>
        <w:ind w:firstLine="720"/>
        <w:jc w:val="both"/>
        <w:rPr>
          <w:rFonts w:ascii="Arial" w:hAnsi="Arial" w:cs="Arial"/>
          <w:lang w:val="mn-MN"/>
        </w:rPr>
      </w:pPr>
      <w:r w:rsidRPr="00446558">
        <w:rPr>
          <w:rFonts w:ascii="Arial" w:hAnsi="Arial" w:cs="Arial"/>
          <w:b/>
          <w:lang w:val="mn-MN"/>
        </w:rPr>
        <w:t>Objective</w:t>
      </w:r>
      <w:r w:rsidRPr="00446558">
        <w:rPr>
          <w:rFonts w:ascii="Arial" w:hAnsi="Arial" w:cs="Arial"/>
          <w:b/>
        </w:rPr>
        <w:t>s</w:t>
      </w:r>
      <w:r w:rsidRPr="00446558">
        <w:rPr>
          <w:rFonts w:ascii="Arial" w:hAnsi="Arial" w:cs="Arial"/>
          <w:b/>
          <w:lang w:val="mn-MN"/>
        </w:rPr>
        <w:t xml:space="preserve">: </w:t>
      </w:r>
      <w:r w:rsidRPr="00446558">
        <w:rPr>
          <w:rFonts w:ascii="Arial" w:hAnsi="Arial" w:cs="Arial"/>
          <w:lang w:val="mn-MN"/>
        </w:rPr>
        <w:t xml:space="preserve">1. Clinical signs of hydronephrosis in Mongolian children </w:t>
      </w:r>
    </w:p>
    <w:p w:rsidR="005A5CE9" w:rsidRPr="00446558" w:rsidRDefault="005A5CE9" w:rsidP="005A5CE9">
      <w:pPr>
        <w:ind w:firstLine="720"/>
        <w:jc w:val="both"/>
        <w:rPr>
          <w:rFonts w:ascii="Arial" w:hAnsi="Arial" w:cs="Arial"/>
          <w:lang w:val="mn-MN"/>
        </w:rPr>
      </w:pPr>
      <w:r w:rsidRPr="00446558">
        <w:rPr>
          <w:rFonts w:ascii="Arial" w:hAnsi="Arial" w:cs="Arial"/>
          <w:lang w:val="mn-MN"/>
        </w:rPr>
        <w:t xml:space="preserve">2. Study the results of a new method of hydronephrosis severity assessment scores in children </w:t>
      </w:r>
    </w:p>
    <w:p w:rsidR="005A5CE9" w:rsidRPr="00446558" w:rsidRDefault="005A5CE9" w:rsidP="005A5CE9">
      <w:pPr>
        <w:ind w:firstLine="720"/>
        <w:jc w:val="both"/>
        <w:rPr>
          <w:rFonts w:ascii="Arial" w:hAnsi="Arial" w:cs="Arial"/>
          <w:lang w:val="mn-MN"/>
        </w:rPr>
      </w:pPr>
      <w:r w:rsidRPr="00446558">
        <w:rPr>
          <w:rFonts w:ascii="Arial" w:hAnsi="Arial" w:cs="Arial"/>
          <w:lang w:val="mn-MN"/>
        </w:rPr>
        <w:t>3. To compare the outcome of surgical treatment laparoscopically or through open correction of ureteropelvic junction.</w:t>
      </w:r>
    </w:p>
    <w:p w:rsidR="005A5CE9" w:rsidRPr="00446558" w:rsidRDefault="005A5CE9" w:rsidP="005A5CE9">
      <w:pPr>
        <w:ind w:firstLine="720"/>
        <w:jc w:val="both"/>
        <w:rPr>
          <w:rFonts w:ascii="Arial" w:hAnsi="Arial" w:cs="Arial"/>
          <w:lang w:val="mn-MN"/>
        </w:rPr>
      </w:pPr>
      <w:r w:rsidRPr="00446558">
        <w:rPr>
          <w:rFonts w:ascii="Arial" w:hAnsi="Arial" w:cs="Arial"/>
          <w:b/>
          <w:lang w:val="mn-MN"/>
        </w:rPr>
        <w:t>Material and methods</w:t>
      </w:r>
      <w:r w:rsidRPr="00446558">
        <w:rPr>
          <w:rFonts w:ascii="Arial" w:hAnsi="Arial" w:cs="Arial"/>
          <w:lang w:val="mn-MN"/>
        </w:rPr>
        <w:t>: In the period from 2020 to 2022. We have operated 30</w:t>
      </w:r>
    </w:p>
    <w:p w:rsidR="005A5CE9" w:rsidRPr="00446558" w:rsidRDefault="005A5CE9" w:rsidP="005A5CE9">
      <w:pPr>
        <w:ind w:firstLine="720"/>
        <w:jc w:val="both"/>
        <w:rPr>
          <w:rFonts w:ascii="Arial" w:hAnsi="Arial" w:cs="Arial"/>
          <w:lang w:val="mn-MN"/>
        </w:rPr>
      </w:pPr>
      <w:r w:rsidRPr="00446558">
        <w:rPr>
          <w:rFonts w:ascii="Arial" w:hAnsi="Arial" w:cs="Arial"/>
          <w:lang w:val="mn-MN"/>
        </w:rPr>
        <w:t>ureteropyeloplasty cases. All the patients had UPJ obstruction and ureteropyeloplasty was performed. Both groups were compared according to the operative time and recovery duration. Demographic data including age, gender, operation time, estimated blood loss, hospital stay and complications were recorded.</w:t>
      </w:r>
    </w:p>
    <w:p w:rsidR="005A5CE9" w:rsidRPr="00446558" w:rsidRDefault="005A5CE9" w:rsidP="005A5CE9">
      <w:pPr>
        <w:ind w:firstLine="720"/>
        <w:jc w:val="both"/>
        <w:rPr>
          <w:rFonts w:ascii="Arial" w:hAnsi="Arial" w:cs="Arial"/>
          <w:lang w:val="mn-MN"/>
        </w:rPr>
      </w:pPr>
      <w:r w:rsidRPr="00446558">
        <w:rPr>
          <w:rFonts w:ascii="Arial" w:hAnsi="Arial" w:cs="Arial"/>
          <w:b/>
          <w:lang w:val="mn-MN"/>
        </w:rPr>
        <w:lastRenderedPageBreak/>
        <w:t>Results:</w:t>
      </w:r>
      <w:r w:rsidRPr="00446558">
        <w:rPr>
          <w:rFonts w:ascii="Arial" w:hAnsi="Arial" w:cs="Arial"/>
          <w:lang w:val="mn-MN"/>
        </w:rPr>
        <w:t xml:space="preserve"> Mean age was 6.1±4.0 in all the study children. A total of 30 patient, n=25 (83.3%) boy, n=5 (16.7%) girl were enrolled in this study. In this study, a new hydronephrosis severity score (HSS), combining ultrasonographic and renographic parameters, has been developed. Hydronephrosis severity score was analysed with regard to its usefulness in assessing the severity of UPJO. There was 60.3% agreement between traditional and new hydronephrosis severity score (p=0.014). Compared to that open surgery, blood loss and hospital stay 2 days shorter than open surgery. But duration of operation time was longer than open surgery (162.3±65.5). There was statistical different (p=0.002) between parameters of 2 groups. In laparoscopic and open surgery group respectively, renal function was increased both groups and there was statistical different between 2 groups.</w:t>
      </w:r>
    </w:p>
    <w:p w:rsidR="005A5CE9" w:rsidRPr="00446558" w:rsidRDefault="005A5CE9" w:rsidP="005A5CE9">
      <w:pPr>
        <w:ind w:firstLine="720"/>
        <w:jc w:val="both"/>
        <w:rPr>
          <w:rFonts w:ascii="Arial" w:hAnsi="Arial" w:cs="Arial"/>
          <w:lang w:val="mn-MN"/>
        </w:rPr>
      </w:pPr>
      <w:r w:rsidRPr="00446558">
        <w:rPr>
          <w:rFonts w:ascii="Arial" w:hAnsi="Arial" w:cs="Arial"/>
          <w:b/>
          <w:lang w:val="mn-MN"/>
        </w:rPr>
        <w:t>Conclusion:</w:t>
      </w:r>
      <w:r w:rsidRPr="00446558">
        <w:rPr>
          <w:rFonts w:ascii="Arial" w:hAnsi="Arial" w:cs="Arial"/>
          <w:lang w:val="mn-MN"/>
        </w:rPr>
        <w:t xml:space="preserve"> The most common cause of with upper ureteric blockage hydronephrosis in children is congenital ureteropelvic junction stricture was occurred 94.7% in all cases and abdominal pain is main clinical symptom in Mongolian children. There was 60.3% agreement between traditional and new hydronephrosis severity score. Compare laparoscopic surgery to open surgery had less blood, fewer hospital stays and faster wound healing. But operation time was longer than open surgery. Renal function was more improved laparoscopic surgery group after 6 months.</w:t>
      </w:r>
    </w:p>
    <w:p w:rsidR="005A5CE9" w:rsidRPr="00446558" w:rsidRDefault="005A5CE9" w:rsidP="005A5CE9">
      <w:pPr>
        <w:ind w:firstLine="720"/>
        <w:jc w:val="both"/>
        <w:rPr>
          <w:rFonts w:ascii="Arial" w:eastAsia="Times New Roman" w:hAnsi="Arial" w:cs="Arial"/>
          <w:lang w:val="mn-MN"/>
        </w:rPr>
      </w:pPr>
      <w:r w:rsidRPr="00446558">
        <w:rPr>
          <w:rFonts w:ascii="Arial" w:hAnsi="Arial" w:cs="Arial"/>
          <w:b/>
          <w:lang w:val="mn-MN"/>
        </w:rPr>
        <w:t>Keywords:</w:t>
      </w:r>
      <w:r w:rsidR="001A12D3">
        <w:rPr>
          <w:rFonts w:ascii="Arial" w:hAnsi="Arial" w:cs="Arial"/>
          <w:lang w:val="mn-MN"/>
        </w:rPr>
        <w:t xml:space="preserve"> </w:t>
      </w:r>
      <w:r w:rsidRPr="00446558">
        <w:rPr>
          <w:rFonts w:ascii="Arial" w:hAnsi="Arial" w:cs="Arial"/>
          <w:lang w:val="mn-MN"/>
        </w:rPr>
        <w:t>Hydronephrosis, Ureter, Congenital, Laparoscopic surgery, Hydronephrosis severity score, Ureteropelvic junction stricture</w:t>
      </w:r>
    </w:p>
    <w:p w:rsidR="00446558" w:rsidRPr="00446558" w:rsidRDefault="00446558" w:rsidP="00446558">
      <w:pPr>
        <w:spacing w:after="120"/>
        <w:ind w:firstLine="720"/>
        <w:rPr>
          <w:rFonts w:ascii="Arial" w:hAnsi="Arial" w:cs="Arial"/>
          <w:b/>
          <w:lang w:val="mn-MN"/>
        </w:rPr>
      </w:pPr>
      <w:r w:rsidRPr="00446558">
        <w:rPr>
          <w:rFonts w:ascii="Arial" w:hAnsi="Arial" w:cs="Arial"/>
          <w:b/>
          <w:lang w:val="mn-MN"/>
        </w:rPr>
        <w:t>Түлхүүр үг</w:t>
      </w:r>
      <w:r w:rsidR="008C40E2">
        <w:rPr>
          <w:rFonts w:ascii="Arial" w:hAnsi="Arial" w:cs="Arial"/>
          <w:b/>
          <w:lang w:val="mn-MN"/>
        </w:rPr>
        <w:t>с</w:t>
      </w:r>
      <w:r w:rsidRPr="00446558">
        <w:rPr>
          <w:rFonts w:ascii="Arial" w:hAnsi="Arial" w:cs="Arial"/>
          <w:b/>
          <w:lang w:val="mn-MN"/>
        </w:rPr>
        <w:t xml:space="preserve">: </w:t>
      </w:r>
      <w:r w:rsidRPr="00446558">
        <w:rPr>
          <w:rFonts w:ascii="Arial" w:hAnsi="Arial" w:cs="Arial"/>
          <w:lang w:val="mn-MN"/>
        </w:rPr>
        <w:t>Бөөр усжилт, дурангийн мэс засал, нээлттэй мэс засал</w:t>
      </w:r>
    </w:p>
    <w:p w:rsidR="005A5CE9" w:rsidRPr="00446558" w:rsidRDefault="005A5CE9" w:rsidP="00321C2C">
      <w:pPr>
        <w:spacing w:after="120"/>
        <w:jc w:val="both"/>
        <w:rPr>
          <w:rFonts w:ascii="Arial" w:hAnsi="Arial" w:cs="Arial"/>
          <w:b/>
          <w:lang w:val="mn-MN"/>
        </w:rPr>
      </w:pPr>
    </w:p>
    <w:p w:rsidR="00E80109" w:rsidRPr="00446558" w:rsidRDefault="00446558" w:rsidP="00446558">
      <w:pPr>
        <w:ind w:firstLine="720"/>
        <w:jc w:val="both"/>
        <w:rPr>
          <w:rFonts w:ascii="Arial" w:hAnsi="Arial" w:cs="Arial"/>
          <w:b/>
          <w:lang w:val="mn-MN"/>
        </w:rPr>
      </w:pPr>
      <w:r>
        <w:rPr>
          <w:rFonts w:ascii="Arial" w:hAnsi="Arial" w:cs="Arial"/>
          <w:b/>
          <w:lang w:val="mn-MN"/>
        </w:rPr>
        <w:t>Удиртгал</w:t>
      </w:r>
    </w:p>
    <w:p w:rsidR="001A52CE" w:rsidRPr="00446558" w:rsidRDefault="001A52CE" w:rsidP="00CB10CE">
      <w:pPr>
        <w:ind w:firstLine="720"/>
        <w:jc w:val="both"/>
        <w:rPr>
          <w:rFonts w:ascii="Arial" w:hAnsi="Arial" w:cs="Arial"/>
          <w:lang w:val="mn-MN"/>
        </w:rPr>
      </w:pPr>
      <w:r w:rsidRPr="00446558">
        <w:rPr>
          <w:rFonts w:ascii="Arial" w:hAnsi="Arial" w:cs="Arial"/>
          <w:lang w:val="mn-MN"/>
        </w:rPr>
        <w:t xml:space="preserve">Бөөр усжих өвчин (БУӨ) гэдэг нь шээс дамжуулах зам буюу шээлэйд саадтайн улмаас бөөрөнд шээс хуримтлагдаж, улмаар аяганцар тэвшинцэрийн тогтолцоо өргөсч, тэлэгдэн бөөрний эдийг дарж хатингаршуулан, цаашид бөөрний хэвийн үйл </w:t>
      </w:r>
      <w:r w:rsidR="00592799" w:rsidRPr="00446558">
        <w:rPr>
          <w:rFonts w:ascii="Arial" w:hAnsi="Arial" w:cs="Arial"/>
          <w:lang w:val="mn-MN"/>
        </w:rPr>
        <w:t>ажиллагааг хямруулдаг эмгэг юм</w:t>
      </w:r>
      <w:r w:rsidR="00592799" w:rsidRPr="00446558">
        <w:rPr>
          <w:rFonts w:ascii="Arial" w:hAnsi="Arial" w:cs="Arial"/>
          <w:vertAlign w:val="superscript"/>
          <w:lang w:val="mn-MN"/>
        </w:rPr>
        <w:t>1-5</w:t>
      </w:r>
      <w:r w:rsidRPr="00446558">
        <w:rPr>
          <w:rFonts w:ascii="Arial" w:hAnsi="Arial" w:cs="Arial"/>
          <w:lang w:val="mn-MN"/>
        </w:rPr>
        <w:t>. Хүүхдэд БУӨ ихэвчлэн төрөлхийн байх ба тэвшинцэр-шээлэйн уулзварын нарийсалтын улмаас (90%) үүсдэг. Түүнчлэн тэвшинцэр-шээлэйн уулзварыг нэмэлт гаж судас дарах (2%), шээлэйн дотор салстын нугларалт (3.6%), шээлэйн хавхлага (2.5%), шээлэйд дотогш ургасан полип (1.9%) г.м шал</w:t>
      </w:r>
      <w:r w:rsidR="00592799" w:rsidRPr="00446558">
        <w:rPr>
          <w:rFonts w:ascii="Arial" w:hAnsi="Arial" w:cs="Arial"/>
          <w:lang w:val="mn-MN"/>
        </w:rPr>
        <w:t>тгаанууд цөөн хувийг эзэлдэг</w:t>
      </w:r>
      <w:r w:rsidR="00592799" w:rsidRPr="00446558">
        <w:rPr>
          <w:rFonts w:ascii="Arial" w:hAnsi="Arial" w:cs="Arial"/>
          <w:vertAlign w:val="superscript"/>
          <w:lang w:val="mn-MN"/>
        </w:rPr>
        <w:t>1</w:t>
      </w:r>
    </w:p>
    <w:p w:rsidR="001A52CE" w:rsidRPr="00446558" w:rsidRDefault="001A52CE" w:rsidP="00CB10CE">
      <w:pPr>
        <w:ind w:firstLine="720"/>
        <w:jc w:val="both"/>
        <w:rPr>
          <w:rFonts w:ascii="Arial" w:hAnsi="Arial" w:cs="Arial"/>
          <w:lang w:val="mn-MN"/>
        </w:rPr>
      </w:pPr>
      <w:r w:rsidRPr="00446558">
        <w:rPr>
          <w:rFonts w:ascii="Arial" w:hAnsi="Arial" w:cs="Arial"/>
          <w:lang w:val="mn-MN"/>
        </w:rPr>
        <w:t xml:space="preserve">Хүүхдийн БУӨ-ний үеийн менежментийн асуудал ихээхэн чухал бөгөөд хэзээ, ямар заалтаар мэс засал эмчилгээ хийхийг тодорхойлох нь хүүхдийн урологийн салбарт гол үүрэгтэй. Ургийн Урологийн Нийгэмлэгийн (УУН) санал болгосноор 3 үзүүлэлтэд (хэт авиан шинжилгээнд бөөрний тэвшинцэрийн хэмжээ, изотопын шинжилгээнд бөөрний үйл ажиллагаа ба шээс хөөх эмийн үр дүн) тулгуурлан БУӨ хүндрэлийн зэргийн тодорхойлохыг санал болгосон нь олон улсад хэрэглэгдэж байна </w:t>
      </w:r>
      <w:r w:rsidR="00592799" w:rsidRPr="00446558">
        <w:rPr>
          <w:rFonts w:ascii="Arial" w:hAnsi="Arial" w:cs="Arial"/>
          <w:vertAlign w:val="superscript"/>
          <w:lang w:val="mn-MN"/>
        </w:rPr>
        <w:t>6-9</w:t>
      </w:r>
      <w:r w:rsidRPr="00446558">
        <w:rPr>
          <w:rFonts w:ascii="Arial" w:hAnsi="Arial" w:cs="Arial"/>
          <w:lang w:val="mn-MN"/>
        </w:rPr>
        <w:t xml:space="preserve"> Зарим улс орнуудад хэт авианд тодорхойлогдох бөөрний эдийн зузаан ба аяганцар тэвшинцрийн өргөсөл нь мэс заслын заалтад</w:t>
      </w:r>
      <w:r w:rsidR="00592799" w:rsidRPr="00446558">
        <w:rPr>
          <w:rFonts w:ascii="Arial" w:hAnsi="Arial" w:cs="Arial"/>
          <w:lang w:val="mn-MN"/>
        </w:rPr>
        <w:t xml:space="preserve"> илүү чухал хэмээн үздэг </w:t>
      </w:r>
      <w:r w:rsidR="00592799" w:rsidRPr="00446558">
        <w:rPr>
          <w:rFonts w:ascii="Arial" w:hAnsi="Arial" w:cs="Arial"/>
          <w:vertAlign w:val="superscript"/>
          <w:lang w:val="mn-MN"/>
        </w:rPr>
        <w:t>10-13</w:t>
      </w:r>
      <w:r w:rsidRPr="00446558">
        <w:rPr>
          <w:rFonts w:ascii="Arial" w:hAnsi="Arial" w:cs="Arial"/>
          <w:lang w:val="mn-MN"/>
        </w:rPr>
        <w:t>. 2018 онд УУН–ээс гаргасан хэт авиан шинжилгээний үзүүлэлтийг изотопын шинжилгээний үзүүлэлтүүдтэй хослуулан хүүхдийн бөөр усжих өвчний хүндрэлийн зэргийг тогтоох онооны арга шинээр боловсруулсан (HSS-Бөөр усжих өвчний хүндрэлийн зэргийг тодорхойлох үнэлгээний арга) нь мэс заслын эмчилгээний заалтыг оновчтой тогтооход чухал ач холбогдолтой байгаа</w:t>
      </w:r>
      <w:r w:rsidR="00592799" w:rsidRPr="00446558">
        <w:rPr>
          <w:rFonts w:ascii="Arial" w:hAnsi="Arial" w:cs="Arial"/>
          <w:lang w:val="mn-MN"/>
        </w:rPr>
        <w:t xml:space="preserve">г зарим судлаачид мэдээлсэн </w:t>
      </w:r>
      <w:r w:rsidR="00592799" w:rsidRPr="00446558">
        <w:rPr>
          <w:rFonts w:ascii="Arial" w:hAnsi="Arial" w:cs="Arial"/>
          <w:vertAlign w:val="superscript"/>
          <w:lang w:val="mn-MN"/>
        </w:rPr>
        <w:t>14</w:t>
      </w:r>
      <w:r w:rsidRPr="00446558">
        <w:rPr>
          <w:rFonts w:ascii="Arial" w:hAnsi="Arial" w:cs="Arial"/>
          <w:lang w:val="mn-MN"/>
        </w:rPr>
        <w:t>.</w:t>
      </w:r>
    </w:p>
    <w:p w:rsidR="001A52CE" w:rsidRPr="00446558" w:rsidRDefault="001A52CE" w:rsidP="00CB10CE">
      <w:pPr>
        <w:ind w:firstLine="720"/>
        <w:jc w:val="both"/>
        <w:rPr>
          <w:rFonts w:ascii="Arial" w:hAnsi="Arial" w:cs="Arial"/>
          <w:lang w:val="mn-MN"/>
        </w:rPr>
      </w:pPr>
      <w:r w:rsidRPr="00446558">
        <w:rPr>
          <w:rFonts w:ascii="Arial" w:hAnsi="Arial" w:cs="Arial"/>
          <w:lang w:val="mn-MN"/>
        </w:rPr>
        <w:lastRenderedPageBreak/>
        <w:t>Манай орны хувьд БУӨ мэс заслын заалтыг хэт авиан шинжилгээнд 5 зэргээр, ялгаруулах урограммын 5 зэргээр, изотопын шинжилгээнд бөөрний үйл ажиллагааны алдагдалын</w:t>
      </w:r>
      <w:r w:rsidR="00592799" w:rsidRPr="00446558">
        <w:rPr>
          <w:rFonts w:ascii="Arial" w:hAnsi="Arial" w:cs="Arial"/>
          <w:lang w:val="mn-MN"/>
        </w:rPr>
        <w:t xml:space="preserve"> зэргээр тус тус тодорхойлон</w:t>
      </w:r>
      <w:r w:rsidR="00592799" w:rsidRPr="00446558">
        <w:rPr>
          <w:rFonts w:ascii="Arial" w:hAnsi="Arial" w:cs="Arial"/>
          <w:vertAlign w:val="superscript"/>
          <w:lang w:val="mn-MN"/>
        </w:rPr>
        <w:t>1</w:t>
      </w:r>
      <w:r w:rsidRPr="00446558">
        <w:rPr>
          <w:rFonts w:ascii="Arial" w:hAnsi="Arial" w:cs="Arial"/>
          <w:lang w:val="mn-MN"/>
        </w:rPr>
        <w:t>, хэт авиан III-V зэрэг, ялгаруулах урограмын III-IV зэргийн үед, изотопын шинжилгээнд ялгаруулах үйл ажиллагаа 30%-иас бага үед мэс засал эмчилгээ хийгдэж байна. Хүүхдийн БУӨ-ний I-II шатанд бөөрний эмчийн хяналтад эмчлэгддэг бол, III-IV шатанд нөхөн сэргээх мэс засал шаардагддаг. Мэс засал эмчилгээг нээлттэй ба дурангийн мэс заслын аргаар тэвшинцэр шээлэйн саадыг арилгах нөхөн сэргээх мэс засал хийгддэг. М</w:t>
      </w:r>
      <w:r w:rsidR="008B4BFB" w:rsidRPr="00446558">
        <w:rPr>
          <w:rFonts w:ascii="Arial" w:hAnsi="Arial" w:cs="Arial"/>
          <w:lang w:val="mn-MN"/>
        </w:rPr>
        <w:t>эс засал эмчилгээний үр дүн 94%</w:t>
      </w:r>
      <w:r w:rsidRPr="00446558">
        <w:rPr>
          <w:rFonts w:ascii="Arial" w:hAnsi="Arial" w:cs="Arial"/>
          <w:lang w:val="mn-MN"/>
        </w:rPr>
        <w:t xml:space="preserve">-тай байдаг. V зэргийн үед бөөр авах мэс засал хийгддэг </w:t>
      </w:r>
      <w:r w:rsidRPr="00446558">
        <w:rPr>
          <w:rFonts w:ascii="Arial" w:hAnsi="Arial" w:cs="Arial"/>
          <w:vertAlign w:val="superscript"/>
          <w:lang w:val="mn-MN"/>
        </w:rPr>
        <w:t>1</w:t>
      </w:r>
      <w:r w:rsidRPr="00446558">
        <w:rPr>
          <w:rFonts w:ascii="Arial" w:hAnsi="Arial" w:cs="Arial"/>
          <w:lang w:val="mn-MN"/>
        </w:rPr>
        <w:t>.</w:t>
      </w:r>
    </w:p>
    <w:p w:rsidR="001A52CE" w:rsidRPr="00446558" w:rsidRDefault="00592799" w:rsidP="00CB10CE">
      <w:pPr>
        <w:ind w:firstLine="720"/>
        <w:jc w:val="both"/>
        <w:rPr>
          <w:rFonts w:ascii="Arial" w:hAnsi="Arial" w:cs="Arial"/>
          <w:lang w:val="mn-MN"/>
        </w:rPr>
      </w:pPr>
      <w:r w:rsidRPr="00446558">
        <w:rPr>
          <w:rFonts w:ascii="Arial" w:hAnsi="Arial" w:cs="Arial"/>
          <w:lang w:val="mn-MN"/>
        </w:rPr>
        <w:t>С</w:t>
      </w:r>
      <w:r w:rsidR="001A52CE" w:rsidRPr="00446558">
        <w:rPr>
          <w:rFonts w:ascii="Arial" w:hAnsi="Arial" w:cs="Arial"/>
          <w:lang w:val="mn-MN"/>
        </w:rPr>
        <w:t>үүлийн 30 жилийн хугацаанд олон улсын бөөрний мэс заслын салбарт дурангийн мэс засал хурдацтай хөгжиж ирсэн ч хүүхдийн практикт дурангийн аргаар БУӨ-ний мэс засал эмчилгээ харьцангуй бага, ихэвчлэн өндөр хөгжилтэй улс орнуудад хийгдэж байна. Үүний шалтгаан нь эмч мэргэжилтэн ур чадварт суралцахад нь хугацаа их шаарддаг, дурангийн мэс заслын багаж техникийн дутагдал, зардал өндөр зэргээс шалтгаалж байна хэмээн үздэг.</w:t>
      </w:r>
    </w:p>
    <w:p w:rsidR="001A52CE" w:rsidRPr="00446558" w:rsidRDefault="001A52CE" w:rsidP="00CB10CE">
      <w:pPr>
        <w:ind w:firstLine="720"/>
        <w:jc w:val="both"/>
        <w:rPr>
          <w:rFonts w:ascii="Arial" w:hAnsi="Arial" w:cs="Arial"/>
          <w:lang w:val="mn-MN"/>
        </w:rPr>
      </w:pPr>
      <w:r w:rsidRPr="00446558">
        <w:rPr>
          <w:rFonts w:ascii="Arial" w:hAnsi="Arial" w:cs="Arial"/>
          <w:lang w:val="mn-MN"/>
        </w:rPr>
        <w:t>ЭХЭМҮТ-ийн бөөрний мэс заслын тасаг нь жилд дунджаар 950-1100 орчим хүүхдэд бөөрний мэс заслын төрөлжсөн нарийн мэргэжлийн тусламж үйлчилгээ үзүүлдэг. Үүнээс дунджаар 5%-ийг БУӨ эзэлж байна. Тус төвд дурангийн мэс заслын багаж нийлүүлэгдэхээс өмнө бүх хагалгааг нээлттэй аргаар хийж байсан ба 2014 оноос тус төвд бөөр, шээсний замын дурангийн мэс заслын багаж нийлүүлэгдэж, эмч мэргэжилтнүүд сургагдс</w:t>
      </w:r>
      <w:r w:rsidR="00DA3980">
        <w:rPr>
          <w:rFonts w:ascii="Arial" w:hAnsi="Arial" w:cs="Arial"/>
          <w:lang w:val="mn-MN"/>
        </w:rPr>
        <w:t>а</w:t>
      </w:r>
      <w:r w:rsidRPr="00446558">
        <w:rPr>
          <w:rFonts w:ascii="Arial" w:hAnsi="Arial" w:cs="Arial"/>
          <w:lang w:val="mn-MN"/>
        </w:rPr>
        <w:t xml:space="preserve">наар цавь хуухнагийн ивэрхий, төрөлхийн буугаагүй төмсөг, төмсөгний венийн судасны өргөсөлт, төрөлхийн дутуу хөгжилтэй жижиг бөөр, БУӨ-ний үед тэвшинцэр шээлэйн саадтай уулзварын тайрч залгах мэс заслууд хийгдэж эхлээд байна. </w:t>
      </w:r>
    </w:p>
    <w:p w:rsidR="001A52CE" w:rsidRPr="00446558" w:rsidRDefault="001A52CE" w:rsidP="00CB10CE">
      <w:pPr>
        <w:ind w:firstLine="720"/>
        <w:jc w:val="both"/>
        <w:rPr>
          <w:rFonts w:ascii="Arial" w:hAnsi="Arial" w:cs="Arial"/>
          <w:lang w:val="mn-MN"/>
        </w:rPr>
      </w:pPr>
      <w:r w:rsidRPr="00446558">
        <w:rPr>
          <w:rFonts w:ascii="Arial" w:hAnsi="Arial" w:cs="Arial"/>
          <w:lang w:val="mn-MN"/>
        </w:rPr>
        <w:t>Хэдийгээр манай улсад хүүхдийн бөөрний мэс заслын практикт дурангийн мэс заслын чадавх бүрэлдсэн ч нээлттэй мэс заслын аргыг сонгон хэрэглэсээр байгаа нь нэг талаас санхүүжилттэй холбоотой хэдий ч нөгөө талаас хүүхдийн бөөрний мэс заслын салбарт дурангийн мэс заслыг хөгжүүлэхэд чухал үндэслэл болох судалгаа шинжилгээ хомс байгаатай холбоотой байж болзошгүй юм.</w:t>
      </w:r>
    </w:p>
    <w:p w:rsidR="00424977" w:rsidRPr="00446558" w:rsidRDefault="00446558" w:rsidP="00446558">
      <w:pPr>
        <w:spacing w:before="240"/>
        <w:ind w:firstLine="720"/>
        <w:jc w:val="both"/>
        <w:rPr>
          <w:rFonts w:ascii="Arial" w:hAnsi="Arial" w:cs="Arial"/>
          <w:b/>
          <w:lang w:val="mn-MN"/>
        </w:rPr>
      </w:pPr>
      <w:r>
        <w:rPr>
          <w:rFonts w:ascii="Arial" w:hAnsi="Arial" w:cs="Arial"/>
          <w:b/>
          <w:lang w:val="mn-MN"/>
        </w:rPr>
        <w:t>З</w:t>
      </w:r>
      <w:r w:rsidR="00424977" w:rsidRPr="00446558">
        <w:rPr>
          <w:rFonts w:ascii="Arial" w:hAnsi="Arial" w:cs="Arial"/>
          <w:b/>
          <w:lang w:val="mn-MN"/>
        </w:rPr>
        <w:t xml:space="preserve">орилго </w:t>
      </w:r>
    </w:p>
    <w:p w:rsidR="00446558" w:rsidRDefault="00424977" w:rsidP="00C71065">
      <w:pPr>
        <w:widowControl w:val="0"/>
        <w:tabs>
          <w:tab w:val="left" w:pos="242"/>
        </w:tabs>
        <w:autoSpaceDE w:val="0"/>
        <w:autoSpaceDN w:val="0"/>
        <w:adjustRightInd w:val="0"/>
        <w:spacing w:after="120"/>
        <w:jc w:val="both"/>
        <w:rPr>
          <w:rFonts w:ascii="Arial" w:hAnsi="Arial" w:cs="Arial"/>
          <w:lang w:val="mn-MN"/>
        </w:rPr>
      </w:pPr>
      <w:r w:rsidRPr="00446558">
        <w:rPr>
          <w:rFonts w:ascii="Arial" w:hAnsi="Arial" w:cs="Arial"/>
          <w:lang w:val="mn-MN"/>
        </w:rPr>
        <w:tab/>
      </w:r>
      <w:r w:rsidRPr="00446558">
        <w:rPr>
          <w:rFonts w:ascii="Arial" w:hAnsi="Arial" w:cs="Arial"/>
          <w:lang w:val="mn-MN"/>
        </w:rPr>
        <w:tab/>
      </w:r>
      <w:r w:rsidR="00C71065" w:rsidRPr="00446558">
        <w:rPr>
          <w:rFonts w:ascii="Arial" w:hAnsi="Arial" w:cs="Arial"/>
          <w:lang w:val="mn-MN"/>
        </w:rPr>
        <w:t>Хүүхдийн бөөр усжих өвчний үеийн мэс заслын заалтыг боловсронгуй болгож, дурангийн мэс засал эмчилгээний үр дүнг нээлттэй мэс засалтай харьцуулан судлах</w:t>
      </w:r>
    </w:p>
    <w:p w:rsidR="00424977" w:rsidRPr="00446558" w:rsidRDefault="00446558" w:rsidP="00446558">
      <w:pPr>
        <w:widowControl w:val="0"/>
        <w:tabs>
          <w:tab w:val="left" w:pos="242"/>
        </w:tabs>
        <w:autoSpaceDE w:val="0"/>
        <w:autoSpaceDN w:val="0"/>
        <w:adjustRightInd w:val="0"/>
        <w:jc w:val="both"/>
        <w:rPr>
          <w:rFonts w:ascii="Arial" w:hAnsi="Arial" w:cs="Arial"/>
          <w:b/>
          <w:lang w:val="mn-MN"/>
        </w:rPr>
      </w:pPr>
      <w:r>
        <w:rPr>
          <w:rFonts w:ascii="Arial" w:hAnsi="Arial" w:cs="Arial"/>
          <w:b/>
          <w:lang w:val="mn-MN"/>
        </w:rPr>
        <w:tab/>
      </w:r>
      <w:r>
        <w:rPr>
          <w:rFonts w:ascii="Arial" w:hAnsi="Arial" w:cs="Arial"/>
          <w:b/>
          <w:lang w:val="mn-MN"/>
        </w:rPr>
        <w:tab/>
      </w:r>
      <w:r w:rsidRPr="00446558">
        <w:rPr>
          <w:rFonts w:ascii="Arial" w:hAnsi="Arial" w:cs="Arial"/>
          <w:b/>
          <w:lang w:val="mn-MN"/>
        </w:rPr>
        <w:t>З</w:t>
      </w:r>
      <w:r w:rsidR="00424977" w:rsidRPr="00446558">
        <w:rPr>
          <w:rFonts w:ascii="Arial" w:hAnsi="Arial" w:cs="Arial"/>
          <w:b/>
        </w:rPr>
        <w:t>орилт</w:t>
      </w:r>
      <w:r w:rsidR="00424977" w:rsidRPr="00446558">
        <w:rPr>
          <w:rFonts w:ascii="Arial" w:hAnsi="Arial" w:cs="Arial"/>
          <w:b/>
        </w:rPr>
        <w:tab/>
      </w:r>
      <w:r w:rsidR="00424977" w:rsidRPr="00446558">
        <w:rPr>
          <w:rFonts w:ascii="Arial" w:hAnsi="Arial" w:cs="Arial"/>
          <w:b/>
        </w:rPr>
        <w:tab/>
      </w:r>
    </w:p>
    <w:p w:rsidR="00C71065" w:rsidRPr="00446558" w:rsidRDefault="00C71065" w:rsidP="008339A0">
      <w:pPr>
        <w:pStyle w:val="ListParagraph"/>
        <w:numPr>
          <w:ilvl w:val="0"/>
          <w:numId w:val="8"/>
        </w:numPr>
        <w:jc w:val="both"/>
        <w:rPr>
          <w:rFonts w:ascii="Arial" w:hAnsi="Arial" w:cs="Arial"/>
          <w:lang w:val="mn-MN"/>
        </w:rPr>
      </w:pPr>
      <w:r w:rsidRPr="00446558">
        <w:rPr>
          <w:rFonts w:ascii="Arial" w:hAnsi="Arial" w:cs="Arial"/>
          <w:lang w:val="mn-MN"/>
        </w:rPr>
        <w:t>Хүүхдийн бөөр усжих өвчний хүндрэлийн зэргийг тодорхойлох үнэлгээний онооны аргыг нэвтрүүлж, үр дүнг судлах</w:t>
      </w:r>
    </w:p>
    <w:p w:rsidR="00C71065" w:rsidRPr="00446558" w:rsidRDefault="00C71065" w:rsidP="00A37D5C">
      <w:pPr>
        <w:pStyle w:val="ListParagraph"/>
        <w:numPr>
          <w:ilvl w:val="0"/>
          <w:numId w:val="8"/>
        </w:numPr>
        <w:spacing w:after="120"/>
        <w:jc w:val="both"/>
        <w:rPr>
          <w:rFonts w:ascii="Arial" w:hAnsi="Arial" w:cs="Arial"/>
          <w:lang w:val="mn-MN"/>
        </w:rPr>
      </w:pPr>
      <w:r w:rsidRPr="00446558">
        <w:rPr>
          <w:rFonts w:ascii="Arial" w:hAnsi="Arial" w:cs="Arial"/>
          <w:lang w:val="mn-MN"/>
        </w:rPr>
        <w:t>Хүүхдийн БУӨ-ний үед дурангийн ба нээлттэй мэс заслын үргэлжлэх хугацаа, өртөг, мэс заслын дараах өвдөлт, шархны эдгэрэлт, ор хоног, хагалгааны үед ба дараа гарах хүндрэл зэргийг харьцуулан судлах</w:t>
      </w:r>
    </w:p>
    <w:p w:rsidR="009A22F2" w:rsidRPr="00446558" w:rsidRDefault="00446558" w:rsidP="00446558">
      <w:pPr>
        <w:keepNext/>
        <w:keepLines/>
        <w:spacing w:line="259" w:lineRule="auto"/>
        <w:ind w:firstLine="720"/>
        <w:jc w:val="both"/>
        <w:outlineLvl w:val="1"/>
        <w:rPr>
          <w:rFonts w:ascii="Arial" w:eastAsia="Times New Roman" w:hAnsi="Arial" w:cs="Arial"/>
          <w:b/>
          <w:bCs/>
          <w:lang w:val="mn-MN" w:eastAsia="ru-RU"/>
        </w:rPr>
      </w:pPr>
      <w:r>
        <w:rPr>
          <w:rFonts w:ascii="Arial" w:eastAsia="Times New Roman" w:hAnsi="Arial" w:cs="Arial"/>
          <w:b/>
          <w:bCs/>
          <w:lang w:val="mn-MN" w:eastAsia="ru-RU"/>
        </w:rPr>
        <w:t>Материал</w:t>
      </w:r>
      <w:r w:rsidR="00094CDF" w:rsidRPr="00446558">
        <w:rPr>
          <w:rFonts w:ascii="Arial" w:eastAsia="Times New Roman" w:hAnsi="Arial" w:cs="Arial"/>
          <w:b/>
          <w:bCs/>
          <w:lang w:val="mn-MN" w:eastAsia="ru-RU"/>
        </w:rPr>
        <w:t xml:space="preserve"> </w:t>
      </w:r>
      <w:r>
        <w:rPr>
          <w:rFonts w:ascii="Arial" w:eastAsia="Times New Roman" w:hAnsi="Arial" w:cs="Arial"/>
          <w:b/>
          <w:bCs/>
          <w:lang w:val="mn-MN" w:eastAsia="ru-RU"/>
        </w:rPr>
        <w:t>арга зүй</w:t>
      </w:r>
    </w:p>
    <w:p w:rsidR="009A22F2" w:rsidRPr="00446558" w:rsidRDefault="009A22F2" w:rsidP="009A22F2">
      <w:pPr>
        <w:spacing w:after="120"/>
        <w:jc w:val="both"/>
        <w:rPr>
          <w:rFonts w:ascii="Arial" w:hAnsi="Arial" w:cs="Arial"/>
          <w:lang w:val="mn-MN"/>
        </w:rPr>
      </w:pPr>
      <w:r w:rsidRPr="00446558">
        <w:rPr>
          <w:rFonts w:ascii="Arial" w:hAnsi="Arial" w:cs="Arial"/>
          <w:lang w:val="mn-MN"/>
        </w:rPr>
        <w:t>Судалгааны зорилго, зорилтын хүрээнд бид дараах загварыг ашигласан. Үүнд:</w:t>
      </w:r>
    </w:p>
    <w:p w:rsidR="009A22F2" w:rsidRPr="00446558" w:rsidRDefault="009A22F2" w:rsidP="007C35A5">
      <w:pPr>
        <w:pStyle w:val="ListParagraph"/>
        <w:numPr>
          <w:ilvl w:val="0"/>
          <w:numId w:val="10"/>
        </w:numPr>
        <w:jc w:val="both"/>
        <w:rPr>
          <w:rFonts w:ascii="Arial" w:hAnsi="Arial" w:cs="Arial"/>
          <w:lang w:val="mn-MN"/>
        </w:rPr>
      </w:pPr>
      <w:r w:rsidRPr="00446558">
        <w:rPr>
          <w:rFonts w:ascii="Arial" w:hAnsi="Arial" w:cs="Arial"/>
          <w:lang w:val="mn-MN"/>
        </w:rPr>
        <w:t xml:space="preserve"> Хүүхдийн бөөр усжих өвчний хүндрэлийн зэргийг тодорхойлох үнэлгээний онооны аргыг нэвтрүүлж, үр дүнг судлахад </w:t>
      </w:r>
      <w:r w:rsidRPr="00446558">
        <w:rPr>
          <w:rFonts w:ascii="Arial" w:hAnsi="Arial" w:cs="Arial"/>
          <w:i/>
          <w:lang w:val="mn-MN"/>
        </w:rPr>
        <w:t>нэг агшны</w:t>
      </w:r>
      <w:r w:rsidRPr="00446558">
        <w:rPr>
          <w:rFonts w:ascii="Arial" w:hAnsi="Arial" w:cs="Arial"/>
          <w:i/>
        </w:rPr>
        <w:t xml:space="preserve"> судалгаа</w:t>
      </w:r>
    </w:p>
    <w:p w:rsidR="009A22F2" w:rsidRPr="00446558" w:rsidRDefault="009A22F2" w:rsidP="007C35A5">
      <w:pPr>
        <w:pStyle w:val="ListParagraph"/>
        <w:numPr>
          <w:ilvl w:val="0"/>
          <w:numId w:val="10"/>
        </w:numPr>
        <w:jc w:val="both"/>
        <w:rPr>
          <w:rFonts w:ascii="Arial" w:hAnsi="Arial" w:cs="Arial"/>
          <w:lang w:val="mn-MN"/>
        </w:rPr>
      </w:pPr>
      <w:r w:rsidRPr="00446558">
        <w:rPr>
          <w:rFonts w:ascii="Arial" w:hAnsi="Arial" w:cs="Arial"/>
          <w:lang w:val="mn-MN"/>
        </w:rPr>
        <w:lastRenderedPageBreak/>
        <w:t xml:space="preserve"> </w:t>
      </w:r>
      <w:r w:rsidR="002429D7" w:rsidRPr="00446558">
        <w:rPr>
          <w:rFonts w:ascii="Arial" w:hAnsi="Arial" w:cs="Arial"/>
          <w:lang w:val="mn-MN"/>
        </w:rPr>
        <w:t>Хүүхдийн БУӨ-ний үед дурангийн ба нээлттэй мэс заслын үргэлжлэх хугацаа, өртөг, мэс заслын дараах өвдөлт, шархны эдгэрэлт, ор хоног, хагалгааны үед ба дараа гарах хүндрэл зэргийг харьцуулан судлахад</w:t>
      </w:r>
      <w:r w:rsidRPr="00446558">
        <w:rPr>
          <w:rFonts w:ascii="Arial" w:hAnsi="Arial" w:cs="Arial"/>
          <w:lang w:val="mn-MN"/>
        </w:rPr>
        <w:t xml:space="preserve"> </w:t>
      </w:r>
      <w:r w:rsidR="00296149" w:rsidRPr="00446558">
        <w:rPr>
          <w:rFonts w:ascii="Arial" w:hAnsi="Arial" w:cs="Arial"/>
          <w:i/>
          <w:lang w:val="mn-MN"/>
        </w:rPr>
        <w:t>тохиолдол хяналтын</w:t>
      </w:r>
      <w:r w:rsidR="002429D7" w:rsidRPr="00446558">
        <w:rPr>
          <w:rFonts w:ascii="Arial" w:hAnsi="Arial" w:cs="Arial"/>
          <w:i/>
          <w:lang w:val="mn-MN"/>
        </w:rPr>
        <w:t xml:space="preserve"> судалгаа</w:t>
      </w:r>
    </w:p>
    <w:p w:rsidR="00C05FF3" w:rsidRPr="00446558" w:rsidRDefault="00C05FF3" w:rsidP="002E155E">
      <w:pPr>
        <w:jc w:val="both"/>
        <w:rPr>
          <w:rFonts w:ascii="Arial" w:hAnsi="Arial" w:cs="Arial"/>
          <w:b/>
          <w:lang w:val="mn-MN"/>
        </w:rPr>
      </w:pPr>
      <w:r w:rsidRPr="00446558">
        <w:rPr>
          <w:rFonts w:ascii="Arial" w:hAnsi="Arial" w:cs="Arial"/>
          <w:lang w:val="mn-MN"/>
        </w:rPr>
        <w:t>Судалгааны тохиолдлын</w:t>
      </w:r>
      <w:r w:rsidR="002E155E" w:rsidRPr="00446558">
        <w:rPr>
          <w:rFonts w:ascii="Arial" w:hAnsi="Arial" w:cs="Arial"/>
          <w:lang w:val="mn-MN"/>
        </w:rPr>
        <w:t xml:space="preserve"> бүлэгт 2020 оны 02 сараас 2022 </w:t>
      </w:r>
      <w:r w:rsidRPr="00446558">
        <w:rPr>
          <w:rFonts w:ascii="Arial" w:hAnsi="Arial" w:cs="Arial"/>
          <w:lang w:val="mn-MN"/>
        </w:rPr>
        <w:t>оны</w:t>
      </w:r>
      <w:r w:rsidR="00094CDF" w:rsidRPr="00446558">
        <w:rPr>
          <w:rFonts w:ascii="Arial" w:hAnsi="Arial" w:cs="Arial"/>
          <w:lang w:val="mn-MN"/>
        </w:rPr>
        <w:t>н 8 сарын хугацаанд ЭХЭМҮТ-ийн б</w:t>
      </w:r>
      <w:r w:rsidRPr="00446558">
        <w:rPr>
          <w:rFonts w:ascii="Arial" w:hAnsi="Arial" w:cs="Arial"/>
          <w:lang w:val="mn-MN"/>
        </w:rPr>
        <w:t>өөрний мэс засал тасагт хэвтэн эмчлүүлсэн, бөөр усжих өвчний улмаас мэс заслын эмчилгээ шаардагдсан, судалгаанд хамруулах шалгуур хангаж дурангийн мэс з</w:t>
      </w:r>
      <w:r w:rsidR="00094CDF" w:rsidRPr="00446558">
        <w:rPr>
          <w:rFonts w:ascii="Arial" w:hAnsi="Arial" w:cs="Arial"/>
          <w:lang w:val="mn-MN"/>
        </w:rPr>
        <w:t>асал эмчилгээ хийлгэсэн 15 хүүхэд</w:t>
      </w:r>
      <w:r w:rsidRPr="00446558">
        <w:rPr>
          <w:rFonts w:ascii="Arial" w:hAnsi="Arial" w:cs="Arial"/>
          <w:lang w:val="mn-MN"/>
        </w:rPr>
        <w:t>, харин хяналтын бүлэгт судалгааны хугацаанд дээрх тасагт хэвтэн, ижил оноштой хэвтэж, нээлттэй аргаар мэс засал эмчилгээ хийлгэ</w:t>
      </w:r>
      <w:r w:rsidR="00180367" w:rsidRPr="00446558">
        <w:rPr>
          <w:rFonts w:ascii="Arial" w:hAnsi="Arial" w:cs="Arial"/>
          <w:lang w:val="mn-MN"/>
        </w:rPr>
        <w:t xml:space="preserve">сэн </w:t>
      </w:r>
      <w:r w:rsidR="00094CDF" w:rsidRPr="00446558">
        <w:rPr>
          <w:rFonts w:ascii="Arial" w:hAnsi="Arial" w:cs="Arial"/>
          <w:lang w:val="mn-MN"/>
        </w:rPr>
        <w:t xml:space="preserve">15 нийт 30 </w:t>
      </w:r>
      <w:r w:rsidR="00180367" w:rsidRPr="00446558">
        <w:rPr>
          <w:rFonts w:ascii="Arial" w:hAnsi="Arial" w:cs="Arial"/>
          <w:lang w:val="mn-MN"/>
        </w:rPr>
        <w:t>хүүхдийг хамруулсан</w:t>
      </w:r>
      <w:r w:rsidRPr="00446558">
        <w:rPr>
          <w:rFonts w:ascii="Arial" w:hAnsi="Arial" w:cs="Arial"/>
          <w:lang w:val="mn-MN"/>
        </w:rPr>
        <w:t>. Тохиолдол ба хяналтын бүлгийг 1:1 харьцаагаар, э</w:t>
      </w:r>
      <w:r w:rsidR="00180367" w:rsidRPr="00446558">
        <w:rPr>
          <w:rFonts w:ascii="Arial" w:hAnsi="Arial" w:cs="Arial"/>
          <w:lang w:val="mn-MN"/>
        </w:rPr>
        <w:t>нгийн санамсаргүй аргаар сонгосон</w:t>
      </w:r>
      <w:r w:rsidRPr="00446558">
        <w:rPr>
          <w:rFonts w:ascii="Arial" w:hAnsi="Arial" w:cs="Arial"/>
          <w:lang w:val="mn-MN"/>
        </w:rPr>
        <w:t>.</w:t>
      </w:r>
    </w:p>
    <w:p w:rsidR="009D5FC8" w:rsidRPr="00446558" w:rsidRDefault="009D5FC8" w:rsidP="009D5FC8">
      <w:pPr>
        <w:rPr>
          <w:rFonts w:ascii="Arial" w:hAnsi="Arial" w:cs="Arial"/>
          <w:b/>
          <w:lang w:val="mn-MN"/>
        </w:rPr>
      </w:pPr>
      <w:r w:rsidRPr="00446558">
        <w:rPr>
          <w:rFonts w:ascii="Arial" w:hAnsi="Arial" w:cs="Arial"/>
          <w:b/>
          <w:lang w:val="mn-MN"/>
        </w:rPr>
        <w:t>Тохиолдлын бүлэгт хамруулах шалгуур</w:t>
      </w:r>
    </w:p>
    <w:p w:rsidR="009D5FC8" w:rsidRPr="008C40E2" w:rsidRDefault="009D5FC8" w:rsidP="008C40E2">
      <w:pPr>
        <w:pStyle w:val="ListParagraph"/>
        <w:numPr>
          <w:ilvl w:val="0"/>
          <w:numId w:val="29"/>
        </w:numPr>
        <w:rPr>
          <w:rFonts w:ascii="Arial" w:hAnsi="Arial" w:cs="Arial"/>
          <w:lang w:val="mn-MN"/>
        </w:rPr>
      </w:pPr>
      <w:r w:rsidRPr="008C40E2">
        <w:rPr>
          <w:rFonts w:ascii="Arial" w:hAnsi="Arial" w:cs="Arial"/>
          <w:lang w:val="mn-MN"/>
        </w:rPr>
        <w:t>0-18 настай</w:t>
      </w:r>
    </w:p>
    <w:p w:rsidR="009D5FC8" w:rsidRPr="008C40E2" w:rsidRDefault="009D5FC8" w:rsidP="008C40E2">
      <w:pPr>
        <w:pStyle w:val="ListParagraph"/>
        <w:numPr>
          <w:ilvl w:val="0"/>
          <w:numId w:val="29"/>
        </w:numPr>
        <w:rPr>
          <w:rFonts w:ascii="Arial" w:hAnsi="Arial" w:cs="Arial"/>
          <w:lang w:val="mn-MN"/>
        </w:rPr>
      </w:pPr>
      <w:r w:rsidRPr="008C40E2">
        <w:rPr>
          <w:rFonts w:ascii="Arial" w:hAnsi="Arial" w:cs="Arial"/>
          <w:lang w:val="mn-MN"/>
        </w:rPr>
        <w:t>БУӨ – ний онош батлагдсан</w:t>
      </w:r>
    </w:p>
    <w:p w:rsidR="009D5FC8" w:rsidRPr="008C40E2" w:rsidRDefault="009D5FC8" w:rsidP="008C40E2">
      <w:pPr>
        <w:pStyle w:val="ListParagraph"/>
        <w:numPr>
          <w:ilvl w:val="0"/>
          <w:numId w:val="29"/>
        </w:numPr>
        <w:rPr>
          <w:rFonts w:ascii="Arial" w:hAnsi="Arial" w:cs="Arial"/>
          <w:lang w:val="mn-MN"/>
        </w:rPr>
      </w:pPr>
      <w:r w:rsidRPr="008C40E2">
        <w:rPr>
          <w:rFonts w:ascii="Arial" w:hAnsi="Arial" w:cs="Arial"/>
          <w:lang w:val="mn-MN"/>
        </w:rPr>
        <w:t>Бөөр усжих өвчний хүндрэлийн зэргийг тодорхойлох үнэлгээний онооны аргаар 5-8 оноо буюу дунд зэргийн үнэлгээнээс дээш үнэлгээтэй</w:t>
      </w:r>
    </w:p>
    <w:p w:rsidR="009D5FC8" w:rsidRPr="008C40E2" w:rsidRDefault="009D5FC8" w:rsidP="008C40E2">
      <w:pPr>
        <w:pStyle w:val="ListParagraph"/>
        <w:numPr>
          <w:ilvl w:val="0"/>
          <w:numId w:val="29"/>
        </w:numPr>
        <w:rPr>
          <w:rFonts w:ascii="Arial" w:hAnsi="Arial" w:cs="Arial"/>
          <w:lang w:val="mn-MN"/>
        </w:rPr>
      </w:pPr>
      <w:r w:rsidRPr="008C40E2">
        <w:rPr>
          <w:rFonts w:ascii="Arial" w:hAnsi="Arial" w:cs="Arial"/>
          <w:lang w:val="mn-MN"/>
        </w:rPr>
        <w:t>Судалгаанд хамруулахыг эцэг, эх, асрамжлагч нь зөвшөөрсөн</w:t>
      </w:r>
    </w:p>
    <w:p w:rsidR="009D5FC8" w:rsidRPr="008C40E2" w:rsidRDefault="009D5FC8" w:rsidP="008C40E2">
      <w:pPr>
        <w:pStyle w:val="ListParagraph"/>
        <w:numPr>
          <w:ilvl w:val="0"/>
          <w:numId w:val="29"/>
        </w:numPr>
        <w:rPr>
          <w:rFonts w:ascii="Arial" w:hAnsi="Arial" w:cs="Arial"/>
          <w:lang w:val="mn-MN"/>
        </w:rPr>
      </w:pPr>
      <w:r w:rsidRPr="008C40E2">
        <w:rPr>
          <w:rFonts w:ascii="Arial" w:hAnsi="Arial" w:cs="Arial"/>
          <w:lang w:val="mn-MN"/>
        </w:rPr>
        <w:t>Дурангийн мэс засал эмчилгээнд хамрагдсан</w:t>
      </w:r>
    </w:p>
    <w:p w:rsidR="009D5FC8" w:rsidRPr="00446558" w:rsidRDefault="009D5FC8" w:rsidP="009D5FC8">
      <w:pPr>
        <w:rPr>
          <w:rFonts w:ascii="Arial" w:hAnsi="Arial" w:cs="Arial"/>
          <w:b/>
          <w:lang w:val="mn-MN"/>
        </w:rPr>
      </w:pPr>
      <w:r w:rsidRPr="00446558">
        <w:rPr>
          <w:rFonts w:ascii="Arial" w:hAnsi="Arial" w:cs="Arial"/>
          <w:b/>
          <w:lang w:val="mn-MN"/>
        </w:rPr>
        <w:t>Хяналтын бүлэгт хамруулах шалгуур</w:t>
      </w:r>
    </w:p>
    <w:p w:rsidR="009D5FC8" w:rsidRPr="008C40E2" w:rsidRDefault="009D5FC8" w:rsidP="008C40E2">
      <w:pPr>
        <w:pStyle w:val="ListParagraph"/>
        <w:numPr>
          <w:ilvl w:val="0"/>
          <w:numId w:val="31"/>
        </w:numPr>
        <w:rPr>
          <w:rFonts w:ascii="Arial" w:hAnsi="Arial" w:cs="Arial"/>
          <w:lang w:val="mn-MN"/>
        </w:rPr>
      </w:pPr>
      <w:r w:rsidRPr="008C40E2">
        <w:rPr>
          <w:rFonts w:ascii="Arial" w:hAnsi="Arial" w:cs="Arial"/>
          <w:lang w:val="mn-MN"/>
        </w:rPr>
        <w:t>0-18 настай</w:t>
      </w:r>
    </w:p>
    <w:p w:rsidR="009D5FC8" w:rsidRPr="008C40E2" w:rsidRDefault="009D5FC8" w:rsidP="008C40E2">
      <w:pPr>
        <w:pStyle w:val="ListParagraph"/>
        <w:numPr>
          <w:ilvl w:val="0"/>
          <w:numId w:val="31"/>
        </w:numPr>
        <w:rPr>
          <w:rFonts w:ascii="Arial" w:hAnsi="Arial" w:cs="Arial"/>
          <w:lang w:val="mn-MN"/>
        </w:rPr>
      </w:pPr>
      <w:r w:rsidRPr="008C40E2">
        <w:rPr>
          <w:rFonts w:ascii="Arial" w:hAnsi="Arial" w:cs="Arial"/>
          <w:lang w:val="mn-MN"/>
        </w:rPr>
        <w:t>БУӨ – ний онош батлагдсан</w:t>
      </w:r>
    </w:p>
    <w:p w:rsidR="009D5FC8" w:rsidRPr="008C40E2" w:rsidRDefault="009D5FC8" w:rsidP="008C40E2">
      <w:pPr>
        <w:pStyle w:val="ListParagraph"/>
        <w:numPr>
          <w:ilvl w:val="0"/>
          <w:numId w:val="31"/>
        </w:numPr>
        <w:rPr>
          <w:rFonts w:ascii="Arial" w:hAnsi="Arial" w:cs="Arial"/>
          <w:lang w:val="mn-MN"/>
        </w:rPr>
      </w:pPr>
      <w:r w:rsidRPr="008C40E2">
        <w:rPr>
          <w:rFonts w:ascii="Arial" w:hAnsi="Arial" w:cs="Arial"/>
          <w:lang w:val="mn-MN"/>
        </w:rPr>
        <w:t>Бөөр усжих өвчний хүндрэлийн зэргийг тодорхойлох үнэлгээний онооны аргаар 5-8 оноо буюу дунд зэргийн үнэлгээнээс дээш үнэлгээтэй</w:t>
      </w:r>
    </w:p>
    <w:p w:rsidR="009D5FC8" w:rsidRPr="008C40E2" w:rsidRDefault="009D5FC8" w:rsidP="008C40E2">
      <w:pPr>
        <w:pStyle w:val="ListParagraph"/>
        <w:numPr>
          <w:ilvl w:val="0"/>
          <w:numId w:val="31"/>
        </w:numPr>
        <w:rPr>
          <w:rFonts w:ascii="Arial" w:hAnsi="Arial" w:cs="Arial"/>
          <w:lang w:val="mn-MN"/>
        </w:rPr>
      </w:pPr>
      <w:r w:rsidRPr="008C40E2">
        <w:rPr>
          <w:rFonts w:ascii="Arial" w:hAnsi="Arial" w:cs="Arial"/>
          <w:lang w:val="mn-MN"/>
        </w:rPr>
        <w:t>Судалгаанд хамруулахыг эцэг, эх, асрамжлагч нь зөвшөөрсөн</w:t>
      </w:r>
    </w:p>
    <w:p w:rsidR="009D5FC8" w:rsidRPr="008C40E2" w:rsidRDefault="009D5FC8" w:rsidP="008C40E2">
      <w:pPr>
        <w:pStyle w:val="ListParagraph"/>
        <w:numPr>
          <w:ilvl w:val="0"/>
          <w:numId w:val="31"/>
        </w:numPr>
        <w:rPr>
          <w:rFonts w:ascii="Arial" w:hAnsi="Arial" w:cs="Arial"/>
          <w:b/>
          <w:lang w:val="mn-MN"/>
        </w:rPr>
      </w:pPr>
      <w:r w:rsidRPr="008C40E2">
        <w:rPr>
          <w:rFonts w:ascii="Arial" w:hAnsi="Arial" w:cs="Arial"/>
          <w:lang w:val="mn-MN"/>
        </w:rPr>
        <w:t>Нээлттэй мэс засал эмчилгээнд хамрагдсан</w:t>
      </w:r>
    </w:p>
    <w:p w:rsidR="00385D25" w:rsidRPr="00446558" w:rsidRDefault="006C085D" w:rsidP="009C0EB6">
      <w:pPr>
        <w:spacing w:after="120"/>
        <w:jc w:val="both"/>
        <w:rPr>
          <w:rFonts w:ascii="Arial" w:hAnsi="Arial" w:cs="Arial"/>
        </w:rPr>
      </w:pPr>
      <w:r w:rsidRPr="00446558">
        <w:rPr>
          <w:rFonts w:ascii="Arial" w:hAnsi="Arial" w:cs="Arial"/>
          <w:b/>
          <w:lang w:val="mn-MN"/>
        </w:rPr>
        <w:t xml:space="preserve">Статистик боловсруулалт: </w:t>
      </w:r>
      <w:r w:rsidR="00385D25" w:rsidRPr="00446558">
        <w:rPr>
          <w:rFonts w:ascii="Arial" w:hAnsi="Arial" w:cs="Arial"/>
        </w:rPr>
        <w:t>Судалгааны</w:t>
      </w:r>
      <w:r w:rsidR="00385D25" w:rsidRPr="00446558">
        <w:rPr>
          <w:rFonts w:ascii="Arial" w:hAnsi="Arial" w:cs="Arial"/>
          <w:lang w:val="mn-MN"/>
        </w:rPr>
        <w:t xml:space="preserve"> ажлын </w:t>
      </w:r>
      <w:r w:rsidR="00385D25" w:rsidRPr="00446558">
        <w:rPr>
          <w:rFonts w:ascii="Arial" w:hAnsi="Arial" w:cs="Arial"/>
        </w:rPr>
        <w:t>мэдээллийг</w:t>
      </w:r>
      <w:r w:rsidR="00385D25" w:rsidRPr="00446558">
        <w:rPr>
          <w:rFonts w:ascii="Arial" w:hAnsi="Arial" w:cs="Arial"/>
          <w:lang w:val="mn-MN"/>
        </w:rPr>
        <w:t xml:space="preserve"> </w:t>
      </w:r>
      <w:r w:rsidR="00385D25" w:rsidRPr="00446558">
        <w:rPr>
          <w:rFonts w:ascii="Arial" w:hAnsi="Arial" w:cs="Arial"/>
        </w:rPr>
        <w:t>шалгаж</w:t>
      </w:r>
      <w:r w:rsidR="00385D25" w:rsidRPr="00446558">
        <w:rPr>
          <w:rFonts w:ascii="Arial" w:hAnsi="Arial" w:cs="Arial"/>
          <w:lang w:val="mn-MN"/>
        </w:rPr>
        <w:t xml:space="preserve"> </w:t>
      </w:r>
      <w:r w:rsidR="00385D25" w:rsidRPr="00446558">
        <w:rPr>
          <w:rFonts w:ascii="Arial" w:hAnsi="Arial" w:cs="Arial"/>
        </w:rPr>
        <w:t>кодолсны</w:t>
      </w:r>
      <w:r w:rsidR="00385D25" w:rsidRPr="00446558">
        <w:rPr>
          <w:rFonts w:ascii="Arial" w:hAnsi="Arial" w:cs="Arial"/>
          <w:lang w:val="mn-MN"/>
        </w:rPr>
        <w:t xml:space="preserve"> </w:t>
      </w:r>
      <w:r w:rsidR="00385D25" w:rsidRPr="00446558">
        <w:rPr>
          <w:rFonts w:ascii="Arial" w:hAnsi="Arial" w:cs="Arial"/>
        </w:rPr>
        <w:t>дараа “Windows Excel” программ ашиглан компьютерт оруулж, “</w:t>
      </w:r>
      <w:r w:rsidR="006D39AD" w:rsidRPr="00446558">
        <w:rPr>
          <w:rFonts w:ascii="Arial" w:hAnsi="Arial" w:cs="Arial"/>
        </w:rPr>
        <w:t>SPSS 21.0</w:t>
      </w:r>
      <w:r w:rsidR="00385D25" w:rsidRPr="00446558">
        <w:rPr>
          <w:rFonts w:ascii="Arial" w:hAnsi="Arial" w:cs="Arial"/>
        </w:rPr>
        <w:t>” програм</w:t>
      </w:r>
      <w:r w:rsidR="00385D25" w:rsidRPr="00446558">
        <w:rPr>
          <w:rFonts w:ascii="Arial" w:hAnsi="Arial" w:cs="Arial"/>
          <w:lang w:val="mn-MN"/>
        </w:rPr>
        <w:t>мын тусламжтай</w:t>
      </w:r>
      <w:r w:rsidR="00385D25" w:rsidRPr="00446558">
        <w:rPr>
          <w:rFonts w:ascii="Arial" w:hAnsi="Arial" w:cs="Arial"/>
        </w:rPr>
        <w:t xml:space="preserve"> үр дүнгийн боловсруулалт</w:t>
      </w:r>
      <w:r w:rsidR="00385D25" w:rsidRPr="00446558">
        <w:rPr>
          <w:rFonts w:ascii="Arial" w:hAnsi="Arial" w:cs="Arial"/>
          <w:lang w:val="mn-MN"/>
        </w:rPr>
        <w:t xml:space="preserve">ыг </w:t>
      </w:r>
      <w:r w:rsidR="00385D25" w:rsidRPr="00446558">
        <w:rPr>
          <w:rFonts w:ascii="Arial" w:hAnsi="Arial" w:cs="Arial"/>
        </w:rPr>
        <w:t>хий</w:t>
      </w:r>
      <w:r w:rsidR="00385D25" w:rsidRPr="00446558">
        <w:rPr>
          <w:rFonts w:ascii="Arial" w:hAnsi="Arial" w:cs="Arial"/>
          <w:lang w:val="mn-MN"/>
        </w:rPr>
        <w:t>в</w:t>
      </w:r>
      <w:r w:rsidR="00385D25" w:rsidRPr="00446558">
        <w:rPr>
          <w:rFonts w:ascii="Arial" w:hAnsi="Arial" w:cs="Arial"/>
        </w:rPr>
        <w:t>.</w:t>
      </w:r>
    </w:p>
    <w:p w:rsidR="00385D25" w:rsidRPr="00446558" w:rsidRDefault="00DA3980" w:rsidP="00385D25">
      <w:pPr>
        <w:spacing w:after="120"/>
        <w:ind w:firstLine="720"/>
        <w:jc w:val="both"/>
        <w:rPr>
          <w:rFonts w:ascii="Arial" w:hAnsi="Arial" w:cs="Arial"/>
        </w:rPr>
      </w:pPr>
      <w:r>
        <w:rPr>
          <w:rFonts w:ascii="Arial" w:hAnsi="Arial" w:cs="Arial"/>
        </w:rPr>
        <w:t>Хувьсууры</w:t>
      </w:r>
      <w:r w:rsidR="00385D25" w:rsidRPr="00446558">
        <w:rPr>
          <w:rFonts w:ascii="Arial" w:hAnsi="Arial" w:cs="Arial"/>
        </w:rPr>
        <w:t>н</w:t>
      </w:r>
      <w:r w:rsidR="00385D25" w:rsidRPr="00446558">
        <w:rPr>
          <w:rFonts w:ascii="Arial" w:hAnsi="Arial" w:cs="Arial"/>
          <w:lang w:val="mn-MN"/>
        </w:rPr>
        <w:t xml:space="preserve"> </w:t>
      </w:r>
      <w:r w:rsidR="00385D25" w:rsidRPr="00446558">
        <w:rPr>
          <w:rFonts w:ascii="Arial" w:hAnsi="Arial" w:cs="Arial"/>
        </w:rPr>
        <w:t>онцлог,</w:t>
      </w:r>
      <w:r w:rsidR="00385D25" w:rsidRPr="00446558">
        <w:rPr>
          <w:rFonts w:ascii="Arial" w:hAnsi="Arial" w:cs="Arial"/>
          <w:lang w:val="mn-MN"/>
        </w:rPr>
        <w:t xml:space="preserve"> </w:t>
      </w:r>
      <w:r w:rsidR="00385D25" w:rsidRPr="00446558">
        <w:rPr>
          <w:rFonts w:ascii="Arial" w:hAnsi="Arial" w:cs="Arial"/>
        </w:rPr>
        <w:t>тархалтыг</w:t>
      </w:r>
      <w:r w:rsidR="00385D25" w:rsidRPr="00446558">
        <w:rPr>
          <w:rFonts w:ascii="Arial" w:hAnsi="Arial" w:cs="Arial"/>
          <w:lang w:val="mn-MN"/>
        </w:rPr>
        <w:t xml:space="preserve"> </w:t>
      </w:r>
      <w:r w:rsidR="00385D25" w:rsidRPr="00446558">
        <w:rPr>
          <w:rFonts w:ascii="Arial" w:hAnsi="Arial" w:cs="Arial"/>
        </w:rPr>
        <w:t>тодорхойлс</w:t>
      </w:r>
      <w:r w:rsidR="008D0DD7" w:rsidRPr="00446558">
        <w:rPr>
          <w:rFonts w:ascii="Arial" w:hAnsi="Arial" w:cs="Arial"/>
        </w:rPr>
        <w:t>o</w:t>
      </w:r>
      <w:r w:rsidR="00385D25" w:rsidRPr="00446558">
        <w:rPr>
          <w:rFonts w:ascii="Arial" w:hAnsi="Arial" w:cs="Arial"/>
        </w:rPr>
        <w:t>ны</w:t>
      </w:r>
      <w:r w:rsidR="00385D25" w:rsidRPr="00446558">
        <w:rPr>
          <w:rFonts w:ascii="Arial" w:hAnsi="Arial" w:cs="Arial"/>
          <w:lang w:val="mn-MN"/>
        </w:rPr>
        <w:t xml:space="preserve"> </w:t>
      </w:r>
      <w:r w:rsidR="00385D25" w:rsidRPr="00446558">
        <w:rPr>
          <w:rFonts w:ascii="Arial" w:hAnsi="Arial" w:cs="Arial"/>
        </w:rPr>
        <w:t>дараа</w:t>
      </w:r>
      <w:r w:rsidR="00385D25" w:rsidRPr="00446558">
        <w:rPr>
          <w:rFonts w:ascii="Arial" w:hAnsi="Arial" w:cs="Arial"/>
          <w:lang w:val="mn-MN"/>
        </w:rPr>
        <w:t xml:space="preserve"> </w:t>
      </w:r>
      <w:r w:rsidR="00385D25" w:rsidRPr="00446558">
        <w:rPr>
          <w:rFonts w:ascii="Arial" w:hAnsi="Arial" w:cs="Arial"/>
        </w:rPr>
        <w:t>судалгаанд</w:t>
      </w:r>
      <w:r w:rsidR="00385D25" w:rsidRPr="00446558">
        <w:rPr>
          <w:rFonts w:ascii="Arial" w:hAnsi="Arial" w:cs="Arial"/>
          <w:lang w:val="mn-MN"/>
        </w:rPr>
        <w:t xml:space="preserve"> </w:t>
      </w:r>
      <w:r w:rsidR="00385D25" w:rsidRPr="00446558">
        <w:rPr>
          <w:rFonts w:ascii="Arial" w:hAnsi="Arial" w:cs="Arial"/>
        </w:rPr>
        <w:t>хамрагдсан</w:t>
      </w:r>
      <w:r w:rsidR="00385D25" w:rsidRPr="00446558">
        <w:rPr>
          <w:rFonts w:ascii="Arial" w:hAnsi="Arial" w:cs="Arial"/>
          <w:lang w:val="mn-MN"/>
        </w:rPr>
        <w:t xml:space="preserve"> </w:t>
      </w:r>
      <w:r w:rsidR="00385D25" w:rsidRPr="00446558">
        <w:rPr>
          <w:rFonts w:ascii="Arial" w:hAnsi="Arial" w:cs="Arial"/>
        </w:rPr>
        <w:t>нийт оро</w:t>
      </w:r>
      <w:r w:rsidR="008D0DD7" w:rsidRPr="00446558">
        <w:rPr>
          <w:rFonts w:ascii="Arial" w:hAnsi="Arial" w:cs="Arial"/>
          <w:lang w:val="mn-MN"/>
        </w:rPr>
        <w:t>л</w:t>
      </w:r>
      <w:r w:rsidR="008D0DD7" w:rsidRPr="00446558">
        <w:rPr>
          <w:rFonts w:ascii="Arial" w:hAnsi="Arial" w:cs="Arial"/>
        </w:rPr>
        <w:t>цогч</w:t>
      </w:r>
      <w:r w:rsidR="00385D25" w:rsidRPr="00446558">
        <w:rPr>
          <w:rFonts w:ascii="Arial" w:hAnsi="Arial" w:cs="Arial"/>
        </w:rPr>
        <w:t>дын</w:t>
      </w:r>
      <w:r w:rsidR="00385D25" w:rsidRPr="00446558">
        <w:rPr>
          <w:rFonts w:ascii="Arial" w:hAnsi="Arial" w:cs="Arial"/>
          <w:lang w:val="mn-MN"/>
        </w:rPr>
        <w:t xml:space="preserve"> </w:t>
      </w:r>
      <w:r w:rsidR="00385D25" w:rsidRPr="00446558">
        <w:rPr>
          <w:rFonts w:ascii="Arial" w:hAnsi="Arial" w:cs="Arial"/>
        </w:rPr>
        <w:t>суурь</w:t>
      </w:r>
      <w:r w:rsidR="00385D25" w:rsidRPr="00446558">
        <w:rPr>
          <w:rFonts w:ascii="Arial" w:hAnsi="Arial" w:cs="Arial"/>
          <w:lang w:val="mn-MN"/>
        </w:rPr>
        <w:t xml:space="preserve"> </w:t>
      </w:r>
      <w:r w:rsidR="00385D25" w:rsidRPr="00446558">
        <w:rPr>
          <w:rFonts w:ascii="Arial" w:hAnsi="Arial" w:cs="Arial"/>
        </w:rPr>
        <w:t>үзүүлэлтийг</w:t>
      </w:r>
      <w:r w:rsidR="00385D25" w:rsidRPr="00446558">
        <w:rPr>
          <w:rFonts w:ascii="Arial" w:hAnsi="Arial" w:cs="Arial"/>
          <w:lang w:val="mn-MN"/>
        </w:rPr>
        <w:t xml:space="preserve"> </w:t>
      </w:r>
      <w:r w:rsidR="00385D25" w:rsidRPr="00446558">
        <w:rPr>
          <w:rFonts w:ascii="Arial" w:hAnsi="Arial" w:cs="Arial"/>
        </w:rPr>
        <w:t>дүрслэх</w:t>
      </w:r>
      <w:r w:rsidR="00385D25" w:rsidRPr="00446558">
        <w:rPr>
          <w:rFonts w:ascii="Arial" w:hAnsi="Arial" w:cs="Arial"/>
          <w:lang w:val="mn-MN"/>
        </w:rPr>
        <w:t xml:space="preserve"> </w:t>
      </w:r>
      <w:r w:rsidR="00385D25" w:rsidRPr="00446558">
        <w:rPr>
          <w:rFonts w:ascii="Arial" w:hAnsi="Arial" w:cs="Arial"/>
        </w:rPr>
        <w:t>арга,</w:t>
      </w:r>
      <w:r w:rsidR="00385D25" w:rsidRPr="00446558">
        <w:rPr>
          <w:rFonts w:ascii="Arial" w:hAnsi="Arial" w:cs="Arial"/>
          <w:lang w:val="mn-MN"/>
        </w:rPr>
        <w:t xml:space="preserve"> </w:t>
      </w:r>
      <w:r w:rsidR="00385D25" w:rsidRPr="00446558">
        <w:rPr>
          <w:rFonts w:ascii="Arial" w:hAnsi="Arial" w:cs="Arial"/>
        </w:rPr>
        <w:t>хэвийн</w:t>
      </w:r>
      <w:r w:rsidR="00385D25" w:rsidRPr="00446558">
        <w:rPr>
          <w:rFonts w:ascii="Arial" w:hAnsi="Arial" w:cs="Arial"/>
          <w:lang w:val="mn-MN"/>
        </w:rPr>
        <w:t xml:space="preserve"> </w:t>
      </w:r>
      <w:r w:rsidR="00385D25" w:rsidRPr="00446558">
        <w:rPr>
          <w:rFonts w:ascii="Arial" w:hAnsi="Arial" w:cs="Arial"/>
        </w:rPr>
        <w:t>тархалттай</w:t>
      </w:r>
      <w:r w:rsidR="00385D25" w:rsidRPr="00446558">
        <w:rPr>
          <w:rFonts w:ascii="Arial" w:hAnsi="Arial" w:cs="Arial"/>
          <w:lang w:val="mn-MN"/>
        </w:rPr>
        <w:t xml:space="preserve"> </w:t>
      </w:r>
      <w:r w:rsidR="00385D25" w:rsidRPr="00446558">
        <w:rPr>
          <w:rFonts w:ascii="Arial" w:hAnsi="Arial" w:cs="Arial"/>
        </w:rPr>
        <w:t>үргэ</w:t>
      </w:r>
      <w:r>
        <w:rPr>
          <w:rFonts w:ascii="Arial" w:hAnsi="Arial" w:cs="Arial"/>
          <w:lang w:val="mn-MN"/>
        </w:rPr>
        <w:t>л</w:t>
      </w:r>
      <w:r w:rsidR="00385D25" w:rsidRPr="00446558">
        <w:rPr>
          <w:rFonts w:ascii="Arial" w:hAnsi="Arial" w:cs="Arial"/>
        </w:rPr>
        <w:t>жилсэн</w:t>
      </w:r>
      <w:r w:rsidR="00385D25" w:rsidRPr="00446558">
        <w:rPr>
          <w:rFonts w:ascii="Arial" w:hAnsi="Arial" w:cs="Arial"/>
          <w:lang w:val="mn-MN"/>
        </w:rPr>
        <w:t xml:space="preserve"> </w:t>
      </w:r>
      <w:r w:rsidR="00385D25" w:rsidRPr="00446558">
        <w:rPr>
          <w:rFonts w:ascii="Arial" w:hAnsi="Arial" w:cs="Arial"/>
        </w:rPr>
        <w:t>хувьсуур</w:t>
      </w:r>
      <w:r>
        <w:rPr>
          <w:rFonts w:ascii="Arial" w:hAnsi="Arial" w:cs="Arial"/>
          <w:lang w:val="mn-MN"/>
        </w:rPr>
        <w:t>ы</w:t>
      </w:r>
      <w:r w:rsidR="00385D25" w:rsidRPr="00446558">
        <w:rPr>
          <w:rFonts w:ascii="Arial" w:hAnsi="Arial" w:cs="Arial"/>
          <w:lang w:val="mn-MN"/>
        </w:rPr>
        <w:t xml:space="preserve">г </w:t>
      </w:r>
      <w:r w:rsidR="00385D25" w:rsidRPr="00446558">
        <w:rPr>
          <w:rFonts w:ascii="Arial" w:hAnsi="Arial" w:cs="Arial"/>
        </w:rPr>
        <w:t>“дундаж” хэвийн</w:t>
      </w:r>
      <w:r w:rsidR="00385D25" w:rsidRPr="00446558">
        <w:rPr>
          <w:rFonts w:ascii="Arial" w:hAnsi="Arial" w:cs="Arial"/>
          <w:lang w:val="mn-MN"/>
        </w:rPr>
        <w:t xml:space="preserve"> </w:t>
      </w:r>
      <w:r w:rsidR="00385D25" w:rsidRPr="00446558">
        <w:rPr>
          <w:rFonts w:ascii="Arial" w:hAnsi="Arial" w:cs="Arial"/>
        </w:rPr>
        <w:t>бус</w:t>
      </w:r>
      <w:r w:rsidR="00385D25" w:rsidRPr="00446558">
        <w:rPr>
          <w:rFonts w:ascii="Arial" w:hAnsi="Arial" w:cs="Arial"/>
          <w:lang w:val="mn-MN"/>
        </w:rPr>
        <w:t xml:space="preserve"> </w:t>
      </w:r>
      <w:r w:rsidR="00385D25" w:rsidRPr="00446558">
        <w:rPr>
          <w:rFonts w:ascii="Arial" w:hAnsi="Arial" w:cs="Arial"/>
        </w:rPr>
        <w:t>тархалттай</w:t>
      </w:r>
      <w:r w:rsidR="00385D25" w:rsidRPr="00446558">
        <w:rPr>
          <w:rFonts w:ascii="Arial" w:hAnsi="Arial" w:cs="Arial"/>
          <w:lang w:val="mn-MN"/>
        </w:rPr>
        <w:t xml:space="preserve"> </w:t>
      </w:r>
      <w:r w:rsidR="00385D25" w:rsidRPr="00446558">
        <w:rPr>
          <w:rFonts w:ascii="Arial" w:hAnsi="Arial" w:cs="Arial"/>
        </w:rPr>
        <w:t>үргэлжилсэн</w:t>
      </w:r>
      <w:r w:rsidR="00385D25" w:rsidRPr="00446558">
        <w:rPr>
          <w:rFonts w:ascii="Arial" w:hAnsi="Arial" w:cs="Arial"/>
          <w:lang w:val="mn-MN"/>
        </w:rPr>
        <w:t xml:space="preserve"> </w:t>
      </w:r>
      <w:r w:rsidR="00385D25" w:rsidRPr="00446558">
        <w:rPr>
          <w:rFonts w:ascii="Arial" w:hAnsi="Arial" w:cs="Arial"/>
        </w:rPr>
        <w:t>хувьсуур</w:t>
      </w:r>
      <w:r>
        <w:rPr>
          <w:rFonts w:ascii="Arial" w:hAnsi="Arial" w:cs="Arial"/>
          <w:lang w:val="mn-MN"/>
        </w:rPr>
        <w:t>ы</w:t>
      </w:r>
      <w:r w:rsidR="00385D25" w:rsidRPr="00446558">
        <w:rPr>
          <w:rFonts w:ascii="Arial" w:hAnsi="Arial" w:cs="Arial"/>
        </w:rPr>
        <w:t>г</w:t>
      </w:r>
      <w:r w:rsidR="00385D25" w:rsidRPr="00446558">
        <w:rPr>
          <w:rFonts w:ascii="Arial" w:hAnsi="Arial" w:cs="Arial"/>
          <w:lang w:val="mn-MN"/>
        </w:rPr>
        <w:t xml:space="preserve"> </w:t>
      </w:r>
      <w:r w:rsidR="00385D25" w:rsidRPr="00446558">
        <w:rPr>
          <w:rFonts w:ascii="Arial" w:hAnsi="Arial" w:cs="Arial"/>
        </w:rPr>
        <w:t>“медиан”-аар</w:t>
      </w:r>
      <w:r w:rsidR="00385D25" w:rsidRPr="00446558">
        <w:rPr>
          <w:rFonts w:ascii="Arial" w:hAnsi="Arial" w:cs="Arial"/>
          <w:lang w:val="mn-MN"/>
        </w:rPr>
        <w:t xml:space="preserve"> </w:t>
      </w:r>
      <w:r w:rsidR="00385D25" w:rsidRPr="00446558">
        <w:rPr>
          <w:rFonts w:ascii="Arial" w:hAnsi="Arial" w:cs="Arial"/>
        </w:rPr>
        <w:t>тооцож</w:t>
      </w:r>
      <w:r w:rsidR="00385D25" w:rsidRPr="00446558">
        <w:rPr>
          <w:rFonts w:ascii="Arial" w:hAnsi="Arial" w:cs="Arial"/>
          <w:lang w:val="mn-MN"/>
        </w:rPr>
        <w:t xml:space="preserve"> </w:t>
      </w:r>
      <w:r w:rsidR="00385D25" w:rsidRPr="00446558">
        <w:rPr>
          <w:rFonts w:ascii="Arial" w:hAnsi="Arial" w:cs="Arial"/>
        </w:rPr>
        <w:t>гаргав.</w:t>
      </w:r>
    </w:p>
    <w:p w:rsidR="00385D25" w:rsidRPr="00446558" w:rsidRDefault="00385D25" w:rsidP="00385D25">
      <w:pPr>
        <w:spacing w:after="120"/>
        <w:ind w:firstLine="720"/>
        <w:jc w:val="both"/>
        <w:rPr>
          <w:rFonts w:ascii="Arial" w:hAnsi="Arial" w:cs="Arial"/>
        </w:rPr>
      </w:pPr>
      <w:r w:rsidRPr="00446558">
        <w:rPr>
          <w:rFonts w:ascii="Arial" w:hAnsi="Arial" w:cs="Arial"/>
        </w:rPr>
        <w:t>Хоёр</w:t>
      </w:r>
      <w:r w:rsidRPr="00446558">
        <w:rPr>
          <w:rFonts w:ascii="Arial" w:hAnsi="Arial" w:cs="Arial"/>
          <w:lang w:val="mn-MN"/>
        </w:rPr>
        <w:t xml:space="preserve"> </w:t>
      </w:r>
      <w:r w:rsidRPr="00446558">
        <w:rPr>
          <w:rFonts w:ascii="Arial" w:hAnsi="Arial" w:cs="Arial"/>
        </w:rPr>
        <w:t>бүлгийн</w:t>
      </w:r>
      <w:r w:rsidRPr="00446558">
        <w:rPr>
          <w:rFonts w:ascii="Arial" w:hAnsi="Arial" w:cs="Arial"/>
          <w:lang w:val="mn-MN"/>
        </w:rPr>
        <w:t xml:space="preserve"> </w:t>
      </w:r>
      <w:r w:rsidRPr="00446558">
        <w:rPr>
          <w:rFonts w:ascii="Arial" w:hAnsi="Arial" w:cs="Arial"/>
        </w:rPr>
        <w:t>үзүүлэлтийг</w:t>
      </w:r>
      <w:r w:rsidRPr="00446558">
        <w:rPr>
          <w:rFonts w:ascii="Arial" w:hAnsi="Arial" w:cs="Arial"/>
          <w:lang w:val="mn-MN"/>
        </w:rPr>
        <w:t xml:space="preserve"> </w:t>
      </w:r>
      <w:r w:rsidRPr="00446558">
        <w:rPr>
          <w:rFonts w:ascii="Arial" w:hAnsi="Arial" w:cs="Arial"/>
        </w:rPr>
        <w:t>харьцуулах,</w:t>
      </w:r>
      <w:r w:rsidRPr="00446558">
        <w:rPr>
          <w:rFonts w:ascii="Arial" w:hAnsi="Arial" w:cs="Arial"/>
          <w:lang w:val="mn-MN"/>
        </w:rPr>
        <w:t xml:space="preserve"> </w:t>
      </w:r>
      <w:r w:rsidRPr="00446558">
        <w:rPr>
          <w:rFonts w:ascii="Arial" w:hAnsi="Arial" w:cs="Arial"/>
        </w:rPr>
        <w:t>тоон</w:t>
      </w:r>
      <w:r w:rsidRPr="00446558">
        <w:rPr>
          <w:rFonts w:ascii="Arial" w:hAnsi="Arial" w:cs="Arial"/>
          <w:lang w:val="mn-MN"/>
        </w:rPr>
        <w:t xml:space="preserve"> </w:t>
      </w:r>
      <w:r w:rsidRPr="00446558">
        <w:rPr>
          <w:rFonts w:ascii="Arial" w:hAnsi="Arial" w:cs="Arial"/>
        </w:rPr>
        <w:t>үзүүлэлтийн</w:t>
      </w:r>
      <w:r w:rsidRPr="00446558">
        <w:rPr>
          <w:rFonts w:ascii="Arial" w:hAnsi="Arial" w:cs="Arial"/>
          <w:lang w:val="mn-MN"/>
        </w:rPr>
        <w:t xml:space="preserve"> </w:t>
      </w:r>
      <w:r w:rsidRPr="00446558">
        <w:rPr>
          <w:rFonts w:ascii="Arial" w:hAnsi="Arial" w:cs="Arial"/>
        </w:rPr>
        <w:t>таамаг</w:t>
      </w:r>
      <w:r w:rsidRPr="00446558">
        <w:rPr>
          <w:rFonts w:ascii="Arial" w:hAnsi="Arial" w:cs="Arial"/>
          <w:lang w:val="mn-MN"/>
        </w:rPr>
        <w:t xml:space="preserve"> </w:t>
      </w:r>
      <w:r w:rsidRPr="00446558">
        <w:rPr>
          <w:rFonts w:ascii="Arial" w:hAnsi="Arial" w:cs="Arial"/>
        </w:rPr>
        <w:t>шалгах</w:t>
      </w:r>
      <w:r w:rsidRPr="00446558">
        <w:rPr>
          <w:rFonts w:ascii="Arial" w:hAnsi="Arial" w:cs="Arial"/>
          <w:lang w:val="mn-MN"/>
        </w:rPr>
        <w:t xml:space="preserve"> </w:t>
      </w:r>
      <w:r w:rsidRPr="00446558">
        <w:rPr>
          <w:rFonts w:ascii="Arial" w:hAnsi="Arial" w:cs="Arial"/>
        </w:rPr>
        <w:t>үл</w:t>
      </w:r>
      <w:r w:rsidRPr="00446558">
        <w:rPr>
          <w:rFonts w:ascii="Arial" w:hAnsi="Arial" w:cs="Arial"/>
          <w:lang w:val="mn-MN"/>
        </w:rPr>
        <w:t xml:space="preserve"> </w:t>
      </w:r>
      <w:r w:rsidRPr="00446558">
        <w:rPr>
          <w:rFonts w:ascii="Arial" w:hAnsi="Arial" w:cs="Arial"/>
        </w:rPr>
        <w:t>хамааралт</w:t>
      </w:r>
      <w:r w:rsidRPr="00446558">
        <w:rPr>
          <w:rFonts w:ascii="Arial" w:hAnsi="Arial" w:cs="Arial"/>
          <w:lang w:val="mn-MN"/>
        </w:rPr>
        <w:t xml:space="preserve"> </w:t>
      </w:r>
      <w:r w:rsidRPr="00446558">
        <w:rPr>
          <w:rFonts w:ascii="Arial" w:hAnsi="Arial" w:cs="Arial"/>
        </w:rPr>
        <w:t>түүврийн</w:t>
      </w:r>
      <w:r w:rsidRPr="00446558">
        <w:rPr>
          <w:rFonts w:ascii="Arial" w:hAnsi="Arial" w:cs="Arial"/>
          <w:lang w:val="mn-MN"/>
        </w:rPr>
        <w:t xml:space="preserve"> </w:t>
      </w:r>
      <w:r w:rsidRPr="00446558">
        <w:rPr>
          <w:rFonts w:ascii="Arial" w:hAnsi="Arial" w:cs="Arial"/>
        </w:rPr>
        <w:t>Стьюдентийн</w:t>
      </w:r>
      <w:r w:rsidRPr="00446558">
        <w:rPr>
          <w:rFonts w:ascii="Arial" w:hAnsi="Arial" w:cs="Arial"/>
          <w:lang w:val="mn-MN"/>
        </w:rPr>
        <w:t xml:space="preserve"> </w:t>
      </w:r>
      <w:r w:rsidRPr="00446558">
        <w:rPr>
          <w:rFonts w:ascii="Arial" w:hAnsi="Arial" w:cs="Arial"/>
        </w:rPr>
        <w:t>Т-шалгуур,</w:t>
      </w:r>
      <w:r w:rsidRPr="00446558">
        <w:rPr>
          <w:rFonts w:ascii="Arial" w:hAnsi="Arial" w:cs="Arial"/>
          <w:lang w:val="mn-MN"/>
        </w:rPr>
        <w:t xml:space="preserve"> </w:t>
      </w:r>
      <w:r w:rsidRPr="00446558">
        <w:rPr>
          <w:rFonts w:ascii="Arial" w:hAnsi="Arial" w:cs="Arial"/>
        </w:rPr>
        <w:t>Пирсоны</w:t>
      </w:r>
      <w:r w:rsidRPr="00446558">
        <w:rPr>
          <w:rFonts w:ascii="Arial" w:hAnsi="Arial" w:cs="Arial"/>
          <w:lang w:val="mn-MN"/>
        </w:rPr>
        <w:t xml:space="preserve"> </w:t>
      </w:r>
      <w:r w:rsidRPr="00446558">
        <w:rPr>
          <w:rFonts w:ascii="Arial" w:hAnsi="Arial" w:cs="Arial"/>
        </w:rPr>
        <w:t>Хи</w:t>
      </w:r>
      <w:r w:rsidRPr="00446558">
        <w:rPr>
          <w:rFonts w:ascii="Arial" w:hAnsi="Arial" w:cs="Arial"/>
          <w:lang w:val="mn-MN"/>
        </w:rPr>
        <w:t>-</w:t>
      </w:r>
      <w:r w:rsidRPr="00446558">
        <w:rPr>
          <w:rFonts w:ascii="Arial" w:hAnsi="Arial" w:cs="Arial"/>
        </w:rPr>
        <w:t>квадрат</w:t>
      </w:r>
      <w:r w:rsidRPr="00446558">
        <w:rPr>
          <w:rFonts w:ascii="Arial" w:hAnsi="Arial" w:cs="Arial"/>
          <w:lang w:val="mn-MN"/>
        </w:rPr>
        <w:t xml:space="preserve"> </w:t>
      </w:r>
      <w:r w:rsidRPr="00446558">
        <w:rPr>
          <w:rFonts w:ascii="Arial" w:hAnsi="Arial" w:cs="Arial"/>
        </w:rPr>
        <w:t>ба</w:t>
      </w:r>
      <w:r w:rsidRPr="00446558">
        <w:rPr>
          <w:rFonts w:ascii="Arial" w:hAnsi="Arial" w:cs="Arial"/>
          <w:lang w:val="mn-MN"/>
        </w:rPr>
        <w:t xml:space="preserve"> </w:t>
      </w:r>
      <w:r w:rsidRPr="00446558">
        <w:rPr>
          <w:rFonts w:ascii="Arial" w:hAnsi="Arial" w:cs="Arial"/>
        </w:rPr>
        <w:t>параметрийн</w:t>
      </w:r>
      <w:r w:rsidRPr="00446558">
        <w:rPr>
          <w:rFonts w:ascii="Arial" w:hAnsi="Arial" w:cs="Arial"/>
          <w:lang w:val="mn-MN"/>
        </w:rPr>
        <w:t xml:space="preserve"> </w:t>
      </w:r>
      <w:r w:rsidRPr="00446558">
        <w:rPr>
          <w:rFonts w:ascii="Arial" w:hAnsi="Arial" w:cs="Arial"/>
        </w:rPr>
        <w:t>бус</w:t>
      </w:r>
      <w:r w:rsidRPr="00446558">
        <w:rPr>
          <w:rFonts w:ascii="Arial" w:hAnsi="Arial" w:cs="Arial"/>
          <w:lang w:val="mn-MN"/>
        </w:rPr>
        <w:t xml:space="preserve"> </w:t>
      </w:r>
      <w:r w:rsidRPr="00446558">
        <w:rPr>
          <w:rFonts w:ascii="Arial" w:hAnsi="Arial" w:cs="Arial"/>
        </w:rPr>
        <w:t>шалгуурын</w:t>
      </w:r>
      <w:r w:rsidRPr="00446558">
        <w:rPr>
          <w:rFonts w:ascii="Arial" w:hAnsi="Arial" w:cs="Arial"/>
          <w:lang w:val="mn-MN"/>
        </w:rPr>
        <w:t xml:space="preserve"> </w:t>
      </w:r>
      <w:r w:rsidRPr="00446558">
        <w:rPr>
          <w:rFonts w:ascii="Arial" w:hAnsi="Arial" w:cs="Arial"/>
        </w:rPr>
        <w:t>аль</w:t>
      </w:r>
      <w:r w:rsidRPr="00446558">
        <w:rPr>
          <w:rFonts w:ascii="Arial" w:hAnsi="Arial" w:cs="Arial"/>
          <w:lang w:val="mn-MN"/>
        </w:rPr>
        <w:t xml:space="preserve"> </w:t>
      </w:r>
      <w:r w:rsidRPr="00446558">
        <w:rPr>
          <w:rFonts w:ascii="Arial" w:hAnsi="Arial" w:cs="Arial"/>
        </w:rPr>
        <w:t>тохирохыг ашигласан.</w:t>
      </w:r>
      <w:r w:rsidRPr="00446558">
        <w:rPr>
          <w:rFonts w:ascii="Arial" w:hAnsi="Arial" w:cs="Arial"/>
          <w:lang w:val="mn-MN"/>
        </w:rPr>
        <w:t xml:space="preserve">  </w:t>
      </w:r>
      <w:r w:rsidRPr="00446558">
        <w:rPr>
          <w:rFonts w:ascii="Arial" w:hAnsi="Arial" w:cs="Arial"/>
        </w:rPr>
        <w:t>Хүчин</w:t>
      </w:r>
      <w:r w:rsidRPr="00446558">
        <w:rPr>
          <w:rFonts w:ascii="Arial" w:hAnsi="Arial" w:cs="Arial"/>
          <w:lang w:val="mn-MN"/>
        </w:rPr>
        <w:t xml:space="preserve"> </w:t>
      </w:r>
      <w:r w:rsidRPr="00446558">
        <w:rPr>
          <w:rFonts w:ascii="Arial" w:hAnsi="Arial" w:cs="Arial"/>
        </w:rPr>
        <w:t>зүйлсийн</w:t>
      </w:r>
      <w:r w:rsidRPr="00446558">
        <w:rPr>
          <w:rFonts w:ascii="Arial" w:hAnsi="Arial" w:cs="Arial"/>
          <w:lang w:val="mn-MN"/>
        </w:rPr>
        <w:t xml:space="preserve"> </w:t>
      </w:r>
      <w:r w:rsidRPr="00446558">
        <w:rPr>
          <w:rFonts w:ascii="Arial" w:hAnsi="Arial" w:cs="Arial"/>
        </w:rPr>
        <w:t>холбоог</w:t>
      </w:r>
      <w:r w:rsidRPr="00446558">
        <w:rPr>
          <w:rFonts w:ascii="Arial" w:hAnsi="Arial" w:cs="Arial"/>
          <w:lang w:val="mn-MN"/>
        </w:rPr>
        <w:t xml:space="preserve"> </w:t>
      </w:r>
      <w:r w:rsidRPr="00446558">
        <w:rPr>
          <w:rFonts w:ascii="Arial" w:hAnsi="Arial" w:cs="Arial"/>
        </w:rPr>
        <w:t>үнэлж,</w:t>
      </w:r>
      <w:r w:rsidRPr="00446558">
        <w:rPr>
          <w:rFonts w:ascii="Arial" w:hAnsi="Arial" w:cs="Arial"/>
          <w:lang w:val="mn-MN"/>
        </w:rPr>
        <w:t xml:space="preserve"> </w:t>
      </w:r>
      <w:r w:rsidRPr="00446558">
        <w:rPr>
          <w:rFonts w:ascii="Arial" w:hAnsi="Arial" w:cs="Arial"/>
        </w:rPr>
        <w:t>(p≤0.05)</w:t>
      </w:r>
      <w:r w:rsidRPr="00446558">
        <w:rPr>
          <w:rFonts w:ascii="Arial" w:hAnsi="Arial" w:cs="Arial"/>
          <w:lang w:val="mn-MN"/>
        </w:rPr>
        <w:t xml:space="preserve"> </w:t>
      </w:r>
      <w:r w:rsidRPr="00446558">
        <w:rPr>
          <w:rFonts w:ascii="Arial" w:hAnsi="Arial" w:cs="Arial"/>
        </w:rPr>
        <w:t>статистик</w:t>
      </w:r>
      <w:r w:rsidRPr="00446558">
        <w:rPr>
          <w:rFonts w:ascii="Arial" w:hAnsi="Arial" w:cs="Arial"/>
          <w:lang w:val="mn-MN"/>
        </w:rPr>
        <w:t xml:space="preserve"> </w:t>
      </w:r>
      <w:r w:rsidRPr="00446558">
        <w:rPr>
          <w:rFonts w:ascii="Arial" w:hAnsi="Arial" w:cs="Arial"/>
        </w:rPr>
        <w:t>ач</w:t>
      </w:r>
      <w:r w:rsidRPr="00446558">
        <w:rPr>
          <w:rFonts w:ascii="Arial" w:hAnsi="Arial" w:cs="Arial"/>
          <w:lang w:val="mn-MN"/>
        </w:rPr>
        <w:t xml:space="preserve"> </w:t>
      </w:r>
      <w:r w:rsidRPr="00446558">
        <w:rPr>
          <w:rFonts w:ascii="Arial" w:hAnsi="Arial" w:cs="Arial"/>
        </w:rPr>
        <w:t>холбогдол</w:t>
      </w:r>
      <w:r w:rsidRPr="00446558">
        <w:rPr>
          <w:rFonts w:ascii="Arial" w:hAnsi="Arial" w:cs="Arial"/>
          <w:lang w:val="mn-MN"/>
        </w:rPr>
        <w:t xml:space="preserve"> </w:t>
      </w:r>
      <w:r w:rsidRPr="00446558">
        <w:rPr>
          <w:rFonts w:ascii="Arial" w:hAnsi="Arial" w:cs="Arial"/>
        </w:rPr>
        <w:t>бүхий</w:t>
      </w:r>
      <w:r w:rsidRPr="00446558">
        <w:rPr>
          <w:rFonts w:ascii="Arial" w:hAnsi="Arial" w:cs="Arial"/>
          <w:lang w:val="mn-MN"/>
        </w:rPr>
        <w:t xml:space="preserve"> </w:t>
      </w:r>
      <w:r w:rsidR="00DA3980">
        <w:rPr>
          <w:rFonts w:ascii="Arial" w:hAnsi="Arial" w:cs="Arial"/>
        </w:rPr>
        <w:t>хувьсууры</w:t>
      </w:r>
      <w:r w:rsidRPr="00446558">
        <w:rPr>
          <w:rFonts w:ascii="Arial" w:hAnsi="Arial" w:cs="Arial"/>
        </w:rPr>
        <w:t>г</w:t>
      </w:r>
      <w:r w:rsidRPr="00446558">
        <w:rPr>
          <w:rFonts w:ascii="Arial" w:hAnsi="Arial" w:cs="Arial"/>
          <w:lang w:val="mn-MN"/>
        </w:rPr>
        <w:t xml:space="preserve"> </w:t>
      </w:r>
      <w:r w:rsidRPr="00446558">
        <w:rPr>
          <w:rFonts w:ascii="Arial" w:hAnsi="Arial" w:cs="Arial"/>
        </w:rPr>
        <w:t>ялган</w:t>
      </w:r>
      <w:r w:rsidRPr="00446558">
        <w:rPr>
          <w:rFonts w:ascii="Arial" w:hAnsi="Arial" w:cs="Arial"/>
          <w:lang w:val="mn-MN"/>
        </w:rPr>
        <w:t xml:space="preserve"> </w:t>
      </w:r>
      <w:r w:rsidRPr="00446558">
        <w:rPr>
          <w:rFonts w:ascii="Arial" w:hAnsi="Arial" w:cs="Arial"/>
        </w:rPr>
        <w:t>үнэлгээ</w:t>
      </w:r>
      <w:r w:rsidRPr="00446558">
        <w:rPr>
          <w:rFonts w:ascii="Arial" w:hAnsi="Arial" w:cs="Arial"/>
          <w:lang w:val="mn-MN"/>
        </w:rPr>
        <w:t xml:space="preserve"> </w:t>
      </w:r>
      <w:r w:rsidRPr="00446558">
        <w:rPr>
          <w:rFonts w:ascii="Arial" w:hAnsi="Arial" w:cs="Arial"/>
        </w:rPr>
        <w:t>өгсөн.</w:t>
      </w:r>
      <w:r w:rsidRPr="00446558">
        <w:rPr>
          <w:rFonts w:ascii="Arial" w:hAnsi="Arial" w:cs="Arial"/>
          <w:lang w:val="mn-MN"/>
        </w:rPr>
        <w:t xml:space="preserve"> </w:t>
      </w:r>
    </w:p>
    <w:p w:rsidR="000948DB" w:rsidRPr="00446558" w:rsidRDefault="00F87848" w:rsidP="00833BDB">
      <w:pPr>
        <w:jc w:val="both"/>
        <w:rPr>
          <w:rFonts w:ascii="Arial" w:hAnsi="Arial" w:cs="Arial"/>
          <w:lang w:val="mn-MN"/>
        </w:rPr>
      </w:pPr>
      <w:r w:rsidRPr="00446558">
        <w:rPr>
          <w:rFonts w:ascii="Arial" w:hAnsi="Arial" w:cs="Arial"/>
          <w:lang w:val="mn-MN"/>
        </w:rPr>
        <w:t xml:space="preserve">ЭМЯ-ны дэргэдэх Анагаах Ухааны ёс зүйн хорооны 2019 оны 12 сарын 26 ны №137 хурлаар ЭХЭМҮТ-ийг түшиглэн судалгаа хийх ёс зүйн зөвшөөрлийг авсан.  </w:t>
      </w:r>
    </w:p>
    <w:p w:rsidR="00833BDB" w:rsidRPr="00446558" w:rsidRDefault="00833BDB" w:rsidP="00446558">
      <w:pPr>
        <w:spacing w:before="240"/>
        <w:ind w:firstLine="720"/>
        <w:rPr>
          <w:rFonts w:ascii="Arial" w:hAnsi="Arial" w:cs="Arial"/>
          <w:b/>
          <w:lang w:val="mn-MN"/>
        </w:rPr>
      </w:pPr>
      <w:r w:rsidRPr="00446558">
        <w:rPr>
          <w:rFonts w:ascii="Arial" w:hAnsi="Arial" w:cs="Arial"/>
          <w:b/>
          <w:lang w:val="mn-MN"/>
        </w:rPr>
        <w:t>Үр дүн</w:t>
      </w:r>
    </w:p>
    <w:p w:rsidR="00564166" w:rsidRPr="00446558" w:rsidRDefault="008E5931" w:rsidP="00446558">
      <w:pPr>
        <w:ind w:firstLine="720"/>
        <w:jc w:val="both"/>
        <w:rPr>
          <w:rFonts w:ascii="Arial" w:hAnsi="Arial" w:cs="Arial"/>
          <w:b/>
          <w:lang w:val="mn-MN"/>
        </w:rPr>
      </w:pPr>
      <w:r w:rsidRPr="00446558">
        <w:rPr>
          <w:rFonts w:ascii="Arial" w:hAnsi="Arial" w:cs="Arial"/>
          <w:b/>
          <w:lang w:val="mn-MN"/>
        </w:rPr>
        <w:t>Судалгаанд оролцогчдын ерөнхий мэдээлэл</w:t>
      </w:r>
      <w:r w:rsidR="00446558">
        <w:rPr>
          <w:rFonts w:ascii="Arial" w:hAnsi="Arial" w:cs="Arial"/>
          <w:b/>
          <w:lang w:val="mn-MN"/>
        </w:rPr>
        <w:t xml:space="preserve">: </w:t>
      </w:r>
      <w:r w:rsidR="009D5FC8" w:rsidRPr="00446558">
        <w:rPr>
          <w:rFonts w:ascii="Arial" w:hAnsi="Arial" w:cs="Arial"/>
          <w:lang w:val="mn-MN"/>
        </w:rPr>
        <w:t>Судалгаанд нийт 5-156 сартай</w:t>
      </w:r>
      <w:r w:rsidR="00060D45" w:rsidRPr="00446558">
        <w:rPr>
          <w:rFonts w:ascii="Arial" w:hAnsi="Arial" w:cs="Arial"/>
          <w:lang w:val="mn-MN"/>
        </w:rPr>
        <w:t xml:space="preserve"> 30</w:t>
      </w:r>
      <w:r w:rsidR="00DA2B77" w:rsidRPr="00446558">
        <w:rPr>
          <w:rFonts w:ascii="Arial" w:hAnsi="Arial" w:cs="Arial"/>
          <w:lang w:val="mn-MN"/>
        </w:rPr>
        <w:t xml:space="preserve"> хүүхдүүдийг хамруулсан. Судалга</w:t>
      </w:r>
      <w:r w:rsidR="00D201C0" w:rsidRPr="00446558">
        <w:rPr>
          <w:rFonts w:ascii="Arial" w:hAnsi="Arial" w:cs="Arial"/>
          <w:lang w:val="mn-MN"/>
        </w:rPr>
        <w:t>анд оролцогчдын дундаж сар 70.1±45.9</w:t>
      </w:r>
      <w:r w:rsidR="00DA2B77" w:rsidRPr="00446558">
        <w:rPr>
          <w:rFonts w:ascii="Arial" w:hAnsi="Arial" w:cs="Arial"/>
          <w:lang w:val="mn-MN"/>
        </w:rPr>
        <w:t xml:space="preserve"> байв. </w:t>
      </w:r>
      <w:r w:rsidR="00122F02" w:rsidRPr="00446558">
        <w:rPr>
          <w:rFonts w:ascii="Arial" w:hAnsi="Arial" w:cs="Arial"/>
          <w:lang w:val="mn-MN"/>
        </w:rPr>
        <w:t xml:space="preserve">Хүйсийн хувьд </w:t>
      </w:r>
      <w:r w:rsidR="0077161F" w:rsidRPr="00446558">
        <w:rPr>
          <w:rFonts w:ascii="Arial" w:hAnsi="Arial" w:cs="Arial"/>
          <w:lang w:val="mn-MN"/>
        </w:rPr>
        <w:t xml:space="preserve">эрэгтэй хүүхдүүд </w:t>
      </w:r>
      <w:r w:rsidR="00060D45" w:rsidRPr="00446558">
        <w:rPr>
          <w:rFonts w:ascii="Arial" w:hAnsi="Arial" w:cs="Arial"/>
          <w:lang w:val="mn-MN"/>
        </w:rPr>
        <w:t>25</w:t>
      </w:r>
      <w:r w:rsidR="00E4357E" w:rsidRPr="00446558">
        <w:rPr>
          <w:rFonts w:ascii="Arial" w:hAnsi="Arial" w:cs="Arial"/>
          <w:lang w:val="mn-MN"/>
        </w:rPr>
        <w:t>(</w:t>
      </w:r>
      <w:r w:rsidR="00060D45" w:rsidRPr="00446558">
        <w:rPr>
          <w:rFonts w:ascii="Arial" w:hAnsi="Arial" w:cs="Arial"/>
          <w:lang w:val="mn-MN"/>
        </w:rPr>
        <w:t>83.3</w:t>
      </w:r>
      <w:r w:rsidR="0077161F" w:rsidRPr="00446558">
        <w:rPr>
          <w:rFonts w:ascii="Arial" w:hAnsi="Arial" w:cs="Arial"/>
          <w:lang w:val="mn-MN"/>
        </w:rPr>
        <w:t>%</w:t>
      </w:r>
      <w:r w:rsidR="00E4357E" w:rsidRPr="00446558">
        <w:rPr>
          <w:rFonts w:ascii="Arial" w:hAnsi="Arial" w:cs="Arial"/>
          <w:lang w:val="mn-MN"/>
        </w:rPr>
        <w:t>)</w:t>
      </w:r>
      <w:r w:rsidR="00DA3980">
        <w:rPr>
          <w:rFonts w:ascii="Arial" w:hAnsi="Arial" w:cs="Arial"/>
          <w:lang w:val="mn-MN"/>
        </w:rPr>
        <w:t>-г эзэлж байна. Харьяал</w:t>
      </w:r>
      <w:r w:rsidR="00E221E7" w:rsidRPr="00446558">
        <w:rPr>
          <w:rFonts w:ascii="Arial" w:hAnsi="Arial" w:cs="Arial"/>
          <w:lang w:val="mn-MN"/>
        </w:rPr>
        <w:t xml:space="preserve">лын хувьд </w:t>
      </w:r>
      <w:r w:rsidR="00AA7EA9" w:rsidRPr="00446558">
        <w:rPr>
          <w:rFonts w:ascii="Arial" w:hAnsi="Arial" w:cs="Arial"/>
          <w:lang w:val="mn-MN"/>
        </w:rPr>
        <w:t>21(</w:t>
      </w:r>
      <w:r w:rsidR="00F502D1" w:rsidRPr="00446558">
        <w:rPr>
          <w:rFonts w:ascii="Arial" w:hAnsi="Arial" w:cs="Arial"/>
          <w:lang w:val="mn-MN"/>
        </w:rPr>
        <w:t>70.</w:t>
      </w:r>
      <w:r w:rsidR="00AA7EA9" w:rsidRPr="00446558">
        <w:rPr>
          <w:rFonts w:ascii="Arial" w:hAnsi="Arial" w:cs="Arial"/>
          <w:lang w:val="mn-MN"/>
        </w:rPr>
        <w:t xml:space="preserve">0%) нь Улаанбаатар хотын харьяат байна </w:t>
      </w:r>
      <w:r w:rsidR="0077161F" w:rsidRPr="00446558">
        <w:rPr>
          <w:rFonts w:ascii="Arial" w:hAnsi="Arial" w:cs="Arial"/>
          <w:lang w:val="mn-MN"/>
        </w:rPr>
        <w:t>(Хүснэгт1).</w:t>
      </w:r>
    </w:p>
    <w:p w:rsidR="00BE1C14" w:rsidRPr="00446558" w:rsidRDefault="00BE1C14" w:rsidP="00D03504">
      <w:pPr>
        <w:jc w:val="both"/>
        <w:rPr>
          <w:rFonts w:ascii="Arial" w:hAnsi="Arial" w:cs="Arial"/>
          <w:lang w:val="mn-MN"/>
        </w:rPr>
      </w:pPr>
    </w:p>
    <w:p w:rsidR="0057247D" w:rsidRPr="00446558" w:rsidRDefault="00D03504" w:rsidP="00446558">
      <w:pPr>
        <w:rPr>
          <w:rFonts w:ascii="Arial" w:hAnsi="Arial" w:cs="Arial"/>
          <w:b/>
          <w:lang w:val="mn-MN"/>
        </w:rPr>
      </w:pPr>
      <w:r w:rsidRPr="00446558">
        <w:rPr>
          <w:rFonts w:ascii="Arial" w:hAnsi="Arial" w:cs="Arial"/>
          <w:b/>
          <w:lang w:val="mn-MN"/>
        </w:rPr>
        <w:lastRenderedPageBreak/>
        <w:t xml:space="preserve">Хүснэгт </w:t>
      </w:r>
      <w:r w:rsidR="00906A33" w:rsidRPr="00446558">
        <w:rPr>
          <w:rFonts w:ascii="Arial" w:hAnsi="Arial" w:cs="Arial"/>
          <w:b/>
          <w:lang w:val="mn-MN"/>
        </w:rPr>
        <w:t>1</w:t>
      </w:r>
      <w:r w:rsidRPr="00446558">
        <w:rPr>
          <w:rFonts w:ascii="Arial" w:hAnsi="Arial" w:cs="Arial"/>
          <w:b/>
          <w:lang w:val="mn-MN"/>
        </w:rPr>
        <w:t xml:space="preserve">. </w:t>
      </w:r>
      <w:r w:rsidRPr="00446558">
        <w:rPr>
          <w:rFonts w:ascii="Arial" w:hAnsi="Arial" w:cs="Arial"/>
          <w:lang w:val="mn-MN"/>
        </w:rPr>
        <w:t>Судалгаан</w:t>
      </w:r>
      <w:r w:rsidR="00E221E7" w:rsidRPr="00446558">
        <w:rPr>
          <w:rFonts w:ascii="Arial" w:hAnsi="Arial" w:cs="Arial"/>
          <w:lang w:val="mn-MN"/>
        </w:rPr>
        <w:t>ы хүн ам зүйн мэдээлэл</w:t>
      </w:r>
    </w:p>
    <w:tbl>
      <w:tblPr>
        <w:tblStyle w:val="GridTable4-Accent1"/>
        <w:tblW w:w="9625" w:type="dxa"/>
        <w:tblLook w:val="04A0" w:firstRow="1" w:lastRow="0" w:firstColumn="1" w:lastColumn="0" w:noHBand="0" w:noVBand="1"/>
      </w:tblPr>
      <w:tblGrid>
        <w:gridCol w:w="2081"/>
        <w:gridCol w:w="1015"/>
        <w:gridCol w:w="1079"/>
        <w:gridCol w:w="1015"/>
        <w:gridCol w:w="990"/>
        <w:gridCol w:w="1015"/>
        <w:gridCol w:w="1080"/>
        <w:gridCol w:w="1350"/>
      </w:tblGrid>
      <w:tr w:rsidR="00BE1C14" w:rsidRPr="00446558" w:rsidTr="00CB6AA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81" w:type="dxa"/>
            <w:vMerge w:val="restart"/>
            <w:hideMark/>
          </w:tcPr>
          <w:p w:rsidR="00BE1C14" w:rsidRPr="00446558" w:rsidRDefault="00BE1C14" w:rsidP="003C2285">
            <w:pPr>
              <w:rPr>
                <w:rFonts w:ascii="Arial" w:hAnsi="Arial" w:cs="Arial"/>
                <w:b w:val="0"/>
                <w:lang w:val="mn-MN"/>
              </w:rPr>
            </w:pPr>
            <w:r w:rsidRPr="00446558">
              <w:rPr>
                <w:rFonts w:ascii="Arial" w:hAnsi="Arial" w:cs="Arial"/>
                <w:lang w:val="mn-MN"/>
              </w:rPr>
              <w:t>Үзүүлэлт</w:t>
            </w:r>
          </w:p>
        </w:tc>
        <w:tc>
          <w:tcPr>
            <w:tcW w:w="2094" w:type="dxa"/>
            <w:gridSpan w:val="2"/>
            <w:noWrap/>
            <w:hideMark/>
          </w:tcPr>
          <w:p w:rsidR="00BE1C14" w:rsidRPr="00446558" w:rsidRDefault="00BE1C14" w:rsidP="003C2285">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Нийт</w:t>
            </w:r>
          </w:p>
        </w:tc>
        <w:tc>
          <w:tcPr>
            <w:tcW w:w="2005" w:type="dxa"/>
            <w:gridSpan w:val="2"/>
            <w:noWrap/>
            <w:hideMark/>
          </w:tcPr>
          <w:p w:rsidR="00BE1C14" w:rsidRPr="00446558" w:rsidRDefault="000F7A2F" w:rsidP="003C2285">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Дурангийн мэс засал</w:t>
            </w:r>
          </w:p>
        </w:tc>
        <w:tc>
          <w:tcPr>
            <w:tcW w:w="2095" w:type="dxa"/>
            <w:gridSpan w:val="2"/>
            <w:noWrap/>
            <w:hideMark/>
          </w:tcPr>
          <w:p w:rsidR="00BE1C14" w:rsidRPr="00446558" w:rsidRDefault="000F7A2F" w:rsidP="003C2285">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Нээлттэй  мэс засал</w:t>
            </w:r>
          </w:p>
        </w:tc>
        <w:tc>
          <w:tcPr>
            <w:tcW w:w="1350" w:type="dxa"/>
            <w:vMerge w:val="restart"/>
            <w:noWrap/>
            <w:hideMark/>
          </w:tcPr>
          <w:p w:rsidR="00BE1C14" w:rsidRPr="00446558" w:rsidRDefault="00D914EC" w:rsidP="003C2285">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Р утга</w:t>
            </w:r>
          </w:p>
        </w:tc>
      </w:tr>
      <w:tr w:rsidR="00BE1C14" w:rsidRPr="00446558" w:rsidTr="00CB6AA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081" w:type="dxa"/>
            <w:vMerge/>
            <w:hideMark/>
          </w:tcPr>
          <w:p w:rsidR="00BE1C14" w:rsidRPr="00446558" w:rsidRDefault="00BE1C14" w:rsidP="003C2285">
            <w:pPr>
              <w:rPr>
                <w:rFonts w:ascii="Arial" w:hAnsi="Arial" w:cs="Arial"/>
                <w:b w:val="0"/>
                <w:lang w:val="mn-MN"/>
              </w:rPr>
            </w:pPr>
          </w:p>
        </w:tc>
        <w:tc>
          <w:tcPr>
            <w:tcW w:w="1015" w:type="dxa"/>
            <w:vMerge w:val="restart"/>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1079" w:type="dxa"/>
            <w:vMerge w:val="restart"/>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1015" w:type="dxa"/>
            <w:vMerge w:val="restart"/>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990" w:type="dxa"/>
            <w:vMerge w:val="restart"/>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1015" w:type="dxa"/>
            <w:vMerge w:val="restart"/>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1080" w:type="dxa"/>
            <w:vMerge w:val="restart"/>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1350" w:type="dxa"/>
            <w:vMerge/>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p>
        </w:tc>
      </w:tr>
      <w:tr w:rsidR="00BE1C14" w:rsidRPr="00446558" w:rsidTr="00CB6AA0">
        <w:trPr>
          <w:trHeight w:val="537"/>
        </w:trPr>
        <w:tc>
          <w:tcPr>
            <w:cnfStyle w:val="001000000000" w:firstRow="0" w:lastRow="0" w:firstColumn="1" w:lastColumn="0" w:oddVBand="0" w:evenVBand="0" w:oddHBand="0" w:evenHBand="0" w:firstRowFirstColumn="0" w:firstRowLastColumn="0" w:lastRowFirstColumn="0" w:lastRowLastColumn="0"/>
            <w:tcW w:w="2081" w:type="dxa"/>
            <w:vMerge/>
            <w:hideMark/>
          </w:tcPr>
          <w:p w:rsidR="00BE1C14" w:rsidRPr="00446558" w:rsidRDefault="00BE1C14" w:rsidP="003C2285">
            <w:pPr>
              <w:rPr>
                <w:rFonts w:ascii="Arial" w:hAnsi="Arial" w:cs="Arial"/>
                <w:b w:val="0"/>
                <w:lang w:val="mn-MN"/>
              </w:rPr>
            </w:pPr>
          </w:p>
        </w:tc>
        <w:tc>
          <w:tcPr>
            <w:tcW w:w="1015" w:type="dxa"/>
            <w:vMerge/>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079" w:type="dxa"/>
            <w:vMerge/>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015" w:type="dxa"/>
            <w:vMerge/>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90" w:type="dxa"/>
            <w:vMerge/>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015" w:type="dxa"/>
            <w:vMerge/>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080" w:type="dxa"/>
            <w:vMerge/>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350" w:type="dxa"/>
            <w:vMerge/>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r>
      <w:tr w:rsidR="00CB6AA0" w:rsidRPr="00446558" w:rsidTr="00CB6AA0">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2081" w:type="dxa"/>
          </w:tcPr>
          <w:p w:rsidR="00CB6AA0" w:rsidRPr="00446558" w:rsidRDefault="00CB6AA0" w:rsidP="003C2285">
            <w:pPr>
              <w:rPr>
                <w:rFonts w:ascii="Arial" w:hAnsi="Arial" w:cs="Arial"/>
              </w:rPr>
            </w:pPr>
            <w:r w:rsidRPr="00446558">
              <w:rPr>
                <w:rFonts w:ascii="Arial" w:hAnsi="Arial" w:cs="Arial"/>
                <w:lang w:val="mn-MN"/>
              </w:rPr>
              <w:t>Нас, ду</w:t>
            </w:r>
            <w:r w:rsidRPr="00446558">
              <w:rPr>
                <w:rFonts w:ascii="Arial" w:hAnsi="Arial" w:cs="Arial"/>
              </w:rPr>
              <w:t>(cx)</w:t>
            </w:r>
          </w:p>
        </w:tc>
        <w:tc>
          <w:tcPr>
            <w:tcW w:w="2094" w:type="dxa"/>
            <w:gridSpan w:val="2"/>
          </w:tcPr>
          <w:p w:rsidR="00CB6AA0" w:rsidRPr="00446558" w:rsidRDefault="00CB6AA0" w:rsidP="00CB6AA0">
            <w:pPr>
              <w:jc w:val="cente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4.8±</w:t>
            </w:r>
            <w:r w:rsidRPr="00446558">
              <w:rPr>
                <w:rFonts w:ascii="Arial" w:hAnsi="Arial" w:cs="Arial"/>
              </w:rPr>
              <w:t>0.7</w:t>
            </w:r>
          </w:p>
        </w:tc>
        <w:tc>
          <w:tcPr>
            <w:tcW w:w="2005" w:type="dxa"/>
            <w:gridSpan w:val="2"/>
            <w:noWrap/>
          </w:tcPr>
          <w:p w:rsidR="00CB6AA0" w:rsidRPr="00446558" w:rsidRDefault="00CB6AA0" w:rsidP="00F64C05">
            <w:pPr>
              <w:jc w:val="cente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7.3±</w:t>
            </w:r>
            <w:r w:rsidRPr="00446558">
              <w:rPr>
                <w:rFonts w:ascii="Arial" w:hAnsi="Arial" w:cs="Arial"/>
              </w:rPr>
              <w:t>0.9</w:t>
            </w:r>
          </w:p>
        </w:tc>
        <w:tc>
          <w:tcPr>
            <w:tcW w:w="2095" w:type="dxa"/>
            <w:gridSpan w:val="2"/>
            <w:noWrap/>
          </w:tcPr>
          <w:p w:rsidR="00CB6AA0" w:rsidRPr="00446558" w:rsidRDefault="00CB6AA0" w:rsidP="00F64C05">
            <w:pPr>
              <w:jc w:val="cente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5.0±</w:t>
            </w:r>
            <w:r w:rsidRPr="00446558">
              <w:rPr>
                <w:rFonts w:ascii="Arial" w:hAnsi="Arial" w:cs="Arial"/>
              </w:rPr>
              <w:t>1.0</w:t>
            </w:r>
          </w:p>
        </w:tc>
        <w:tc>
          <w:tcPr>
            <w:tcW w:w="1350" w:type="dxa"/>
            <w:noWrap/>
          </w:tcPr>
          <w:p w:rsidR="00CB6AA0" w:rsidRPr="00446558" w:rsidRDefault="00CB6AA0" w:rsidP="003C228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0.092</w:t>
            </w:r>
          </w:p>
        </w:tc>
      </w:tr>
      <w:tr w:rsidR="00BE1C14" w:rsidRPr="00446558" w:rsidTr="00CB6AA0">
        <w:trPr>
          <w:trHeight w:val="185"/>
        </w:trPr>
        <w:tc>
          <w:tcPr>
            <w:cnfStyle w:val="001000000000" w:firstRow="0" w:lastRow="0" w:firstColumn="1" w:lastColumn="0" w:oddVBand="0" w:evenVBand="0" w:oddHBand="0" w:evenHBand="0" w:firstRowFirstColumn="0" w:firstRowLastColumn="0" w:lastRowFirstColumn="0" w:lastRowLastColumn="0"/>
            <w:tcW w:w="2081" w:type="dxa"/>
            <w:hideMark/>
          </w:tcPr>
          <w:p w:rsidR="00BE1C14" w:rsidRPr="00446558" w:rsidRDefault="00BE1C14" w:rsidP="003C2285">
            <w:pPr>
              <w:rPr>
                <w:rFonts w:ascii="Arial" w:hAnsi="Arial" w:cs="Arial"/>
                <w:lang w:val="mn-MN"/>
              </w:rPr>
            </w:pPr>
            <w:r w:rsidRPr="00446558">
              <w:rPr>
                <w:rFonts w:ascii="Arial" w:hAnsi="Arial" w:cs="Arial"/>
                <w:lang w:val="mn-MN"/>
              </w:rPr>
              <w:t xml:space="preserve">Хүйс </w:t>
            </w:r>
          </w:p>
          <w:p w:rsidR="00BE1C14" w:rsidRPr="00446558" w:rsidRDefault="00BE1C14" w:rsidP="003C2285">
            <w:pPr>
              <w:rPr>
                <w:rFonts w:ascii="Arial" w:hAnsi="Arial" w:cs="Arial"/>
                <w:lang w:val="mn-MN"/>
              </w:rPr>
            </w:pPr>
            <w:r w:rsidRPr="00446558">
              <w:rPr>
                <w:rFonts w:ascii="Arial" w:hAnsi="Arial" w:cs="Arial"/>
                <w:lang w:val="mn-MN"/>
              </w:rPr>
              <w:t>Эр</w:t>
            </w:r>
          </w:p>
          <w:p w:rsidR="00BE1C14" w:rsidRPr="00446558" w:rsidRDefault="00BE1C14" w:rsidP="003C2285">
            <w:pPr>
              <w:rPr>
                <w:rFonts w:ascii="Arial" w:hAnsi="Arial" w:cs="Arial"/>
                <w:lang w:val="mn-MN"/>
              </w:rPr>
            </w:pPr>
            <w:r w:rsidRPr="00446558">
              <w:rPr>
                <w:rFonts w:ascii="Arial" w:hAnsi="Arial" w:cs="Arial"/>
                <w:lang w:val="mn-MN"/>
              </w:rPr>
              <w:t xml:space="preserve">Эм </w:t>
            </w:r>
          </w:p>
        </w:tc>
        <w:tc>
          <w:tcPr>
            <w:tcW w:w="1015" w:type="dxa"/>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25</w:t>
            </w: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w:t>
            </w:r>
          </w:p>
        </w:tc>
        <w:tc>
          <w:tcPr>
            <w:tcW w:w="1079" w:type="dxa"/>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83.3</w:t>
            </w:r>
          </w:p>
          <w:p w:rsidR="00D41049"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16.7</w:t>
            </w:r>
          </w:p>
        </w:tc>
        <w:tc>
          <w:tcPr>
            <w:tcW w:w="1015" w:type="dxa"/>
            <w:noWrap/>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10</w:t>
            </w: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w:t>
            </w:r>
          </w:p>
        </w:tc>
        <w:tc>
          <w:tcPr>
            <w:tcW w:w="990" w:type="dxa"/>
            <w:noWrap/>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0948DB"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33.3</w:t>
            </w: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16.7</w:t>
            </w:r>
          </w:p>
        </w:tc>
        <w:tc>
          <w:tcPr>
            <w:tcW w:w="1015" w:type="dxa"/>
            <w:noWrap/>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BE1C14" w:rsidRPr="00446558" w:rsidRDefault="00986041"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15</w:t>
            </w:r>
          </w:p>
          <w:p w:rsidR="00BE1C14" w:rsidRPr="00446558" w:rsidRDefault="00986041"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w:t>
            </w:r>
          </w:p>
        </w:tc>
        <w:tc>
          <w:tcPr>
            <w:tcW w:w="1080" w:type="dxa"/>
            <w:noWrap/>
            <w:hideMark/>
          </w:tcPr>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50.0</w:t>
            </w:r>
          </w:p>
          <w:p w:rsidR="00BE1C14" w:rsidRPr="00446558" w:rsidRDefault="00BE1C14"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tc>
        <w:tc>
          <w:tcPr>
            <w:tcW w:w="1350" w:type="dxa"/>
            <w:noWrap/>
            <w:hideMark/>
          </w:tcPr>
          <w:p w:rsidR="000948DB"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BE1C14" w:rsidRPr="00446558" w:rsidRDefault="000948DB" w:rsidP="003C2285">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0.014</w:t>
            </w:r>
          </w:p>
        </w:tc>
      </w:tr>
      <w:tr w:rsidR="00BE1C14" w:rsidRPr="00446558" w:rsidTr="00CB6AA0">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2081" w:type="dxa"/>
            <w:hideMark/>
          </w:tcPr>
          <w:p w:rsidR="00BE1C14" w:rsidRPr="00446558" w:rsidRDefault="00BE1C14" w:rsidP="003C2285">
            <w:pPr>
              <w:rPr>
                <w:rFonts w:ascii="Arial" w:hAnsi="Arial" w:cs="Arial"/>
                <w:lang w:val="mn-MN"/>
              </w:rPr>
            </w:pPr>
            <w:r w:rsidRPr="00446558">
              <w:rPr>
                <w:rFonts w:ascii="Arial" w:hAnsi="Arial" w:cs="Arial"/>
                <w:lang w:val="mn-MN"/>
              </w:rPr>
              <w:t>Харьяалал</w:t>
            </w:r>
          </w:p>
          <w:p w:rsidR="00BE1C14" w:rsidRPr="00446558" w:rsidRDefault="00BE1C14" w:rsidP="003C2285">
            <w:pPr>
              <w:rPr>
                <w:rFonts w:ascii="Arial" w:hAnsi="Arial" w:cs="Arial"/>
                <w:lang w:val="mn-MN"/>
              </w:rPr>
            </w:pPr>
            <w:r w:rsidRPr="00446558">
              <w:rPr>
                <w:rFonts w:ascii="Arial" w:hAnsi="Arial" w:cs="Arial"/>
                <w:lang w:val="mn-MN"/>
              </w:rPr>
              <w:t>УБ</w:t>
            </w:r>
          </w:p>
          <w:p w:rsidR="00BE1C14" w:rsidRPr="00446558" w:rsidRDefault="00BE1C14" w:rsidP="003C2285">
            <w:pPr>
              <w:rPr>
                <w:rFonts w:ascii="Arial" w:hAnsi="Arial" w:cs="Arial"/>
                <w:lang w:val="mn-MN"/>
              </w:rPr>
            </w:pPr>
            <w:r w:rsidRPr="00446558">
              <w:rPr>
                <w:rFonts w:ascii="Arial" w:hAnsi="Arial" w:cs="Arial"/>
                <w:lang w:val="mn-MN"/>
              </w:rPr>
              <w:t>Хөдөө</w:t>
            </w:r>
          </w:p>
        </w:tc>
        <w:tc>
          <w:tcPr>
            <w:tcW w:w="1015" w:type="dxa"/>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21</w:t>
            </w:r>
          </w:p>
          <w:p w:rsidR="00BE1C14" w:rsidRPr="00446558" w:rsidRDefault="00D41049"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9</w:t>
            </w:r>
          </w:p>
        </w:tc>
        <w:tc>
          <w:tcPr>
            <w:tcW w:w="1079" w:type="dxa"/>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70.0</w:t>
            </w: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30.0</w:t>
            </w:r>
          </w:p>
        </w:tc>
        <w:tc>
          <w:tcPr>
            <w:tcW w:w="1015" w:type="dxa"/>
            <w:noWrap/>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12</w:t>
            </w:r>
          </w:p>
          <w:p w:rsidR="00BE1C14" w:rsidRPr="00446558" w:rsidRDefault="00C60EB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w:t>
            </w:r>
          </w:p>
        </w:tc>
        <w:tc>
          <w:tcPr>
            <w:tcW w:w="990" w:type="dxa"/>
            <w:noWrap/>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40.0</w:t>
            </w: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10.0</w:t>
            </w:r>
          </w:p>
        </w:tc>
        <w:tc>
          <w:tcPr>
            <w:tcW w:w="1015" w:type="dxa"/>
            <w:noWrap/>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E1C14" w:rsidRPr="00446558" w:rsidRDefault="00C60EB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9</w:t>
            </w:r>
          </w:p>
          <w:p w:rsidR="00BE1C14" w:rsidRPr="00446558" w:rsidRDefault="00C60EB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6</w:t>
            </w:r>
          </w:p>
        </w:tc>
        <w:tc>
          <w:tcPr>
            <w:tcW w:w="1080" w:type="dxa"/>
            <w:noWrap/>
            <w:hideMark/>
          </w:tcPr>
          <w:p w:rsidR="00BE1C14" w:rsidRPr="00446558" w:rsidRDefault="00BE1C14"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w:t>
            </w:r>
            <w:r w:rsidR="00C60EB4" w:rsidRPr="00446558">
              <w:rPr>
                <w:rFonts w:ascii="Arial" w:hAnsi="Arial" w:cs="Arial"/>
                <w:lang w:val="mn-MN"/>
              </w:rPr>
              <w:t>0.0</w:t>
            </w:r>
          </w:p>
          <w:p w:rsidR="00BE1C14" w:rsidRPr="00446558" w:rsidRDefault="00230BB0"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w:t>
            </w:r>
            <w:r w:rsidR="00C60EB4" w:rsidRPr="00446558">
              <w:rPr>
                <w:rFonts w:ascii="Arial" w:hAnsi="Arial" w:cs="Arial"/>
                <w:lang w:val="mn-MN"/>
              </w:rPr>
              <w:t>0.0</w:t>
            </w:r>
          </w:p>
        </w:tc>
        <w:tc>
          <w:tcPr>
            <w:tcW w:w="1350" w:type="dxa"/>
            <w:noWrap/>
            <w:hideMark/>
          </w:tcPr>
          <w:p w:rsidR="00D914EC" w:rsidRPr="00446558" w:rsidRDefault="00D914EC"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E1C14" w:rsidRPr="00446558" w:rsidRDefault="00983126" w:rsidP="003C2285">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0.232</w:t>
            </w:r>
          </w:p>
        </w:tc>
      </w:tr>
    </w:tbl>
    <w:p w:rsidR="00222FBE" w:rsidRPr="00446558" w:rsidRDefault="00D03504" w:rsidP="00222FBE">
      <w:pPr>
        <w:rPr>
          <w:rFonts w:ascii="Arial" w:hAnsi="Arial" w:cs="Arial"/>
          <w:i/>
          <w:sz w:val="22"/>
          <w:lang w:val="mn-MN"/>
        </w:rPr>
      </w:pPr>
      <w:r w:rsidRPr="00446558">
        <w:rPr>
          <w:rFonts w:ascii="Arial" w:hAnsi="Arial" w:cs="Arial"/>
          <w:i/>
          <w:sz w:val="22"/>
          <w:lang w:val="mn-MN"/>
        </w:rPr>
        <w:t>ду – Дундаж, сх – Стандарт хазайлт</w:t>
      </w:r>
    </w:p>
    <w:p w:rsidR="00222FBE" w:rsidRPr="00446558" w:rsidRDefault="00222FBE" w:rsidP="00222FBE">
      <w:pPr>
        <w:rPr>
          <w:rFonts w:ascii="Arial" w:hAnsi="Arial" w:cs="Arial"/>
          <w:lang w:val="mn-MN"/>
        </w:rPr>
      </w:pPr>
    </w:p>
    <w:p w:rsidR="00E4357E" w:rsidRPr="00446558" w:rsidRDefault="00393330" w:rsidP="006A11DC">
      <w:pPr>
        <w:ind w:firstLine="720"/>
        <w:jc w:val="both"/>
        <w:rPr>
          <w:rFonts w:ascii="Arial" w:hAnsi="Arial" w:cs="Arial"/>
          <w:lang w:val="mn-MN"/>
        </w:rPr>
      </w:pPr>
      <w:r w:rsidRPr="00446558">
        <w:rPr>
          <w:rFonts w:ascii="Arial" w:hAnsi="Arial" w:cs="Arial"/>
          <w:lang w:val="mn-MN"/>
        </w:rPr>
        <w:t>Судалгаанд оролцогчдын 15</w:t>
      </w:r>
      <w:r w:rsidR="007B6155" w:rsidRPr="00446558">
        <w:rPr>
          <w:rFonts w:ascii="Arial" w:hAnsi="Arial" w:cs="Arial"/>
          <w:lang w:val="mn-MN"/>
        </w:rPr>
        <w:t>(50%) нь хэвлийгээр өвдөх хам шинжтэй байжээ.</w:t>
      </w:r>
      <w:r w:rsidRPr="00446558">
        <w:rPr>
          <w:rFonts w:ascii="Arial" w:hAnsi="Arial" w:cs="Arial"/>
          <w:lang w:val="mn-MN"/>
        </w:rPr>
        <w:t xml:space="preserve"> Дурангийн мэс засал хийлгэсэн 7(2</w:t>
      </w:r>
      <w:r w:rsidR="007B6155" w:rsidRPr="00446558">
        <w:rPr>
          <w:rFonts w:ascii="Arial" w:hAnsi="Arial" w:cs="Arial"/>
          <w:lang w:val="mn-MN"/>
        </w:rPr>
        <w:t>3.3%), нээ</w:t>
      </w:r>
      <w:r w:rsidRPr="00446558">
        <w:rPr>
          <w:rFonts w:ascii="Arial" w:hAnsi="Arial" w:cs="Arial"/>
          <w:lang w:val="mn-MN"/>
        </w:rPr>
        <w:t>лттэй мэс засал хийлгэсэн 2(6.7</w:t>
      </w:r>
      <w:r w:rsidR="007B6155" w:rsidRPr="00446558">
        <w:rPr>
          <w:rFonts w:ascii="Arial" w:hAnsi="Arial" w:cs="Arial"/>
          <w:lang w:val="mn-MN"/>
        </w:rPr>
        <w:t xml:space="preserve">%)-д хэвлийн баруун </w:t>
      </w:r>
      <w:r w:rsidR="00DA3980">
        <w:rPr>
          <w:rFonts w:ascii="Arial" w:hAnsi="Arial" w:cs="Arial"/>
          <w:lang w:val="mn-MN"/>
        </w:rPr>
        <w:t>зүүн хажуугаар өвдөнө гэсэн зову</w:t>
      </w:r>
      <w:r w:rsidR="007B6155" w:rsidRPr="00446558">
        <w:rPr>
          <w:rFonts w:ascii="Arial" w:hAnsi="Arial" w:cs="Arial"/>
          <w:lang w:val="mn-MN"/>
        </w:rPr>
        <w:t>ур</w:t>
      </w:r>
      <w:r w:rsidR="00DA3980">
        <w:rPr>
          <w:rFonts w:ascii="Arial" w:hAnsi="Arial" w:cs="Arial"/>
          <w:lang w:val="mn-MN"/>
        </w:rPr>
        <w:t>ь</w:t>
      </w:r>
      <w:r w:rsidR="007B6155" w:rsidRPr="00446558">
        <w:rPr>
          <w:rFonts w:ascii="Arial" w:hAnsi="Arial" w:cs="Arial"/>
          <w:lang w:val="mn-MN"/>
        </w:rPr>
        <w:t>та</w:t>
      </w:r>
      <w:r w:rsidR="00692A62" w:rsidRPr="00446558">
        <w:rPr>
          <w:rFonts w:ascii="Arial" w:hAnsi="Arial" w:cs="Arial"/>
          <w:lang w:val="mn-MN"/>
        </w:rPr>
        <w:t xml:space="preserve">й байсан. Нээлттэй мэс заслын 5 </w:t>
      </w:r>
      <w:r w:rsidR="007B6155" w:rsidRPr="00446558">
        <w:rPr>
          <w:rFonts w:ascii="Arial" w:hAnsi="Arial" w:cs="Arial"/>
          <w:lang w:val="mn-MN"/>
        </w:rPr>
        <w:t xml:space="preserve">тохиолдолд, дурангийн </w:t>
      </w:r>
      <w:r w:rsidR="006A7D74" w:rsidRPr="00446558">
        <w:rPr>
          <w:rFonts w:ascii="Arial" w:hAnsi="Arial" w:cs="Arial"/>
          <w:lang w:val="mn-MN"/>
        </w:rPr>
        <w:t xml:space="preserve">мэс засал хийлгэсэн </w:t>
      </w:r>
      <w:r w:rsidR="00692A62" w:rsidRPr="00446558">
        <w:rPr>
          <w:rFonts w:ascii="Arial" w:hAnsi="Arial" w:cs="Arial"/>
          <w:lang w:val="mn-MN"/>
        </w:rPr>
        <w:t>3</w:t>
      </w:r>
      <w:r w:rsidR="006A7D74" w:rsidRPr="00446558">
        <w:rPr>
          <w:rFonts w:ascii="Arial" w:hAnsi="Arial" w:cs="Arial"/>
        </w:rPr>
        <w:t xml:space="preserve"> </w:t>
      </w:r>
      <w:r w:rsidR="007B6155" w:rsidRPr="00446558">
        <w:rPr>
          <w:rFonts w:ascii="Arial" w:hAnsi="Arial" w:cs="Arial"/>
          <w:lang w:val="mn-MN"/>
        </w:rPr>
        <w:t xml:space="preserve">тохиолдолд халуурсан байна. </w:t>
      </w:r>
      <w:r w:rsidR="006A11DC" w:rsidRPr="00446558">
        <w:rPr>
          <w:rFonts w:ascii="Arial" w:hAnsi="Arial" w:cs="Arial"/>
          <w:lang w:val="mn-MN"/>
        </w:rPr>
        <w:t xml:space="preserve">Зүүн талын бөөрөнд усжилт өвчин дурангийн мэс заслын </w:t>
      </w:r>
      <w:r w:rsidR="00CE4B88" w:rsidRPr="00446558">
        <w:rPr>
          <w:rFonts w:ascii="Arial" w:hAnsi="Arial" w:cs="Arial"/>
          <w:lang w:val="mn-MN"/>
        </w:rPr>
        <w:t>10(33.3</w:t>
      </w:r>
      <w:r w:rsidR="006A11DC" w:rsidRPr="00446558">
        <w:rPr>
          <w:rFonts w:ascii="Arial" w:hAnsi="Arial" w:cs="Arial"/>
          <w:lang w:val="mn-MN"/>
        </w:rPr>
        <w:t xml:space="preserve">%), нээлттэй мэс </w:t>
      </w:r>
      <w:r w:rsidR="00CE4B88" w:rsidRPr="00446558">
        <w:rPr>
          <w:rFonts w:ascii="Arial" w:hAnsi="Arial" w:cs="Arial"/>
          <w:lang w:val="mn-MN"/>
        </w:rPr>
        <w:t>заслын 14(46.7</w:t>
      </w:r>
      <w:r w:rsidR="006A11DC" w:rsidRPr="00446558">
        <w:rPr>
          <w:rFonts w:ascii="Arial" w:hAnsi="Arial" w:cs="Arial"/>
          <w:lang w:val="mn-MN"/>
        </w:rPr>
        <w:t xml:space="preserve">%)-д баруун талынхтай харьцуулбал илүү тохиолдсон (Хүснэгт 2).  </w:t>
      </w:r>
    </w:p>
    <w:p w:rsidR="007B6155" w:rsidRPr="00446558" w:rsidRDefault="007B6155" w:rsidP="007B6155">
      <w:pPr>
        <w:jc w:val="both"/>
        <w:rPr>
          <w:rFonts w:ascii="Arial" w:hAnsi="Arial" w:cs="Arial"/>
          <w:lang w:val="mn-MN"/>
        </w:rPr>
      </w:pPr>
    </w:p>
    <w:p w:rsidR="00B93847" w:rsidRPr="00446558" w:rsidRDefault="006D29F2" w:rsidP="00222FBE">
      <w:pPr>
        <w:rPr>
          <w:rFonts w:ascii="Arial" w:hAnsi="Arial" w:cs="Arial"/>
          <w:b/>
          <w:lang w:val="mn-MN"/>
        </w:rPr>
      </w:pPr>
      <w:r w:rsidRPr="00446558">
        <w:rPr>
          <w:rFonts w:ascii="Arial" w:hAnsi="Arial" w:cs="Arial"/>
          <w:b/>
          <w:lang w:val="mn-MN"/>
        </w:rPr>
        <w:t xml:space="preserve">Хүснэгт 2. </w:t>
      </w:r>
      <w:r w:rsidR="00700524" w:rsidRPr="00446558">
        <w:rPr>
          <w:rFonts w:ascii="Arial" w:hAnsi="Arial" w:cs="Arial"/>
          <w:lang w:val="mn-MN"/>
        </w:rPr>
        <w:t>Эмнэл  зүйн шинж тэмдэг</w:t>
      </w:r>
    </w:p>
    <w:tbl>
      <w:tblPr>
        <w:tblStyle w:val="GridTable4-Accent1"/>
        <w:tblW w:w="9808" w:type="dxa"/>
        <w:tblLook w:val="04A0" w:firstRow="1" w:lastRow="0" w:firstColumn="1" w:lastColumn="0" w:noHBand="0" w:noVBand="1"/>
      </w:tblPr>
      <w:tblGrid>
        <w:gridCol w:w="3508"/>
        <w:gridCol w:w="851"/>
        <w:gridCol w:w="951"/>
        <w:gridCol w:w="988"/>
        <w:gridCol w:w="850"/>
        <w:gridCol w:w="851"/>
        <w:gridCol w:w="992"/>
        <w:gridCol w:w="817"/>
      </w:tblGrid>
      <w:tr w:rsidR="00700524" w:rsidRPr="00446558" w:rsidTr="00F8433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8" w:type="dxa"/>
            <w:vMerge w:val="restart"/>
            <w:hideMark/>
          </w:tcPr>
          <w:p w:rsidR="00700524" w:rsidRPr="00446558" w:rsidRDefault="00700524" w:rsidP="00700524">
            <w:pPr>
              <w:rPr>
                <w:rFonts w:ascii="Arial" w:hAnsi="Arial" w:cs="Arial"/>
                <w:b w:val="0"/>
                <w:lang w:val="mn-MN"/>
              </w:rPr>
            </w:pPr>
            <w:r w:rsidRPr="00446558">
              <w:rPr>
                <w:rFonts w:ascii="Arial" w:hAnsi="Arial" w:cs="Arial"/>
                <w:lang w:val="mn-MN"/>
              </w:rPr>
              <w:t>Үзүүлэлт</w:t>
            </w:r>
          </w:p>
        </w:tc>
        <w:tc>
          <w:tcPr>
            <w:tcW w:w="1802" w:type="dxa"/>
            <w:gridSpan w:val="2"/>
            <w:noWrap/>
            <w:hideMark/>
          </w:tcPr>
          <w:p w:rsidR="00700524" w:rsidRPr="00446558" w:rsidRDefault="00700524" w:rsidP="00700524">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Нийт</w:t>
            </w:r>
          </w:p>
        </w:tc>
        <w:tc>
          <w:tcPr>
            <w:tcW w:w="1838" w:type="dxa"/>
            <w:gridSpan w:val="2"/>
            <w:noWrap/>
            <w:hideMark/>
          </w:tcPr>
          <w:p w:rsidR="00700524" w:rsidRPr="00446558" w:rsidRDefault="00700524" w:rsidP="00700524">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Дурангийн мэс засал</w:t>
            </w:r>
          </w:p>
        </w:tc>
        <w:tc>
          <w:tcPr>
            <w:tcW w:w="1843" w:type="dxa"/>
            <w:gridSpan w:val="2"/>
            <w:noWrap/>
            <w:hideMark/>
          </w:tcPr>
          <w:p w:rsidR="00700524" w:rsidRPr="00446558" w:rsidRDefault="00700524" w:rsidP="00700524">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Нээлттэй  мэс засал</w:t>
            </w:r>
          </w:p>
        </w:tc>
        <w:tc>
          <w:tcPr>
            <w:tcW w:w="817" w:type="dxa"/>
            <w:vMerge w:val="restart"/>
            <w:noWrap/>
            <w:hideMark/>
          </w:tcPr>
          <w:p w:rsidR="00700524" w:rsidRPr="00446558" w:rsidRDefault="00700524" w:rsidP="00700524">
            <w:pP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р</w:t>
            </w:r>
          </w:p>
        </w:tc>
      </w:tr>
      <w:tr w:rsidR="00700524" w:rsidRPr="00446558" w:rsidTr="00F8433F">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508" w:type="dxa"/>
            <w:vMerge/>
            <w:hideMark/>
          </w:tcPr>
          <w:p w:rsidR="00700524" w:rsidRPr="00446558" w:rsidRDefault="00700524" w:rsidP="00700524">
            <w:pPr>
              <w:rPr>
                <w:rFonts w:ascii="Arial" w:hAnsi="Arial" w:cs="Arial"/>
                <w:b w:val="0"/>
                <w:lang w:val="mn-MN"/>
              </w:rPr>
            </w:pPr>
          </w:p>
        </w:tc>
        <w:tc>
          <w:tcPr>
            <w:tcW w:w="851" w:type="dxa"/>
            <w:vMerge w:val="restart"/>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951" w:type="dxa"/>
            <w:vMerge w:val="restart"/>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988" w:type="dxa"/>
            <w:vMerge w:val="restart"/>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850" w:type="dxa"/>
            <w:vMerge w:val="restart"/>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851" w:type="dxa"/>
            <w:vMerge w:val="restart"/>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992" w:type="dxa"/>
            <w:vMerge w:val="restart"/>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817" w:type="dxa"/>
            <w:vMerge/>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p>
        </w:tc>
      </w:tr>
      <w:tr w:rsidR="00700524" w:rsidRPr="00446558" w:rsidTr="00F8433F">
        <w:trPr>
          <w:trHeight w:val="537"/>
        </w:trPr>
        <w:tc>
          <w:tcPr>
            <w:cnfStyle w:val="001000000000" w:firstRow="0" w:lastRow="0" w:firstColumn="1" w:lastColumn="0" w:oddVBand="0" w:evenVBand="0" w:oddHBand="0" w:evenHBand="0" w:firstRowFirstColumn="0" w:firstRowLastColumn="0" w:lastRowFirstColumn="0" w:lastRowLastColumn="0"/>
            <w:tcW w:w="3508" w:type="dxa"/>
            <w:vMerge/>
            <w:hideMark/>
          </w:tcPr>
          <w:p w:rsidR="00700524" w:rsidRPr="00446558" w:rsidRDefault="00700524" w:rsidP="00700524">
            <w:pPr>
              <w:rPr>
                <w:rFonts w:ascii="Arial" w:hAnsi="Arial" w:cs="Arial"/>
                <w:b w:val="0"/>
                <w:lang w:val="mn-MN"/>
              </w:rPr>
            </w:pPr>
          </w:p>
        </w:tc>
        <w:tc>
          <w:tcPr>
            <w:tcW w:w="851" w:type="dxa"/>
            <w:vMerge/>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51" w:type="dxa"/>
            <w:vMerge/>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88" w:type="dxa"/>
            <w:vMerge/>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850" w:type="dxa"/>
            <w:vMerge/>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851" w:type="dxa"/>
            <w:vMerge/>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92" w:type="dxa"/>
            <w:vMerge/>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817" w:type="dxa"/>
            <w:vMerge/>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r>
      <w:tr w:rsidR="00700524" w:rsidRPr="00446558" w:rsidTr="00F8433F">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3508" w:type="dxa"/>
          </w:tcPr>
          <w:p w:rsidR="00700524" w:rsidRPr="00446558" w:rsidRDefault="00700524" w:rsidP="00700524">
            <w:pPr>
              <w:rPr>
                <w:rFonts w:ascii="Arial" w:hAnsi="Arial" w:cs="Arial"/>
                <w:lang w:val="mn-MN"/>
              </w:rPr>
            </w:pPr>
            <w:r w:rsidRPr="00446558">
              <w:rPr>
                <w:rFonts w:ascii="Arial" w:hAnsi="Arial" w:cs="Arial"/>
                <w:lang w:val="mn-MN"/>
              </w:rPr>
              <w:t>Одоогийн зовуурь</w:t>
            </w:r>
          </w:p>
          <w:p w:rsidR="00700524" w:rsidRPr="00446558" w:rsidRDefault="00700524" w:rsidP="00700524">
            <w:pPr>
              <w:rPr>
                <w:rFonts w:ascii="Arial" w:hAnsi="Arial" w:cs="Arial"/>
                <w:lang w:val="mn-MN"/>
              </w:rPr>
            </w:pPr>
            <w:r w:rsidRPr="00446558">
              <w:rPr>
                <w:rFonts w:ascii="Arial" w:hAnsi="Arial" w:cs="Arial"/>
                <w:lang w:val="mn-MN"/>
              </w:rPr>
              <w:t xml:space="preserve">         Хэвлийгээр өвдөх</w:t>
            </w:r>
          </w:p>
          <w:p w:rsidR="00700524" w:rsidRPr="00446558" w:rsidRDefault="00700524" w:rsidP="00700524">
            <w:pPr>
              <w:rPr>
                <w:rFonts w:ascii="Arial" w:hAnsi="Arial" w:cs="Arial"/>
                <w:lang w:val="mn-MN"/>
              </w:rPr>
            </w:pPr>
            <w:r w:rsidRPr="00446558">
              <w:rPr>
                <w:rFonts w:ascii="Arial" w:hAnsi="Arial" w:cs="Arial"/>
                <w:lang w:val="mn-MN"/>
              </w:rPr>
              <w:t xml:space="preserve">         Хэвлийн баруун зүүн     </w:t>
            </w:r>
          </w:p>
          <w:p w:rsidR="00700524" w:rsidRPr="00446558" w:rsidRDefault="00517E9C" w:rsidP="00700524">
            <w:pPr>
              <w:rPr>
                <w:rFonts w:ascii="Arial" w:hAnsi="Arial" w:cs="Arial"/>
                <w:lang w:val="mn-MN"/>
              </w:rPr>
            </w:pPr>
            <w:r w:rsidRPr="00446558">
              <w:rPr>
                <w:rFonts w:ascii="Arial" w:hAnsi="Arial" w:cs="Arial"/>
                <w:lang w:val="mn-MN"/>
              </w:rPr>
              <w:t xml:space="preserve">         </w:t>
            </w:r>
            <w:r w:rsidR="007B6155" w:rsidRPr="00446558">
              <w:rPr>
                <w:rFonts w:ascii="Arial" w:hAnsi="Arial" w:cs="Arial"/>
                <w:lang w:val="mn-MN"/>
              </w:rPr>
              <w:t>х</w:t>
            </w:r>
            <w:r w:rsidR="00700524" w:rsidRPr="00446558">
              <w:rPr>
                <w:rFonts w:ascii="Arial" w:hAnsi="Arial" w:cs="Arial"/>
                <w:lang w:val="mn-MN"/>
              </w:rPr>
              <w:t>ажуугаар өвдөх</w:t>
            </w:r>
          </w:p>
          <w:p w:rsidR="00700524" w:rsidRPr="00446558" w:rsidRDefault="00700524" w:rsidP="00700524">
            <w:pPr>
              <w:rPr>
                <w:rFonts w:ascii="Arial" w:hAnsi="Arial" w:cs="Arial"/>
              </w:rPr>
            </w:pPr>
            <w:r w:rsidRPr="00446558">
              <w:rPr>
                <w:rFonts w:ascii="Arial" w:hAnsi="Arial" w:cs="Arial"/>
                <w:lang w:val="mn-MN"/>
              </w:rPr>
              <w:t xml:space="preserve">         Халуурах</w:t>
            </w:r>
          </w:p>
        </w:tc>
        <w:tc>
          <w:tcPr>
            <w:tcW w:w="851" w:type="dxa"/>
          </w:tcPr>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15</w:t>
            </w: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7</w:t>
            </w:r>
          </w:p>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8</w:t>
            </w:r>
          </w:p>
        </w:tc>
        <w:tc>
          <w:tcPr>
            <w:tcW w:w="951" w:type="dxa"/>
          </w:tcPr>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50.0</w:t>
            </w: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23.3</w:t>
            </w:r>
          </w:p>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26.7</w:t>
            </w:r>
          </w:p>
        </w:tc>
        <w:tc>
          <w:tcPr>
            <w:tcW w:w="988" w:type="dxa"/>
            <w:noWrap/>
          </w:tcPr>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7</w:t>
            </w: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w:t>
            </w:r>
          </w:p>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w:t>
            </w:r>
          </w:p>
        </w:tc>
        <w:tc>
          <w:tcPr>
            <w:tcW w:w="850" w:type="dxa"/>
            <w:noWrap/>
          </w:tcPr>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23.3</w:t>
            </w: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16.7</w:t>
            </w:r>
          </w:p>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3F4E3E"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10.0</w:t>
            </w:r>
          </w:p>
        </w:tc>
        <w:tc>
          <w:tcPr>
            <w:tcW w:w="851" w:type="dxa"/>
            <w:noWrap/>
          </w:tcPr>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8</w:t>
            </w:r>
          </w:p>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w:t>
            </w:r>
          </w:p>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3F4E3E" w:rsidRPr="00446558" w:rsidRDefault="003F4E3E"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w:t>
            </w:r>
          </w:p>
        </w:tc>
        <w:tc>
          <w:tcPr>
            <w:tcW w:w="992" w:type="dxa"/>
            <w:noWrap/>
          </w:tcPr>
          <w:p w:rsidR="00847761" w:rsidRPr="00446558" w:rsidRDefault="00847761"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26.7</w:t>
            </w:r>
          </w:p>
          <w:p w:rsidR="00847761"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6.7</w:t>
            </w:r>
          </w:p>
          <w:p w:rsidR="00847761" w:rsidRPr="00446558" w:rsidRDefault="00847761"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847761"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16.7</w:t>
            </w:r>
          </w:p>
        </w:tc>
        <w:tc>
          <w:tcPr>
            <w:tcW w:w="817" w:type="dxa"/>
            <w:noWrap/>
          </w:tcPr>
          <w:p w:rsidR="00800B06"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B97505" w:rsidRPr="00446558" w:rsidRDefault="00B97505"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800B06"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0.396</w:t>
            </w:r>
          </w:p>
        </w:tc>
      </w:tr>
      <w:tr w:rsidR="00700524" w:rsidRPr="00446558" w:rsidTr="00F8433F">
        <w:trPr>
          <w:trHeight w:val="185"/>
        </w:trPr>
        <w:tc>
          <w:tcPr>
            <w:cnfStyle w:val="001000000000" w:firstRow="0" w:lastRow="0" w:firstColumn="1" w:lastColumn="0" w:oddVBand="0" w:evenVBand="0" w:oddHBand="0" w:evenHBand="0" w:firstRowFirstColumn="0" w:firstRowLastColumn="0" w:lastRowFirstColumn="0" w:lastRowLastColumn="0"/>
            <w:tcW w:w="3508" w:type="dxa"/>
            <w:hideMark/>
          </w:tcPr>
          <w:p w:rsidR="00700524" w:rsidRPr="00446558" w:rsidRDefault="00AA4C37" w:rsidP="00700524">
            <w:pPr>
              <w:rPr>
                <w:rFonts w:ascii="Arial" w:hAnsi="Arial" w:cs="Arial"/>
                <w:lang w:val="mn-MN"/>
              </w:rPr>
            </w:pPr>
            <w:r w:rsidRPr="00446558">
              <w:rPr>
                <w:rFonts w:ascii="Arial" w:hAnsi="Arial" w:cs="Arial"/>
                <w:lang w:val="mn-MN"/>
              </w:rPr>
              <w:t>Хэдэн</w:t>
            </w:r>
            <w:r w:rsidR="005D098E" w:rsidRPr="00446558">
              <w:rPr>
                <w:rFonts w:ascii="Arial" w:hAnsi="Arial" w:cs="Arial"/>
                <w:lang w:val="mn-MN"/>
              </w:rPr>
              <w:t xml:space="preserve"> жилийн өмнө өвдсөн</w:t>
            </w:r>
            <w:r w:rsidR="00700524" w:rsidRPr="00446558">
              <w:rPr>
                <w:rFonts w:ascii="Arial" w:hAnsi="Arial" w:cs="Arial"/>
                <w:lang w:val="mn-MN"/>
              </w:rPr>
              <w:t xml:space="preserve"> </w:t>
            </w:r>
          </w:p>
          <w:p w:rsidR="00700524" w:rsidRPr="00446558" w:rsidRDefault="005D098E" w:rsidP="00700524">
            <w:pPr>
              <w:rPr>
                <w:rFonts w:ascii="Arial" w:hAnsi="Arial" w:cs="Arial"/>
                <w:lang w:val="mn-MN"/>
              </w:rPr>
            </w:pPr>
            <w:r w:rsidRPr="00446558">
              <w:rPr>
                <w:rFonts w:ascii="Arial" w:hAnsi="Arial" w:cs="Arial"/>
                <w:lang w:val="mn-MN"/>
              </w:rPr>
              <w:t>Жирэмсэн</w:t>
            </w:r>
          </w:p>
          <w:p w:rsidR="00700524" w:rsidRPr="00446558" w:rsidRDefault="00DA3980" w:rsidP="00700524">
            <w:pPr>
              <w:rPr>
                <w:rFonts w:ascii="Arial" w:hAnsi="Arial" w:cs="Arial"/>
                <w:lang w:val="mn-MN"/>
              </w:rPr>
            </w:pPr>
            <w:r>
              <w:rPr>
                <w:rFonts w:ascii="Arial" w:hAnsi="Arial" w:cs="Arial"/>
                <w:lang w:val="mn-MN"/>
              </w:rPr>
              <w:t>Төрс</w:t>
            </w:r>
            <w:r w:rsidR="005D098E" w:rsidRPr="00446558">
              <w:rPr>
                <w:rFonts w:ascii="Arial" w:hAnsi="Arial" w:cs="Arial"/>
                <w:lang w:val="mn-MN"/>
              </w:rPr>
              <w:t>ний дараа</w:t>
            </w:r>
          </w:p>
        </w:tc>
        <w:tc>
          <w:tcPr>
            <w:tcW w:w="851" w:type="dxa"/>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2B2482" w:rsidRPr="00446558" w:rsidRDefault="002B2482"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15</w:t>
            </w: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15</w:t>
            </w:r>
          </w:p>
        </w:tc>
        <w:tc>
          <w:tcPr>
            <w:tcW w:w="951" w:type="dxa"/>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2B2482" w:rsidRPr="00446558" w:rsidRDefault="002B2482"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00524" w:rsidRPr="00446558" w:rsidRDefault="002F164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50.0</w:t>
            </w:r>
          </w:p>
          <w:p w:rsidR="00700524" w:rsidRPr="00446558" w:rsidRDefault="002F164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50.0</w:t>
            </w:r>
          </w:p>
        </w:tc>
        <w:tc>
          <w:tcPr>
            <w:tcW w:w="988" w:type="dxa"/>
            <w:noWrap/>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2B2482" w:rsidRPr="00446558" w:rsidRDefault="002B2482"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7</w:t>
            </w: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8</w:t>
            </w:r>
          </w:p>
        </w:tc>
        <w:tc>
          <w:tcPr>
            <w:tcW w:w="850" w:type="dxa"/>
            <w:noWrap/>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2B2482" w:rsidRPr="00446558" w:rsidRDefault="002B2482"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23.3</w:t>
            </w: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26.7</w:t>
            </w:r>
          </w:p>
        </w:tc>
        <w:tc>
          <w:tcPr>
            <w:tcW w:w="851" w:type="dxa"/>
            <w:noWrap/>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2B2482" w:rsidRPr="00446558" w:rsidRDefault="002B2482"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00524" w:rsidRPr="00446558" w:rsidRDefault="002F164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8</w:t>
            </w:r>
          </w:p>
          <w:p w:rsidR="00700524" w:rsidRPr="00446558" w:rsidRDefault="002F164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7</w:t>
            </w:r>
          </w:p>
        </w:tc>
        <w:tc>
          <w:tcPr>
            <w:tcW w:w="992" w:type="dxa"/>
            <w:noWrap/>
            <w:hideMark/>
          </w:tcPr>
          <w:p w:rsidR="00700524" w:rsidRPr="00446558" w:rsidRDefault="00700524"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2B2482" w:rsidRPr="00446558" w:rsidRDefault="002B2482"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26.7</w:t>
            </w:r>
          </w:p>
          <w:p w:rsidR="002F1640"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23.3</w:t>
            </w:r>
          </w:p>
        </w:tc>
        <w:tc>
          <w:tcPr>
            <w:tcW w:w="817" w:type="dxa"/>
            <w:noWrap/>
            <w:hideMark/>
          </w:tcPr>
          <w:p w:rsidR="0080265A" w:rsidRPr="00446558" w:rsidRDefault="0080265A"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2B2482" w:rsidRPr="00446558" w:rsidRDefault="002B2482"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00524" w:rsidRPr="00446558" w:rsidRDefault="00984928"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0.715</w:t>
            </w:r>
          </w:p>
        </w:tc>
      </w:tr>
      <w:tr w:rsidR="00700524" w:rsidRPr="00446558" w:rsidTr="00F8433F">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3508" w:type="dxa"/>
            <w:hideMark/>
          </w:tcPr>
          <w:p w:rsidR="00700524" w:rsidRPr="00446558" w:rsidRDefault="008E0C0D" w:rsidP="00700524">
            <w:pPr>
              <w:rPr>
                <w:rFonts w:ascii="Arial" w:hAnsi="Arial" w:cs="Arial"/>
                <w:lang w:val="mn-MN"/>
              </w:rPr>
            </w:pPr>
            <w:r w:rsidRPr="00446558">
              <w:rPr>
                <w:rFonts w:ascii="Arial" w:hAnsi="Arial" w:cs="Arial"/>
                <w:lang w:val="mn-MN"/>
              </w:rPr>
              <w:t>Аль талд усжилттай</w:t>
            </w:r>
          </w:p>
          <w:p w:rsidR="00700524" w:rsidRPr="00446558" w:rsidRDefault="008E0C0D" w:rsidP="00700524">
            <w:pPr>
              <w:rPr>
                <w:rFonts w:ascii="Arial" w:hAnsi="Arial" w:cs="Arial"/>
                <w:lang w:val="mn-MN"/>
              </w:rPr>
            </w:pPr>
            <w:r w:rsidRPr="00446558">
              <w:rPr>
                <w:rFonts w:ascii="Arial" w:hAnsi="Arial" w:cs="Arial"/>
                <w:lang w:val="mn-MN"/>
              </w:rPr>
              <w:t>Баруун</w:t>
            </w:r>
          </w:p>
          <w:p w:rsidR="00700524" w:rsidRPr="00446558" w:rsidRDefault="008E0C0D" w:rsidP="00700524">
            <w:pPr>
              <w:rPr>
                <w:rFonts w:ascii="Arial" w:hAnsi="Arial" w:cs="Arial"/>
                <w:lang w:val="mn-MN"/>
              </w:rPr>
            </w:pPr>
            <w:r w:rsidRPr="00446558">
              <w:rPr>
                <w:rFonts w:ascii="Arial" w:hAnsi="Arial" w:cs="Arial"/>
                <w:lang w:val="mn-MN"/>
              </w:rPr>
              <w:t>Зүүн</w:t>
            </w:r>
          </w:p>
          <w:p w:rsidR="008E0C0D" w:rsidRPr="00446558" w:rsidRDefault="008E0C0D" w:rsidP="00700524">
            <w:pPr>
              <w:rPr>
                <w:rFonts w:ascii="Arial" w:hAnsi="Arial" w:cs="Arial"/>
                <w:lang w:val="mn-MN"/>
              </w:rPr>
            </w:pPr>
            <w:r w:rsidRPr="00446558">
              <w:rPr>
                <w:rFonts w:ascii="Arial" w:hAnsi="Arial" w:cs="Arial"/>
                <w:lang w:val="mn-MN"/>
              </w:rPr>
              <w:t>2 Талд</w:t>
            </w:r>
          </w:p>
        </w:tc>
        <w:tc>
          <w:tcPr>
            <w:tcW w:w="851" w:type="dxa"/>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4</w:t>
            </w:r>
          </w:p>
          <w:p w:rsidR="003E4139"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24</w:t>
            </w:r>
          </w:p>
          <w:p w:rsidR="00700524" w:rsidRPr="00446558" w:rsidRDefault="003E4139"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w:t>
            </w:r>
          </w:p>
        </w:tc>
        <w:tc>
          <w:tcPr>
            <w:tcW w:w="951" w:type="dxa"/>
          </w:tcPr>
          <w:p w:rsidR="003E4139" w:rsidRPr="00446558" w:rsidRDefault="003E4139"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13.3</w:t>
            </w: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80.0</w:t>
            </w: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6.7</w:t>
            </w:r>
          </w:p>
        </w:tc>
        <w:tc>
          <w:tcPr>
            <w:tcW w:w="988" w:type="dxa"/>
            <w:noWrap/>
            <w:hideMark/>
          </w:tcPr>
          <w:p w:rsidR="006A2D03" w:rsidRPr="00446558" w:rsidRDefault="006A2D0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w:t>
            </w: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10</w:t>
            </w:r>
          </w:p>
          <w:p w:rsidR="00700524" w:rsidRPr="00446558" w:rsidRDefault="006A2D0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w:t>
            </w:r>
          </w:p>
        </w:tc>
        <w:tc>
          <w:tcPr>
            <w:tcW w:w="850" w:type="dxa"/>
            <w:noWrap/>
            <w:hideMark/>
          </w:tcPr>
          <w:p w:rsidR="006A2D03" w:rsidRPr="00446558" w:rsidRDefault="006A2D0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10.0</w:t>
            </w: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33.3</w:t>
            </w: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6.7</w:t>
            </w:r>
          </w:p>
        </w:tc>
        <w:tc>
          <w:tcPr>
            <w:tcW w:w="851" w:type="dxa"/>
            <w:noWrap/>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6A2D0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w:t>
            </w:r>
          </w:p>
          <w:p w:rsidR="006A2D03" w:rsidRPr="00446558" w:rsidRDefault="006A2D0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14</w:t>
            </w:r>
          </w:p>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tc>
        <w:tc>
          <w:tcPr>
            <w:tcW w:w="992" w:type="dxa"/>
            <w:noWrap/>
            <w:hideMark/>
          </w:tcPr>
          <w:p w:rsidR="00700524" w:rsidRPr="00446558" w:rsidRDefault="00700524"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3.3</w:t>
            </w:r>
          </w:p>
          <w:p w:rsidR="00700524" w:rsidRPr="00446558" w:rsidRDefault="007D4AC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46.7</w:t>
            </w:r>
          </w:p>
          <w:p w:rsidR="006A2D03" w:rsidRPr="00446558" w:rsidRDefault="006A2D03"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w:t>
            </w:r>
          </w:p>
        </w:tc>
        <w:tc>
          <w:tcPr>
            <w:tcW w:w="817" w:type="dxa"/>
            <w:noWrap/>
            <w:hideMark/>
          </w:tcPr>
          <w:p w:rsidR="0080265A" w:rsidRPr="00446558" w:rsidRDefault="0080265A"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80265A" w:rsidRPr="00446558" w:rsidRDefault="0080265A"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00524" w:rsidRPr="00446558" w:rsidRDefault="00D70EFA" w:rsidP="0070052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0.160</w:t>
            </w:r>
          </w:p>
        </w:tc>
      </w:tr>
      <w:tr w:rsidR="008E0C0D" w:rsidRPr="00446558" w:rsidTr="00F8433F">
        <w:trPr>
          <w:trHeight w:val="185"/>
        </w:trPr>
        <w:tc>
          <w:tcPr>
            <w:cnfStyle w:val="001000000000" w:firstRow="0" w:lastRow="0" w:firstColumn="1" w:lastColumn="0" w:oddVBand="0" w:evenVBand="0" w:oddHBand="0" w:evenHBand="0" w:firstRowFirstColumn="0" w:firstRowLastColumn="0" w:lastRowFirstColumn="0" w:lastRowLastColumn="0"/>
            <w:tcW w:w="3508" w:type="dxa"/>
          </w:tcPr>
          <w:p w:rsidR="008E0C0D" w:rsidRPr="00446558" w:rsidRDefault="00D44253" w:rsidP="00700524">
            <w:pPr>
              <w:rPr>
                <w:rFonts w:ascii="Arial" w:hAnsi="Arial" w:cs="Arial"/>
                <w:lang w:val="mn-MN"/>
              </w:rPr>
            </w:pPr>
            <w:r w:rsidRPr="00446558">
              <w:rPr>
                <w:rFonts w:ascii="Arial" w:hAnsi="Arial" w:cs="Arial"/>
                <w:lang w:val="mn-MN"/>
              </w:rPr>
              <w:t>Бөөр шээсний замын халдвар</w:t>
            </w:r>
          </w:p>
          <w:p w:rsidR="00D44253" w:rsidRPr="00446558" w:rsidRDefault="00D44253" w:rsidP="00700524">
            <w:pPr>
              <w:rPr>
                <w:rFonts w:ascii="Arial" w:hAnsi="Arial" w:cs="Arial"/>
                <w:lang w:val="mn-MN"/>
              </w:rPr>
            </w:pPr>
            <w:r w:rsidRPr="00446558">
              <w:rPr>
                <w:rFonts w:ascii="Arial" w:hAnsi="Arial" w:cs="Arial"/>
                <w:lang w:val="mn-MN"/>
              </w:rPr>
              <w:lastRenderedPageBreak/>
              <w:t>Нэг удаа</w:t>
            </w:r>
          </w:p>
          <w:p w:rsidR="00D44253" w:rsidRPr="00446558" w:rsidRDefault="00D44253" w:rsidP="00700524">
            <w:pPr>
              <w:rPr>
                <w:rFonts w:ascii="Arial" w:hAnsi="Arial" w:cs="Arial"/>
                <w:lang w:val="mn-MN"/>
              </w:rPr>
            </w:pPr>
            <w:r w:rsidRPr="00446558">
              <w:rPr>
                <w:rFonts w:ascii="Arial" w:hAnsi="Arial" w:cs="Arial"/>
                <w:lang w:val="mn-MN"/>
              </w:rPr>
              <w:t>2 ба түүнээс дээш</w:t>
            </w:r>
          </w:p>
          <w:p w:rsidR="00891150" w:rsidRPr="00446558" w:rsidRDefault="00891150" w:rsidP="00700524">
            <w:pPr>
              <w:rPr>
                <w:rFonts w:ascii="Arial" w:hAnsi="Arial" w:cs="Arial"/>
                <w:lang w:val="mn-MN"/>
              </w:rPr>
            </w:pPr>
            <w:r w:rsidRPr="00446558">
              <w:rPr>
                <w:rFonts w:ascii="Arial" w:hAnsi="Arial" w:cs="Arial"/>
                <w:lang w:val="mn-MN"/>
              </w:rPr>
              <w:t>Байнга үргэлжилсэн</w:t>
            </w:r>
          </w:p>
        </w:tc>
        <w:tc>
          <w:tcPr>
            <w:tcW w:w="851" w:type="dxa"/>
          </w:tcPr>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E0C0D"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lastRenderedPageBreak/>
              <w:t>18</w:t>
            </w: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10</w:t>
            </w:r>
          </w:p>
          <w:p w:rsidR="00891150"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2</w:t>
            </w:r>
          </w:p>
        </w:tc>
        <w:tc>
          <w:tcPr>
            <w:tcW w:w="951" w:type="dxa"/>
          </w:tcPr>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E0C0D"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lang w:val="mn-MN"/>
              </w:rPr>
              <w:lastRenderedPageBreak/>
              <w:t>60.0</w:t>
            </w:r>
          </w:p>
          <w:p w:rsidR="0077161F"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33.3</w:t>
            </w:r>
          </w:p>
          <w:p w:rsidR="00891150"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6.7</w:t>
            </w:r>
          </w:p>
        </w:tc>
        <w:tc>
          <w:tcPr>
            <w:tcW w:w="988" w:type="dxa"/>
            <w:noWrap/>
          </w:tcPr>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E0C0D"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lastRenderedPageBreak/>
              <w:t>9</w:t>
            </w: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4</w:t>
            </w:r>
          </w:p>
          <w:p w:rsidR="00891150"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2</w:t>
            </w:r>
          </w:p>
        </w:tc>
        <w:tc>
          <w:tcPr>
            <w:tcW w:w="850" w:type="dxa"/>
            <w:noWrap/>
          </w:tcPr>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E0C0D"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lastRenderedPageBreak/>
              <w:t>30.0</w:t>
            </w:r>
          </w:p>
          <w:p w:rsidR="0077161F"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13.3</w:t>
            </w:r>
          </w:p>
          <w:p w:rsidR="00891150"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6.7</w:t>
            </w:r>
          </w:p>
        </w:tc>
        <w:tc>
          <w:tcPr>
            <w:tcW w:w="851" w:type="dxa"/>
            <w:noWrap/>
          </w:tcPr>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E0C0D"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lastRenderedPageBreak/>
              <w:t>9</w:t>
            </w: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6</w:t>
            </w:r>
          </w:p>
          <w:p w:rsidR="00891150"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w:t>
            </w:r>
          </w:p>
        </w:tc>
        <w:tc>
          <w:tcPr>
            <w:tcW w:w="992" w:type="dxa"/>
            <w:noWrap/>
          </w:tcPr>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77161F"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E0C0D" w:rsidRPr="00446558" w:rsidRDefault="005A7579"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lastRenderedPageBreak/>
              <w:t>3</w:t>
            </w:r>
            <w:r w:rsidR="0077161F" w:rsidRPr="00446558">
              <w:rPr>
                <w:rFonts w:ascii="Arial" w:hAnsi="Arial" w:cs="Arial"/>
                <w:lang w:val="mn-MN"/>
              </w:rPr>
              <w:t>0.0</w:t>
            </w:r>
          </w:p>
          <w:p w:rsidR="0077161F" w:rsidRPr="00446558" w:rsidRDefault="005A7579"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w:t>
            </w:r>
            <w:r w:rsidR="0077161F" w:rsidRPr="00446558">
              <w:rPr>
                <w:rFonts w:ascii="Arial" w:hAnsi="Arial" w:cs="Arial"/>
                <w:lang w:val="mn-MN"/>
              </w:rPr>
              <w:t>0.0</w:t>
            </w:r>
          </w:p>
          <w:p w:rsidR="00891150" w:rsidRPr="00446558" w:rsidRDefault="00891150" w:rsidP="0070052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w:t>
            </w:r>
          </w:p>
        </w:tc>
        <w:tc>
          <w:tcPr>
            <w:tcW w:w="817" w:type="dxa"/>
            <w:noWrap/>
          </w:tcPr>
          <w:p w:rsidR="0080265A" w:rsidRPr="00446558" w:rsidRDefault="0080265A"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0265A" w:rsidRPr="00446558" w:rsidRDefault="0080265A"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8E0C0D" w:rsidRPr="00446558" w:rsidRDefault="0077161F" w:rsidP="0070052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lastRenderedPageBreak/>
              <w:t>0.931</w:t>
            </w:r>
          </w:p>
        </w:tc>
      </w:tr>
    </w:tbl>
    <w:p w:rsidR="00700524" w:rsidRPr="00446558" w:rsidRDefault="00700524" w:rsidP="00222FBE">
      <w:pPr>
        <w:rPr>
          <w:rFonts w:ascii="Arial" w:hAnsi="Arial" w:cs="Arial"/>
          <w:lang w:val="mn-MN"/>
        </w:rPr>
      </w:pPr>
    </w:p>
    <w:p w:rsidR="004154C2" w:rsidRPr="00446558" w:rsidRDefault="004154C2" w:rsidP="00AB41E8">
      <w:pPr>
        <w:jc w:val="both"/>
        <w:rPr>
          <w:rFonts w:ascii="Arial" w:hAnsi="Arial" w:cs="Arial"/>
          <w:b/>
          <w:lang w:val="mn-MN"/>
        </w:rPr>
      </w:pPr>
      <w:r w:rsidRPr="00446558">
        <w:rPr>
          <w:rFonts w:ascii="Arial" w:hAnsi="Arial" w:cs="Arial"/>
          <w:b/>
          <w:lang w:val="mn-MN"/>
        </w:rPr>
        <w:t>Бөөрний ял</w:t>
      </w:r>
      <w:r w:rsidR="00CD2E23" w:rsidRPr="00446558">
        <w:rPr>
          <w:rFonts w:ascii="Arial" w:hAnsi="Arial" w:cs="Arial"/>
          <w:b/>
          <w:lang w:val="mn-MN"/>
        </w:rPr>
        <w:t>гаруулах үйл ажиллагааны хувьд</w:t>
      </w:r>
    </w:p>
    <w:p w:rsidR="00C324DF" w:rsidRPr="00446558" w:rsidRDefault="007157F9" w:rsidP="00C324DF">
      <w:pPr>
        <w:jc w:val="both"/>
        <w:rPr>
          <w:rFonts w:ascii="Arial" w:hAnsi="Arial" w:cs="Arial"/>
          <w:lang w:val="mn-MN"/>
        </w:rPr>
      </w:pPr>
      <w:r w:rsidRPr="00446558">
        <w:rPr>
          <w:rFonts w:ascii="Arial" w:hAnsi="Arial" w:cs="Arial"/>
          <w:lang w:val="mn-MN"/>
        </w:rPr>
        <w:t>Судалгаанд хамрагдсан тохиолдлын баруун, зүүн бөөрний аяганцар, тэвшинцэр хүнд өргөссөн бөөрний эд нимгэрч 30 мм-с ихэссэн</w:t>
      </w:r>
      <w:r w:rsidR="00C324DF" w:rsidRPr="00446558">
        <w:rPr>
          <w:rFonts w:ascii="Arial" w:hAnsi="Arial" w:cs="Arial"/>
          <w:lang w:val="mn-MN"/>
        </w:rPr>
        <w:t xml:space="preserve">. Зүүн бөөрний усжилттай 19(63.3%), баруун бөөрний усжилттай 4(13.3%) нь шээс хөөх эм хэрэглэснээс 2 цагийн дараа шээсэн. </w:t>
      </w:r>
      <w:r w:rsidR="00FD59C4" w:rsidRPr="00446558">
        <w:rPr>
          <w:rFonts w:ascii="Arial" w:hAnsi="Arial" w:cs="Arial"/>
          <w:lang w:val="mn-MN"/>
        </w:rPr>
        <w:t xml:space="preserve">Бөөрний ялгаруулах үйл ажиллагааг изотопын шинжилгээгээр үзэхэд хоёр бөөрний ялгаруулах оноо нь 45%-с доош буюу гэмтэл багатай байв. </w:t>
      </w:r>
      <w:r w:rsidR="00A90E3A" w:rsidRPr="00446558">
        <w:rPr>
          <w:rFonts w:ascii="Arial" w:hAnsi="Arial" w:cs="Arial"/>
          <w:lang w:val="mn-MN"/>
        </w:rPr>
        <w:t xml:space="preserve">Зүүн бөөрний 23 тохиолдол, баруун бөөрний 4 тохиолдол нь дунд зэргийн үнэлгээтэй байсан. </w:t>
      </w:r>
    </w:p>
    <w:p w:rsidR="00C324DF" w:rsidRPr="00446558" w:rsidRDefault="00C324DF" w:rsidP="00C324DF">
      <w:pPr>
        <w:jc w:val="both"/>
        <w:rPr>
          <w:rFonts w:ascii="Arial" w:hAnsi="Arial" w:cs="Arial"/>
          <w:lang w:val="mn-MN"/>
        </w:rPr>
      </w:pPr>
    </w:p>
    <w:p w:rsidR="00CD2E23" w:rsidRPr="00446558" w:rsidRDefault="009C6ECC" w:rsidP="00AB41E8">
      <w:pPr>
        <w:jc w:val="both"/>
        <w:rPr>
          <w:rFonts w:ascii="Arial" w:hAnsi="Arial" w:cs="Arial"/>
          <w:lang w:val="mn-MN"/>
        </w:rPr>
      </w:pPr>
      <w:r w:rsidRPr="00446558">
        <w:rPr>
          <w:rFonts w:ascii="Arial" w:hAnsi="Arial" w:cs="Arial"/>
          <w:b/>
          <w:lang w:val="mn-MN"/>
        </w:rPr>
        <w:t xml:space="preserve">Хүснэгт </w:t>
      </w:r>
      <w:r w:rsidR="008A5E23" w:rsidRPr="00446558">
        <w:rPr>
          <w:rFonts w:ascii="Arial" w:hAnsi="Arial" w:cs="Arial"/>
          <w:b/>
          <w:lang w:val="mn-MN"/>
        </w:rPr>
        <w:t xml:space="preserve">3. </w:t>
      </w:r>
      <w:r w:rsidR="00DD5D60" w:rsidRPr="00446558">
        <w:rPr>
          <w:rFonts w:ascii="Arial" w:hAnsi="Arial" w:cs="Arial"/>
          <w:lang w:val="mn-MN"/>
        </w:rPr>
        <w:t>Бөөрний ялгаруулах үйл ажиллагааны талаар</w:t>
      </w:r>
    </w:p>
    <w:tbl>
      <w:tblPr>
        <w:tblStyle w:val="ListTable3-Accent1"/>
        <w:tblW w:w="0" w:type="auto"/>
        <w:tblLook w:val="04A0" w:firstRow="1" w:lastRow="0" w:firstColumn="1" w:lastColumn="0" w:noHBand="0" w:noVBand="1"/>
      </w:tblPr>
      <w:tblGrid>
        <w:gridCol w:w="4765"/>
        <w:gridCol w:w="2070"/>
        <w:gridCol w:w="2515"/>
      </w:tblGrid>
      <w:tr w:rsidR="007E06DB" w:rsidRPr="00446558" w:rsidTr="0057054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65" w:type="dxa"/>
          </w:tcPr>
          <w:p w:rsidR="007E06DB" w:rsidRPr="00446558" w:rsidRDefault="007E06DB" w:rsidP="00AB41E8">
            <w:pPr>
              <w:jc w:val="both"/>
              <w:rPr>
                <w:rFonts w:ascii="Arial" w:hAnsi="Arial" w:cs="Arial"/>
                <w:b w:val="0"/>
                <w:lang w:val="mn-MN"/>
              </w:rPr>
            </w:pPr>
            <w:r w:rsidRPr="00446558">
              <w:rPr>
                <w:rFonts w:ascii="Arial" w:hAnsi="Arial" w:cs="Arial"/>
                <w:lang w:val="mn-MN"/>
              </w:rPr>
              <w:t>Хувьсагчид</w:t>
            </w:r>
          </w:p>
        </w:tc>
        <w:tc>
          <w:tcPr>
            <w:tcW w:w="2070" w:type="dxa"/>
          </w:tcPr>
          <w:p w:rsidR="007E06DB" w:rsidRPr="00446558" w:rsidRDefault="007E06DB" w:rsidP="007E06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Баруун бөөр</w:t>
            </w:r>
          </w:p>
        </w:tc>
        <w:tc>
          <w:tcPr>
            <w:tcW w:w="2515" w:type="dxa"/>
          </w:tcPr>
          <w:p w:rsidR="007E06DB" w:rsidRPr="00446558" w:rsidRDefault="007E06DB" w:rsidP="00AB41E8">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Зүүн бөөр</w:t>
            </w:r>
          </w:p>
        </w:tc>
      </w:tr>
      <w:tr w:rsidR="007E06DB" w:rsidRPr="00446558" w:rsidTr="0057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5" w:type="dxa"/>
          </w:tcPr>
          <w:p w:rsidR="007E06DB" w:rsidRPr="00446558" w:rsidRDefault="007E06DB" w:rsidP="00AB41E8">
            <w:pPr>
              <w:jc w:val="both"/>
              <w:rPr>
                <w:rFonts w:ascii="Arial" w:hAnsi="Arial" w:cs="Arial"/>
                <w:b w:val="0"/>
                <w:lang w:val="mn-MN"/>
              </w:rPr>
            </w:pPr>
            <w:r w:rsidRPr="00446558">
              <w:rPr>
                <w:rFonts w:ascii="Arial" w:hAnsi="Arial" w:cs="Arial"/>
                <w:lang w:val="mn-MN"/>
              </w:rPr>
              <w:t>Аяганцар, тэвшинцэр хүнд өргөссөн бөөрний эд нимгэрч 30 мм-с ихэссэн</w:t>
            </w:r>
          </w:p>
        </w:tc>
        <w:tc>
          <w:tcPr>
            <w:tcW w:w="2070" w:type="dxa"/>
          </w:tcPr>
          <w:p w:rsidR="007E06DB" w:rsidRPr="00446558" w:rsidRDefault="007E06DB" w:rsidP="00AB41E8">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lang w:val="mn-MN"/>
              </w:rPr>
              <w:t>6(20.0%)</w:t>
            </w:r>
          </w:p>
        </w:tc>
        <w:tc>
          <w:tcPr>
            <w:tcW w:w="2515" w:type="dxa"/>
          </w:tcPr>
          <w:p w:rsidR="007E06DB" w:rsidRPr="00446558" w:rsidRDefault="007E06DB" w:rsidP="00AB41E8">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rPr>
              <w:t>25(83.3%)</w:t>
            </w:r>
          </w:p>
        </w:tc>
      </w:tr>
      <w:tr w:rsidR="007E06DB" w:rsidRPr="00446558" w:rsidTr="00570545">
        <w:tc>
          <w:tcPr>
            <w:cnfStyle w:val="001000000000" w:firstRow="0" w:lastRow="0" w:firstColumn="1" w:lastColumn="0" w:oddVBand="0" w:evenVBand="0" w:oddHBand="0" w:evenHBand="0" w:firstRowFirstColumn="0" w:firstRowLastColumn="0" w:lastRowFirstColumn="0" w:lastRowLastColumn="0"/>
            <w:tcW w:w="4765" w:type="dxa"/>
          </w:tcPr>
          <w:p w:rsidR="007E06DB" w:rsidRPr="00446558" w:rsidRDefault="007E06DB" w:rsidP="00AB41E8">
            <w:pPr>
              <w:jc w:val="both"/>
              <w:rPr>
                <w:rFonts w:ascii="Arial" w:hAnsi="Arial" w:cs="Arial"/>
                <w:b w:val="0"/>
                <w:lang w:val="mn-MN"/>
              </w:rPr>
            </w:pPr>
            <w:r w:rsidRPr="00446558">
              <w:rPr>
                <w:rFonts w:ascii="Arial" w:hAnsi="Arial" w:cs="Arial"/>
                <w:lang w:val="mn-MN"/>
              </w:rPr>
              <w:t>Урограмм</w:t>
            </w:r>
          </w:p>
          <w:p w:rsidR="007E06DB" w:rsidRPr="00446558" w:rsidRDefault="007E06DB" w:rsidP="00AB41E8">
            <w:pPr>
              <w:jc w:val="both"/>
              <w:rPr>
                <w:rFonts w:ascii="Arial" w:hAnsi="Arial" w:cs="Arial"/>
                <w:lang w:val="mn-MN"/>
              </w:rPr>
            </w:pPr>
            <w:r w:rsidRPr="00446558">
              <w:rPr>
                <w:rFonts w:ascii="Arial" w:hAnsi="Arial" w:cs="Arial"/>
              </w:rPr>
              <w:t xml:space="preserve">5 </w:t>
            </w:r>
            <w:r w:rsidRPr="00446558">
              <w:rPr>
                <w:rFonts w:ascii="Arial" w:hAnsi="Arial" w:cs="Arial"/>
                <w:lang w:val="mn-MN"/>
              </w:rPr>
              <w:t>минут</w:t>
            </w:r>
          </w:p>
          <w:p w:rsidR="007E06DB" w:rsidRPr="00446558" w:rsidRDefault="007E06DB" w:rsidP="00AB41E8">
            <w:pPr>
              <w:jc w:val="both"/>
              <w:rPr>
                <w:rFonts w:ascii="Arial" w:hAnsi="Arial" w:cs="Arial"/>
                <w:lang w:val="mn-MN"/>
              </w:rPr>
            </w:pPr>
            <w:r w:rsidRPr="00446558">
              <w:rPr>
                <w:rFonts w:ascii="Arial" w:hAnsi="Arial" w:cs="Arial"/>
              </w:rPr>
              <w:t>12</w:t>
            </w:r>
            <w:r w:rsidRPr="00446558">
              <w:rPr>
                <w:rFonts w:ascii="Arial" w:hAnsi="Arial" w:cs="Arial"/>
                <w:lang w:val="mn-MN"/>
              </w:rPr>
              <w:t xml:space="preserve"> минут</w:t>
            </w:r>
          </w:p>
          <w:p w:rsidR="007E06DB" w:rsidRPr="00446558" w:rsidRDefault="007E06DB" w:rsidP="00AB41E8">
            <w:pPr>
              <w:jc w:val="both"/>
              <w:rPr>
                <w:rFonts w:ascii="Arial" w:hAnsi="Arial" w:cs="Arial"/>
                <w:lang w:val="mn-MN"/>
              </w:rPr>
            </w:pPr>
            <w:r w:rsidRPr="00446558">
              <w:rPr>
                <w:rFonts w:ascii="Arial" w:hAnsi="Arial" w:cs="Arial"/>
              </w:rPr>
              <w:t>30</w:t>
            </w:r>
            <w:r w:rsidRPr="00446558">
              <w:rPr>
                <w:rFonts w:ascii="Arial" w:hAnsi="Arial" w:cs="Arial"/>
                <w:lang w:val="mn-MN"/>
              </w:rPr>
              <w:t xml:space="preserve"> минут</w:t>
            </w:r>
          </w:p>
          <w:p w:rsidR="007E06DB" w:rsidRPr="00446558" w:rsidRDefault="007E06DB" w:rsidP="00AB41E8">
            <w:pPr>
              <w:jc w:val="both"/>
              <w:rPr>
                <w:rFonts w:ascii="Arial" w:hAnsi="Arial" w:cs="Arial"/>
                <w:b w:val="0"/>
                <w:lang w:val="mn-MN"/>
              </w:rPr>
            </w:pPr>
            <w:r w:rsidRPr="00446558">
              <w:rPr>
                <w:rFonts w:ascii="Arial" w:hAnsi="Arial" w:cs="Arial"/>
              </w:rPr>
              <w:t>60</w:t>
            </w:r>
            <w:r w:rsidRPr="00446558">
              <w:rPr>
                <w:rFonts w:ascii="Arial" w:hAnsi="Arial" w:cs="Arial"/>
                <w:lang w:val="mn-MN"/>
              </w:rPr>
              <w:t xml:space="preserve"> минут</w:t>
            </w:r>
          </w:p>
        </w:tc>
        <w:tc>
          <w:tcPr>
            <w:tcW w:w="2070" w:type="dxa"/>
          </w:tcPr>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446558">
              <w:rPr>
                <w:rFonts w:ascii="Arial" w:hAnsi="Arial" w:cs="Arial"/>
                <w:b/>
              </w:rPr>
              <w:t>-</w:t>
            </w: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3(10.0%)</w:t>
            </w: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3(10.0%)</w:t>
            </w: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446558">
              <w:rPr>
                <w:rFonts w:ascii="Arial" w:hAnsi="Arial" w:cs="Arial"/>
              </w:rPr>
              <w:t>-</w:t>
            </w:r>
          </w:p>
        </w:tc>
        <w:tc>
          <w:tcPr>
            <w:tcW w:w="2515" w:type="dxa"/>
          </w:tcPr>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rPr>
            </w:pP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1</w:t>
            </w:r>
            <w:r w:rsidRPr="00446558">
              <w:rPr>
                <w:rFonts w:ascii="Arial" w:hAnsi="Arial" w:cs="Arial"/>
                <w:lang w:val="mn-MN"/>
              </w:rPr>
              <w:t>(3.3%)</w:t>
            </w: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 xml:space="preserve">10 </w:t>
            </w:r>
            <w:r w:rsidRPr="00446558">
              <w:rPr>
                <w:rFonts w:ascii="Arial" w:hAnsi="Arial" w:cs="Arial"/>
                <w:lang w:val="mn-MN"/>
              </w:rPr>
              <w:t>(33.3%)</w:t>
            </w: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10</w:t>
            </w:r>
            <w:r w:rsidRPr="00446558">
              <w:rPr>
                <w:rFonts w:ascii="Arial" w:hAnsi="Arial" w:cs="Arial"/>
                <w:lang w:val="mn-MN"/>
              </w:rPr>
              <w:t>(33.3%)</w:t>
            </w:r>
          </w:p>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446558">
              <w:rPr>
                <w:rFonts w:ascii="Arial" w:hAnsi="Arial" w:cs="Arial"/>
              </w:rPr>
              <w:t>4</w:t>
            </w:r>
            <w:r w:rsidRPr="00446558">
              <w:rPr>
                <w:rFonts w:ascii="Arial" w:hAnsi="Arial" w:cs="Arial"/>
                <w:lang w:val="mn-MN"/>
              </w:rPr>
              <w:t>(13.3%)</w:t>
            </w:r>
          </w:p>
        </w:tc>
      </w:tr>
      <w:tr w:rsidR="007E06DB" w:rsidRPr="00446558" w:rsidTr="00570545">
        <w:trPr>
          <w:cnfStyle w:val="000000100000" w:firstRow="0" w:lastRow="0" w:firstColumn="0" w:lastColumn="0" w:oddVBand="0" w:evenVBand="0" w:oddHBand="1" w:evenHBand="0" w:firstRowFirstColumn="0" w:firstRowLastColumn="0" w:lastRowFirstColumn="0" w:lastRowLastColumn="0"/>
          <w:trHeight w:val="1430"/>
        </w:trPr>
        <w:tc>
          <w:tcPr>
            <w:cnfStyle w:val="001000000000" w:firstRow="0" w:lastRow="0" w:firstColumn="1" w:lastColumn="0" w:oddVBand="0" w:evenVBand="0" w:oddHBand="0" w:evenHBand="0" w:firstRowFirstColumn="0" w:firstRowLastColumn="0" w:lastRowFirstColumn="0" w:lastRowLastColumn="0"/>
            <w:tcW w:w="4765" w:type="dxa"/>
          </w:tcPr>
          <w:p w:rsidR="007E06DB" w:rsidRPr="00446558" w:rsidRDefault="00584C07" w:rsidP="00AB41E8">
            <w:pPr>
              <w:jc w:val="both"/>
              <w:rPr>
                <w:rFonts w:ascii="Arial" w:hAnsi="Arial" w:cs="Arial"/>
                <w:b w:val="0"/>
                <w:lang w:val="mn-MN"/>
              </w:rPr>
            </w:pPr>
            <w:r w:rsidRPr="00446558">
              <w:rPr>
                <w:rFonts w:ascii="Arial" w:hAnsi="Arial" w:cs="Arial"/>
                <w:lang w:val="mn-MN"/>
              </w:rPr>
              <w:t>Шээс хөөх эм</w:t>
            </w:r>
          </w:p>
          <w:p w:rsidR="00584C07" w:rsidRPr="00446558" w:rsidRDefault="00DA3980" w:rsidP="00AB41E8">
            <w:pPr>
              <w:jc w:val="both"/>
              <w:rPr>
                <w:rFonts w:ascii="Arial" w:hAnsi="Arial" w:cs="Arial"/>
                <w:lang w:val="mn-MN"/>
              </w:rPr>
            </w:pPr>
            <w:r>
              <w:rPr>
                <w:rFonts w:ascii="Arial" w:hAnsi="Arial" w:cs="Arial"/>
                <w:lang w:val="mn-MN"/>
              </w:rPr>
              <w:t>Шээс хөөх эм хэрэглэ</w:t>
            </w:r>
            <w:r w:rsidR="00584C07" w:rsidRPr="00446558">
              <w:rPr>
                <w:rFonts w:ascii="Arial" w:hAnsi="Arial" w:cs="Arial"/>
                <w:lang w:val="mn-MN"/>
              </w:rPr>
              <w:t>снээс хэсэг хугацааны дараа шээнэ</w:t>
            </w:r>
          </w:p>
          <w:p w:rsidR="00584C07" w:rsidRPr="00446558" w:rsidRDefault="00DA3980" w:rsidP="00584C07">
            <w:pPr>
              <w:jc w:val="both"/>
              <w:rPr>
                <w:rFonts w:ascii="Arial" w:hAnsi="Arial" w:cs="Arial"/>
                <w:b w:val="0"/>
              </w:rPr>
            </w:pPr>
            <w:r>
              <w:rPr>
                <w:rFonts w:ascii="Arial" w:hAnsi="Arial" w:cs="Arial"/>
                <w:lang w:val="mn-MN"/>
              </w:rPr>
              <w:t>Шээс хөөх эм хэрэглэс</w:t>
            </w:r>
            <w:r w:rsidR="00584C07" w:rsidRPr="00446558">
              <w:rPr>
                <w:rFonts w:ascii="Arial" w:hAnsi="Arial" w:cs="Arial"/>
                <w:lang w:val="mn-MN"/>
              </w:rPr>
              <w:t xml:space="preserve">нээс </w:t>
            </w:r>
            <w:r w:rsidR="00584C07" w:rsidRPr="00446558">
              <w:rPr>
                <w:rFonts w:ascii="Arial" w:hAnsi="Arial" w:cs="Arial"/>
              </w:rPr>
              <w:t xml:space="preserve">2 </w:t>
            </w:r>
            <w:r w:rsidR="00584C07" w:rsidRPr="00446558">
              <w:rPr>
                <w:rFonts w:ascii="Arial" w:hAnsi="Arial" w:cs="Arial"/>
                <w:lang w:val="mn-MN"/>
              </w:rPr>
              <w:t>цагийн дараа шээнэ</w:t>
            </w:r>
          </w:p>
        </w:tc>
        <w:tc>
          <w:tcPr>
            <w:tcW w:w="2070" w:type="dxa"/>
          </w:tcPr>
          <w:p w:rsidR="00584C07" w:rsidRPr="00446558" w:rsidRDefault="00584C07" w:rsidP="00584C0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584C07" w:rsidRPr="00446558" w:rsidRDefault="00584C07" w:rsidP="00584C0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2(6.7%)</w:t>
            </w:r>
          </w:p>
          <w:p w:rsidR="00584C07" w:rsidRPr="00446558" w:rsidRDefault="00584C07" w:rsidP="00584C0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584C07" w:rsidRPr="00446558" w:rsidRDefault="00584C07" w:rsidP="00584C0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4(13.3%)</w:t>
            </w:r>
          </w:p>
          <w:p w:rsidR="00584C07" w:rsidRPr="00446558" w:rsidRDefault="00584C07" w:rsidP="00AB41E8">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p>
        </w:tc>
        <w:tc>
          <w:tcPr>
            <w:tcW w:w="2515" w:type="dxa"/>
          </w:tcPr>
          <w:p w:rsidR="007E06DB" w:rsidRPr="00446558" w:rsidRDefault="007E06DB" w:rsidP="00AB41E8">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p>
          <w:p w:rsidR="00584C07" w:rsidRPr="00446558" w:rsidRDefault="00584C07" w:rsidP="00584C0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6(20.0%)</w:t>
            </w:r>
          </w:p>
          <w:p w:rsidR="00584C07" w:rsidRPr="00446558" w:rsidRDefault="00584C07" w:rsidP="00AB41E8">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p>
          <w:p w:rsidR="00584C07" w:rsidRPr="00446558" w:rsidRDefault="00584C07" w:rsidP="00584C0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19(63.3%)</w:t>
            </w:r>
          </w:p>
          <w:p w:rsidR="00584C07" w:rsidRPr="00446558" w:rsidRDefault="00584C07" w:rsidP="00AB41E8">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7E06DB" w:rsidRPr="00446558" w:rsidTr="00570545">
        <w:tc>
          <w:tcPr>
            <w:cnfStyle w:val="001000000000" w:firstRow="0" w:lastRow="0" w:firstColumn="1" w:lastColumn="0" w:oddVBand="0" w:evenVBand="0" w:oddHBand="0" w:evenHBand="0" w:firstRowFirstColumn="0" w:firstRowLastColumn="0" w:lastRowFirstColumn="0" w:lastRowLastColumn="0"/>
            <w:tcW w:w="4765" w:type="dxa"/>
          </w:tcPr>
          <w:p w:rsidR="007E06DB" w:rsidRPr="00446558" w:rsidRDefault="00303FC4" w:rsidP="00AB41E8">
            <w:pPr>
              <w:jc w:val="both"/>
              <w:rPr>
                <w:rFonts w:ascii="Arial" w:hAnsi="Arial" w:cs="Arial"/>
                <w:b w:val="0"/>
                <w:lang w:val="mn-MN"/>
              </w:rPr>
            </w:pPr>
            <w:r w:rsidRPr="00446558">
              <w:rPr>
                <w:rFonts w:ascii="Arial" w:hAnsi="Arial" w:cs="Arial"/>
                <w:lang w:val="mn-MN"/>
              </w:rPr>
              <w:t>Изотопын шинжилгээний оноо</w:t>
            </w:r>
          </w:p>
          <w:p w:rsidR="00303FC4" w:rsidRPr="00446558" w:rsidRDefault="00303FC4" w:rsidP="00303FC4">
            <w:pPr>
              <w:autoSpaceDE w:val="0"/>
              <w:autoSpaceDN w:val="0"/>
              <w:adjustRightInd w:val="0"/>
              <w:rPr>
                <w:rFonts w:ascii="Arial" w:eastAsiaTheme="minorEastAsia" w:hAnsi="Arial" w:cs="Arial"/>
                <w:color w:val="000000" w:themeColor="text1"/>
              </w:rPr>
            </w:pPr>
            <w:r w:rsidRPr="00446558">
              <w:rPr>
                <w:rFonts w:ascii="Arial" w:eastAsiaTheme="minorEastAsia" w:hAnsi="Arial" w:cs="Arial"/>
                <w:color w:val="000000" w:themeColor="text1"/>
              </w:rPr>
              <w:t>0</w:t>
            </w:r>
            <w:r w:rsidRPr="00446558">
              <w:rPr>
                <w:rFonts w:ascii="Arial" w:eastAsiaTheme="minorEastAsia" w:hAnsi="Arial" w:cs="Arial"/>
                <w:color w:val="000000" w:themeColor="text1"/>
                <w:lang w:val="mn-MN"/>
              </w:rPr>
              <w:t xml:space="preserve"> оноо </w:t>
            </w:r>
            <w:r w:rsidRPr="00446558">
              <w:rPr>
                <w:rFonts w:ascii="Arial" w:eastAsiaTheme="minorEastAsia" w:hAnsi="Arial" w:cs="Arial"/>
                <w:color w:val="000000" w:themeColor="text1"/>
              </w:rPr>
              <w:t>&gt;</w:t>
            </w:r>
            <w:r w:rsidRPr="00446558">
              <w:rPr>
                <w:rFonts w:ascii="Arial" w:eastAsiaTheme="minorEastAsia" w:hAnsi="Arial" w:cs="Arial"/>
                <w:color w:val="000000" w:themeColor="text1"/>
                <w:lang w:val="mn-MN"/>
              </w:rPr>
              <w:t xml:space="preserve"> </w:t>
            </w:r>
            <w:r w:rsidRPr="00446558">
              <w:rPr>
                <w:rFonts w:ascii="Arial" w:eastAsiaTheme="minorEastAsia" w:hAnsi="Arial" w:cs="Arial"/>
                <w:color w:val="000000" w:themeColor="text1"/>
              </w:rPr>
              <w:t>45%</w:t>
            </w:r>
          </w:p>
          <w:p w:rsidR="00303FC4" w:rsidRPr="00446558" w:rsidRDefault="00303FC4" w:rsidP="00303FC4">
            <w:pPr>
              <w:autoSpaceDE w:val="0"/>
              <w:autoSpaceDN w:val="0"/>
              <w:adjustRightInd w:val="0"/>
              <w:rPr>
                <w:rFonts w:ascii="Arial" w:eastAsiaTheme="minorEastAsia" w:hAnsi="Arial" w:cs="Arial"/>
                <w:color w:val="000000" w:themeColor="text1"/>
              </w:rPr>
            </w:pPr>
            <w:r w:rsidRPr="00446558">
              <w:rPr>
                <w:rFonts w:ascii="Arial" w:eastAsiaTheme="minorEastAsia" w:hAnsi="Arial" w:cs="Arial"/>
                <w:color w:val="000000" w:themeColor="text1"/>
              </w:rPr>
              <w:t xml:space="preserve">1 </w:t>
            </w:r>
            <w:r w:rsidRPr="00446558">
              <w:rPr>
                <w:rFonts w:ascii="Arial" w:eastAsiaTheme="minorEastAsia" w:hAnsi="Arial" w:cs="Arial"/>
                <w:color w:val="000000" w:themeColor="text1"/>
                <w:lang w:val="mn-MN"/>
              </w:rPr>
              <w:t>оноо –</w:t>
            </w:r>
            <w:r w:rsidRPr="00446558">
              <w:rPr>
                <w:rFonts w:ascii="Arial" w:eastAsiaTheme="minorEastAsia" w:hAnsi="Arial" w:cs="Arial"/>
                <w:color w:val="000000" w:themeColor="text1"/>
              </w:rPr>
              <w:t>40-44%</w:t>
            </w:r>
          </w:p>
          <w:p w:rsidR="00303FC4" w:rsidRPr="00446558" w:rsidRDefault="00303FC4" w:rsidP="00303FC4">
            <w:pPr>
              <w:autoSpaceDE w:val="0"/>
              <w:autoSpaceDN w:val="0"/>
              <w:adjustRightInd w:val="0"/>
              <w:rPr>
                <w:rFonts w:ascii="Arial" w:eastAsiaTheme="minorEastAsia" w:hAnsi="Arial" w:cs="Arial"/>
                <w:color w:val="000000" w:themeColor="text1"/>
              </w:rPr>
            </w:pPr>
            <w:r w:rsidRPr="00446558">
              <w:rPr>
                <w:rFonts w:ascii="Arial" w:eastAsiaTheme="minorEastAsia" w:hAnsi="Arial" w:cs="Arial"/>
                <w:color w:val="000000" w:themeColor="text1"/>
              </w:rPr>
              <w:t xml:space="preserve">2 </w:t>
            </w:r>
            <w:r w:rsidRPr="00446558">
              <w:rPr>
                <w:rFonts w:ascii="Arial" w:eastAsiaTheme="minorEastAsia" w:hAnsi="Arial" w:cs="Arial"/>
                <w:color w:val="000000" w:themeColor="text1"/>
                <w:lang w:val="mn-MN"/>
              </w:rPr>
              <w:t>оноо –</w:t>
            </w:r>
            <w:r w:rsidRPr="00446558">
              <w:rPr>
                <w:rFonts w:ascii="Arial" w:eastAsiaTheme="minorEastAsia" w:hAnsi="Arial" w:cs="Arial"/>
                <w:color w:val="000000" w:themeColor="text1"/>
              </w:rPr>
              <w:t>35-39%</w:t>
            </w:r>
          </w:p>
          <w:p w:rsidR="00303FC4" w:rsidRPr="00446558" w:rsidRDefault="00303FC4" w:rsidP="00303FC4">
            <w:pPr>
              <w:autoSpaceDE w:val="0"/>
              <w:autoSpaceDN w:val="0"/>
              <w:adjustRightInd w:val="0"/>
              <w:rPr>
                <w:rFonts w:ascii="Arial" w:eastAsiaTheme="minorEastAsia" w:hAnsi="Arial" w:cs="Arial"/>
                <w:color w:val="000000" w:themeColor="text1"/>
              </w:rPr>
            </w:pPr>
            <w:r w:rsidRPr="00446558">
              <w:rPr>
                <w:rFonts w:ascii="Arial" w:eastAsiaTheme="minorEastAsia" w:hAnsi="Arial" w:cs="Arial"/>
                <w:color w:val="000000" w:themeColor="text1"/>
              </w:rPr>
              <w:t xml:space="preserve">3 </w:t>
            </w:r>
            <w:r w:rsidRPr="00446558">
              <w:rPr>
                <w:rFonts w:ascii="Arial" w:eastAsiaTheme="minorEastAsia" w:hAnsi="Arial" w:cs="Arial"/>
                <w:color w:val="000000" w:themeColor="text1"/>
                <w:lang w:val="mn-MN"/>
              </w:rPr>
              <w:t>оноо –</w:t>
            </w:r>
            <w:r w:rsidRPr="00446558">
              <w:rPr>
                <w:rFonts w:ascii="Arial" w:eastAsiaTheme="minorEastAsia" w:hAnsi="Arial" w:cs="Arial"/>
                <w:color w:val="000000" w:themeColor="text1"/>
              </w:rPr>
              <w:t>30-34%</w:t>
            </w:r>
          </w:p>
          <w:p w:rsidR="00303FC4" w:rsidRPr="00446558" w:rsidRDefault="00303FC4" w:rsidP="00303FC4">
            <w:pPr>
              <w:jc w:val="both"/>
              <w:rPr>
                <w:rFonts w:ascii="Arial" w:hAnsi="Arial" w:cs="Arial"/>
                <w:b w:val="0"/>
                <w:lang w:val="mn-MN"/>
              </w:rPr>
            </w:pPr>
            <w:r w:rsidRPr="00446558">
              <w:rPr>
                <w:rFonts w:ascii="Arial" w:eastAsiaTheme="minorEastAsia" w:hAnsi="Arial" w:cs="Arial"/>
                <w:color w:val="000000" w:themeColor="text1"/>
              </w:rPr>
              <w:t xml:space="preserve">4 </w:t>
            </w:r>
            <w:r w:rsidRPr="00446558">
              <w:rPr>
                <w:rFonts w:ascii="Arial" w:eastAsiaTheme="minorEastAsia" w:hAnsi="Arial" w:cs="Arial"/>
                <w:color w:val="000000" w:themeColor="text1"/>
                <w:lang w:val="mn-MN"/>
              </w:rPr>
              <w:t xml:space="preserve">оноо - </w:t>
            </w:r>
            <w:r w:rsidRPr="00446558">
              <w:rPr>
                <w:rFonts w:ascii="Arial" w:eastAsiaTheme="minorEastAsia" w:hAnsi="Arial" w:cs="Arial"/>
                <w:color w:val="000000" w:themeColor="text1"/>
              </w:rPr>
              <w:t>&lt;30%</w:t>
            </w:r>
          </w:p>
        </w:tc>
        <w:tc>
          <w:tcPr>
            <w:tcW w:w="2070" w:type="dxa"/>
          </w:tcPr>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p w:rsidR="00303FC4" w:rsidRPr="00446558" w:rsidRDefault="00303FC4" w:rsidP="00303FC4">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6(20.0%)</w:t>
            </w:r>
          </w:p>
          <w:p w:rsidR="00303FC4" w:rsidRPr="00446558" w:rsidRDefault="00303FC4"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2515" w:type="dxa"/>
          </w:tcPr>
          <w:p w:rsidR="007E06DB" w:rsidRPr="00446558" w:rsidRDefault="007E06DB"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p w:rsidR="00303FC4" w:rsidRPr="00446558" w:rsidRDefault="00303FC4" w:rsidP="00303FC4">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22(73.3%)</w:t>
            </w:r>
          </w:p>
          <w:p w:rsidR="00303FC4" w:rsidRPr="00446558" w:rsidRDefault="00303FC4" w:rsidP="00AB41E8">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r>
      <w:tr w:rsidR="00CD2E23" w:rsidRPr="00446558" w:rsidTr="0057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5" w:type="dxa"/>
          </w:tcPr>
          <w:p w:rsidR="00CD2E23" w:rsidRPr="00446558" w:rsidRDefault="00CD2E23" w:rsidP="00AB41E8">
            <w:pPr>
              <w:jc w:val="both"/>
              <w:rPr>
                <w:rFonts w:ascii="Arial" w:hAnsi="Arial" w:cs="Arial"/>
                <w:b w:val="0"/>
                <w:lang w:val="mn-MN"/>
              </w:rPr>
            </w:pPr>
            <w:r w:rsidRPr="00446558">
              <w:rPr>
                <w:rFonts w:ascii="Arial" w:hAnsi="Arial" w:cs="Arial"/>
                <w:lang w:val="mn-MN"/>
              </w:rPr>
              <w:t>Үнэлгээ</w:t>
            </w:r>
          </w:p>
          <w:p w:rsidR="00CD2E23" w:rsidRPr="00446558" w:rsidRDefault="00CD2E23" w:rsidP="00CD2E23">
            <w:pPr>
              <w:autoSpaceDE w:val="0"/>
              <w:autoSpaceDN w:val="0"/>
              <w:adjustRightInd w:val="0"/>
              <w:rPr>
                <w:rFonts w:ascii="Arial" w:eastAsiaTheme="minorEastAsia" w:hAnsi="Arial" w:cs="Arial"/>
                <w:color w:val="000000" w:themeColor="text1"/>
                <w:lang w:val="mn-MN"/>
              </w:rPr>
            </w:pPr>
            <w:r w:rsidRPr="00446558">
              <w:rPr>
                <w:rFonts w:ascii="Arial" w:eastAsiaTheme="minorEastAsia" w:hAnsi="Arial" w:cs="Arial"/>
                <w:color w:val="000000" w:themeColor="text1"/>
                <w:lang w:val="mn-MN"/>
              </w:rPr>
              <w:t xml:space="preserve">Хөнгөн зэрэг </w:t>
            </w:r>
            <w:r w:rsidRPr="00446558">
              <w:rPr>
                <w:rFonts w:ascii="Arial" w:eastAsiaTheme="minorEastAsia" w:hAnsi="Arial" w:cs="Arial"/>
                <w:color w:val="000000" w:themeColor="text1"/>
              </w:rPr>
              <w:t>0</w:t>
            </w:r>
            <w:r w:rsidRPr="00446558">
              <w:rPr>
                <w:rFonts w:ascii="Arial" w:eastAsiaTheme="minorEastAsia" w:hAnsi="Arial" w:cs="Arial"/>
                <w:color w:val="000000" w:themeColor="text1"/>
                <w:lang w:val="mn-MN"/>
              </w:rPr>
              <w:t>-</w:t>
            </w:r>
            <w:r w:rsidRPr="00446558">
              <w:rPr>
                <w:rFonts w:ascii="Arial" w:eastAsiaTheme="minorEastAsia" w:hAnsi="Arial" w:cs="Arial"/>
                <w:color w:val="000000" w:themeColor="text1"/>
              </w:rPr>
              <w:t>4</w:t>
            </w:r>
            <w:r w:rsidRPr="00446558">
              <w:rPr>
                <w:rFonts w:ascii="Arial" w:eastAsiaTheme="minorEastAsia" w:hAnsi="Arial" w:cs="Arial"/>
                <w:color w:val="000000" w:themeColor="text1"/>
                <w:lang w:val="mn-MN"/>
              </w:rPr>
              <w:t xml:space="preserve"> оноо </w:t>
            </w:r>
          </w:p>
          <w:p w:rsidR="00CD2E23" w:rsidRPr="00446558" w:rsidRDefault="00CD2E23" w:rsidP="00CD2E23">
            <w:pPr>
              <w:autoSpaceDE w:val="0"/>
              <w:autoSpaceDN w:val="0"/>
              <w:adjustRightInd w:val="0"/>
              <w:rPr>
                <w:rFonts w:ascii="Arial" w:eastAsiaTheme="minorEastAsia" w:hAnsi="Arial" w:cs="Arial"/>
                <w:color w:val="000000" w:themeColor="text1"/>
                <w:lang w:val="mn-MN"/>
              </w:rPr>
            </w:pPr>
            <w:r w:rsidRPr="00446558">
              <w:rPr>
                <w:rFonts w:ascii="Arial" w:eastAsiaTheme="minorEastAsia" w:hAnsi="Arial" w:cs="Arial"/>
                <w:color w:val="000000" w:themeColor="text1"/>
                <w:lang w:val="mn-MN"/>
              </w:rPr>
              <w:t xml:space="preserve">Дунд зэрэг </w:t>
            </w:r>
            <w:r w:rsidRPr="00446558">
              <w:rPr>
                <w:rFonts w:ascii="Arial" w:eastAsiaTheme="minorEastAsia" w:hAnsi="Arial" w:cs="Arial"/>
                <w:color w:val="000000" w:themeColor="text1"/>
              </w:rPr>
              <w:t>5</w:t>
            </w:r>
            <w:r w:rsidRPr="00446558">
              <w:rPr>
                <w:rFonts w:ascii="Arial" w:eastAsiaTheme="minorEastAsia" w:hAnsi="Arial" w:cs="Arial"/>
                <w:color w:val="000000" w:themeColor="text1"/>
                <w:lang w:val="mn-MN"/>
              </w:rPr>
              <w:t>-</w:t>
            </w:r>
            <w:r w:rsidRPr="00446558">
              <w:rPr>
                <w:rFonts w:ascii="Arial" w:eastAsiaTheme="minorEastAsia" w:hAnsi="Arial" w:cs="Arial"/>
                <w:color w:val="000000" w:themeColor="text1"/>
              </w:rPr>
              <w:t>8</w:t>
            </w:r>
            <w:r w:rsidRPr="00446558">
              <w:rPr>
                <w:rFonts w:ascii="Arial" w:eastAsiaTheme="minorEastAsia" w:hAnsi="Arial" w:cs="Arial"/>
                <w:color w:val="000000" w:themeColor="text1"/>
                <w:lang w:val="mn-MN"/>
              </w:rPr>
              <w:t xml:space="preserve"> оноо </w:t>
            </w:r>
          </w:p>
        </w:tc>
        <w:tc>
          <w:tcPr>
            <w:tcW w:w="2070" w:type="dxa"/>
          </w:tcPr>
          <w:p w:rsidR="00CD2E23" w:rsidRPr="00446558" w:rsidRDefault="00CD2E23" w:rsidP="00CD2E23">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F6B40" w:rsidRPr="00446558" w:rsidRDefault="001F6B40" w:rsidP="001F6B40">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2(6.7%)</w:t>
            </w:r>
          </w:p>
          <w:p w:rsidR="00CD2E23" w:rsidRPr="00446558" w:rsidRDefault="001F6B40" w:rsidP="00CD2E23">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lang w:val="mn-MN"/>
              </w:rPr>
              <w:t xml:space="preserve">4(13.3%) </w:t>
            </w:r>
          </w:p>
        </w:tc>
        <w:tc>
          <w:tcPr>
            <w:tcW w:w="2515" w:type="dxa"/>
          </w:tcPr>
          <w:p w:rsidR="00CD2E23" w:rsidRPr="00446558" w:rsidRDefault="00CD2E23" w:rsidP="00CD2E23">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F6B40" w:rsidRPr="00446558" w:rsidRDefault="001F6B40" w:rsidP="001F6B40">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3(10.0%)</w:t>
            </w:r>
          </w:p>
          <w:p w:rsidR="00CD2E23" w:rsidRPr="00446558" w:rsidRDefault="001F6B40" w:rsidP="001F6B40">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23(76.7%)</w:t>
            </w:r>
          </w:p>
        </w:tc>
      </w:tr>
    </w:tbl>
    <w:p w:rsidR="007E06DB" w:rsidRPr="00446558" w:rsidRDefault="007E06DB" w:rsidP="00AB41E8">
      <w:pPr>
        <w:jc w:val="both"/>
        <w:rPr>
          <w:rFonts w:ascii="Arial" w:hAnsi="Arial" w:cs="Arial"/>
          <w:b/>
          <w:lang w:val="mn-MN"/>
        </w:rPr>
      </w:pPr>
    </w:p>
    <w:p w:rsidR="007E06DB" w:rsidRPr="00446558" w:rsidRDefault="007E06DB" w:rsidP="00AB41E8">
      <w:pPr>
        <w:jc w:val="both"/>
        <w:rPr>
          <w:rFonts w:ascii="Arial" w:hAnsi="Arial" w:cs="Arial"/>
          <w:b/>
          <w:lang w:val="mn-MN"/>
        </w:rPr>
      </w:pPr>
    </w:p>
    <w:p w:rsidR="00F8433F" w:rsidRPr="00446558" w:rsidRDefault="00F8433F" w:rsidP="006A36D3">
      <w:pPr>
        <w:jc w:val="center"/>
        <w:rPr>
          <w:rFonts w:ascii="Arial" w:hAnsi="Arial" w:cs="Arial"/>
          <w:b/>
          <w:lang w:val="mn-MN"/>
        </w:rPr>
      </w:pPr>
    </w:p>
    <w:p w:rsidR="00700524" w:rsidRPr="00446558" w:rsidRDefault="008B69F1" w:rsidP="006A36D3">
      <w:pPr>
        <w:jc w:val="center"/>
        <w:rPr>
          <w:rFonts w:ascii="Arial" w:hAnsi="Arial" w:cs="Arial"/>
          <w:b/>
          <w:lang w:val="mn-MN"/>
        </w:rPr>
      </w:pPr>
      <w:r w:rsidRPr="00446558">
        <w:rPr>
          <w:rFonts w:ascii="Arial" w:hAnsi="Arial" w:cs="Arial"/>
          <w:b/>
          <w:lang w:val="mn-MN"/>
        </w:rPr>
        <w:t>Нээлттэй ба дурангийн мэс засал эмчилгээний үр дүн</w:t>
      </w:r>
    </w:p>
    <w:p w:rsidR="00735748" w:rsidRPr="00446558" w:rsidRDefault="00735748" w:rsidP="006A36D3">
      <w:pPr>
        <w:jc w:val="center"/>
        <w:rPr>
          <w:rFonts w:ascii="Arial" w:hAnsi="Arial" w:cs="Arial"/>
          <w:b/>
          <w:lang w:val="mn-MN"/>
        </w:rPr>
      </w:pPr>
    </w:p>
    <w:p w:rsidR="004F5632" w:rsidRPr="00446558" w:rsidRDefault="00222FBE" w:rsidP="001A12D3">
      <w:pPr>
        <w:ind w:firstLine="720"/>
        <w:jc w:val="both"/>
        <w:rPr>
          <w:rFonts w:ascii="Arial" w:hAnsi="Arial" w:cs="Arial"/>
          <w:lang w:val="mn-MN"/>
        </w:rPr>
      </w:pPr>
      <w:r w:rsidRPr="00446558">
        <w:rPr>
          <w:rFonts w:ascii="Arial" w:hAnsi="Arial" w:cs="Arial"/>
          <w:lang w:val="mn-MN"/>
        </w:rPr>
        <w:t xml:space="preserve">Дурангийн болон нээлттэй мэс засал эмчилгээний үр дүнг үзэхэд </w:t>
      </w:r>
      <w:r w:rsidR="001E6A9C" w:rsidRPr="00446558">
        <w:rPr>
          <w:rFonts w:ascii="Arial" w:hAnsi="Arial" w:cs="Arial"/>
          <w:lang w:val="mn-MN"/>
        </w:rPr>
        <w:t>Дурангийн мэс засал нь хэвлийн хүрцээр 100%, нээлттэй мэс засал нь хэвлийн арын зайгаар 100% хийсэн. Д</w:t>
      </w:r>
      <w:r w:rsidR="001E3B3E" w:rsidRPr="00446558">
        <w:rPr>
          <w:rFonts w:ascii="Arial" w:hAnsi="Arial" w:cs="Arial"/>
          <w:lang w:val="mn-MN"/>
        </w:rPr>
        <w:t>урангийн мэс заслын үргэлжлэх хугацаа нь нээлттэй мэс заслын үргэ</w:t>
      </w:r>
      <w:r w:rsidR="001E6A9C" w:rsidRPr="00446558">
        <w:rPr>
          <w:rFonts w:ascii="Arial" w:hAnsi="Arial" w:cs="Arial"/>
          <w:lang w:val="mn-MN"/>
        </w:rPr>
        <w:t>лжлэх хугацаатай харьцуулахад 66</w:t>
      </w:r>
      <w:r w:rsidR="001E3B3E" w:rsidRPr="00446558">
        <w:rPr>
          <w:rFonts w:ascii="Arial" w:hAnsi="Arial" w:cs="Arial"/>
          <w:lang w:val="mn-MN"/>
        </w:rPr>
        <w:t xml:space="preserve"> минутаар их байна. </w:t>
      </w:r>
      <w:r w:rsidR="00DD241F" w:rsidRPr="00446558">
        <w:rPr>
          <w:rFonts w:ascii="Arial" w:hAnsi="Arial" w:cs="Arial"/>
          <w:lang w:val="mn-MN"/>
        </w:rPr>
        <w:t>Дурангийн мэс засал хийлгэсэн 11(3</w:t>
      </w:r>
      <w:r w:rsidR="00734E94" w:rsidRPr="00446558">
        <w:rPr>
          <w:rFonts w:ascii="Arial" w:hAnsi="Arial" w:cs="Arial"/>
          <w:lang w:val="mn-MN"/>
        </w:rPr>
        <w:t xml:space="preserve">6.7%), </w:t>
      </w:r>
      <w:r w:rsidR="00DD241F" w:rsidRPr="00446558">
        <w:rPr>
          <w:rFonts w:ascii="Arial" w:hAnsi="Arial" w:cs="Arial"/>
          <w:lang w:val="mn-MN"/>
        </w:rPr>
        <w:t>нээлттэй мэс засал хийлгэсэн 9(3</w:t>
      </w:r>
      <w:r w:rsidR="00734E94" w:rsidRPr="00446558">
        <w:rPr>
          <w:rFonts w:ascii="Arial" w:hAnsi="Arial" w:cs="Arial"/>
          <w:lang w:val="mn-MN"/>
        </w:rPr>
        <w:t xml:space="preserve">0.0%) нь мэс заслын дараа </w:t>
      </w:r>
      <w:r w:rsidR="00734E94" w:rsidRPr="00446558">
        <w:rPr>
          <w:rFonts w:ascii="Arial" w:hAnsi="Arial" w:cs="Arial"/>
          <w:lang w:val="mn-MN"/>
        </w:rPr>
        <w:lastRenderedPageBreak/>
        <w:t xml:space="preserve">дунд зэргийн өвдөлттэй байсан. </w:t>
      </w:r>
      <w:r w:rsidR="00A22233" w:rsidRPr="00446558">
        <w:rPr>
          <w:rFonts w:ascii="Arial" w:hAnsi="Arial" w:cs="Arial"/>
          <w:lang w:val="mn-MN"/>
        </w:rPr>
        <w:t xml:space="preserve">Алдсан цусны хэмжээний хувьд дурангийн мэс заслын үед </w:t>
      </w:r>
      <w:r w:rsidR="00DD241F" w:rsidRPr="00446558">
        <w:rPr>
          <w:rFonts w:ascii="Arial" w:hAnsi="Arial" w:cs="Arial"/>
          <w:lang w:val="mn-MN"/>
        </w:rPr>
        <w:t>34.0±3.6</w:t>
      </w:r>
      <w:r w:rsidR="00A22233" w:rsidRPr="00446558">
        <w:rPr>
          <w:rFonts w:ascii="Arial" w:hAnsi="Arial" w:cs="Arial"/>
          <w:lang w:val="mn-MN"/>
        </w:rPr>
        <w:t xml:space="preserve"> мл, нээлттэй мэс заслын үед </w:t>
      </w:r>
      <w:r w:rsidR="00DD241F" w:rsidRPr="00446558">
        <w:rPr>
          <w:rFonts w:ascii="Arial" w:hAnsi="Arial" w:cs="Arial"/>
          <w:lang w:val="mn-MN"/>
        </w:rPr>
        <w:t>30.0±4.1</w:t>
      </w:r>
      <w:r w:rsidR="00A22233" w:rsidRPr="00446558">
        <w:rPr>
          <w:rFonts w:ascii="Arial" w:hAnsi="Arial" w:cs="Arial"/>
          <w:lang w:val="mn-MN"/>
        </w:rPr>
        <w:t xml:space="preserve"> мл цус гарсан байна</w:t>
      </w:r>
      <w:r w:rsidR="005F59A9" w:rsidRPr="00446558">
        <w:rPr>
          <w:rFonts w:ascii="Arial" w:hAnsi="Arial" w:cs="Arial"/>
          <w:lang w:val="mn-MN"/>
        </w:rPr>
        <w:t>.  Нээлттэй мэс засал хийлгэсэн хүүхдүүдийн 15(50%)-д шарх нь анхдагчаар эдгэрсэн, дурангийн мэс засал хийлгэсэн хүүхдүүдийн  5(16.7%)-д шарх нь хоёрдогчоор эдгэрсэн. 2 бүлгийн хувьд өвдөлт намдаах 2 эм хэрэглэсэн ба ор хоногийн хувьд ялгаа ажиглагдсангүй (Хүснэгт4)</w:t>
      </w:r>
      <w:r w:rsidR="00A22233" w:rsidRPr="00446558">
        <w:rPr>
          <w:rFonts w:ascii="Arial" w:hAnsi="Arial" w:cs="Arial"/>
          <w:lang w:val="mn-MN"/>
        </w:rPr>
        <w:t xml:space="preserve">. </w:t>
      </w:r>
    </w:p>
    <w:p w:rsidR="00254AEA" w:rsidRPr="00446558" w:rsidRDefault="00254AEA" w:rsidP="00A22233">
      <w:pPr>
        <w:jc w:val="both"/>
        <w:rPr>
          <w:rFonts w:ascii="Arial" w:hAnsi="Arial" w:cs="Arial"/>
          <w:lang w:val="mn-MN"/>
        </w:rPr>
      </w:pPr>
    </w:p>
    <w:p w:rsidR="00844AC1" w:rsidRPr="00446558" w:rsidRDefault="00316BDE" w:rsidP="00446558">
      <w:pPr>
        <w:rPr>
          <w:rFonts w:ascii="Arial" w:hAnsi="Arial" w:cs="Arial"/>
          <w:b/>
          <w:lang w:val="mn-MN"/>
        </w:rPr>
      </w:pPr>
      <w:r w:rsidRPr="00446558">
        <w:rPr>
          <w:rFonts w:ascii="Arial" w:hAnsi="Arial" w:cs="Arial"/>
          <w:b/>
          <w:lang w:val="mn-MN"/>
        </w:rPr>
        <w:t>Хү</w:t>
      </w:r>
      <w:r w:rsidR="00927394" w:rsidRPr="00446558">
        <w:rPr>
          <w:rFonts w:ascii="Arial" w:hAnsi="Arial" w:cs="Arial"/>
          <w:b/>
          <w:lang w:val="mn-MN"/>
        </w:rPr>
        <w:t>снэгт 4</w:t>
      </w:r>
      <w:r w:rsidRPr="00446558">
        <w:rPr>
          <w:rFonts w:ascii="Arial" w:hAnsi="Arial" w:cs="Arial"/>
          <w:b/>
          <w:lang w:val="mn-MN"/>
        </w:rPr>
        <w:t xml:space="preserve">. </w:t>
      </w:r>
      <w:r w:rsidR="004F5953" w:rsidRPr="00446558">
        <w:rPr>
          <w:rFonts w:ascii="Arial" w:hAnsi="Arial" w:cs="Arial"/>
          <w:lang w:val="mn-MN"/>
        </w:rPr>
        <w:t>Дурангийн болон нээлттэй мэс засал эмчилгээний үр дүн</w:t>
      </w:r>
    </w:p>
    <w:tbl>
      <w:tblPr>
        <w:tblStyle w:val="GridTable4-Accent1"/>
        <w:tblW w:w="9808" w:type="dxa"/>
        <w:tblLook w:val="04A0" w:firstRow="1" w:lastRow="0" w:firstColumn="1" w:lastColumn="0" w:noHBand="0" w:noVBand="1"/>
      </w:tblPr>
      <w:tblGrid>
        <w:gridCol w:w="2851"/>
        <w:gridCol w:w="1017"/>
        <w:gridCol w:w="1017"/>
        <w:gridCol w:w="1151"/>
        <w:gridCol w:w="1017"/>
        <w:gridCol w:w="946"/>
        <w:gridCol w:w="992"/>
        <w:gridCol w:w="817"/>
      </w:tblGrid>
      <w:tr w:rsidR="00650B1F" w:rsidRPr="00446558" w:rsidTr="009C154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851" w:type="dxa"/>
            <w:vMerge w:val="restart"/>
            <w:hideMark/>
          </w:tcPr>
          <w:p w:rsidR="00650B1F" w:rsidRPr="00446558" w:rsidRDefault="00650B1F" w:rsidP="00650B1F">
            <w:pPr>
              <w:jc w:val="both"/>
              <w:rPr>
                <w:rFonts w:ascii="Arial" w:hAnsi="Arial" w:cs="Arial"/>
                <w:b w:val="0"/>
                <w:lang w:val="mn-MN"/>
              </w:rPr>
            </w:pPr>
            <w:r w:rsidRPr="00446558">
              <w:rPr>
                <w:rFonts w:ascii="Arial" w:hAnsi="Arial" w:cs="Arial"/>
                <w:lang w:val="mn-MN"/>
              </w:rPr>
              <w:t>Үзүүлэлт</w:t>
            </w:r>
          </w:p>
        </w:tc>
        <w:tc>
          <w:tcPr>
            <w:tcW w:w="2034" w:type="dxa"/>
            <w:gridSpan w:val="2"/>
            <w:noWrap/>
            <w:hideMark/>
          </w:tcPr>
          <w:p w:rsidR="00650B1F" w:rsidRPr="00446558" w:rsidRDefault="00650B1F" w:rsidP="00650B1F">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Нийт</w:t>
            </w:r>
          </w:p>
        </w:tc>
        <w:tc>
          <w:tcPr>
            <w:tcW w:w="2168" w:type="dxa"/>
            <w:gridSpan w:val="2"/>
            <w:noWrap/>
            <w:hideMark/>
          </w:tcPr>
          <w:p w:rsidR="00650B1F" w:rsidRPr="00446558" w:rsidRDefault="00650B1F" w:rsidP="00650B1F">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Дурангийн мэс засал</w:t>
            </w:r>
          </w:p>
        </w:tc>
        <w:tc>
          <w:tcPr>
            <w:tcW w:w="1938" w:type="dxa"/>
            <w:gridSpan w:val="2"/>
            <w:noWrap/>
            <w:hideMark/>
          </w:tcPr>
          <w:p w:rsidR="00650B1F" w:rsidRPr="00446558" w:rsidRDefault="00650B1F" w:rsidP="00650B1F">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Нээлттэй  мэс засал</w:t>
            </w:r>
          </w:p>
        </w:tc>
        <w:tc>
          <w:tcPr>
            <w:tcW w:w="817" w:type="dxa"/>
            <w:vMerge w:val="restart"/>
            <w:noWrap/>
            <w:hideMark/>
          </w:tcPr>
          <w:p w:rsidR="00650B1F" w:rsidRPr="00446558" w:rsidRDefault="00650B1F" w:rsidP="00650B1F">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р</w:t>
            </w:r>
          </w:p>
        </w:tc>
      </w:tr>
      <w:tr w:rsidR="00650B1F" w:rsidRPr="00446558" w:rsidTr="009C1545">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851" w:type="dxa"/>
            <w:vMerge/>
            <w:hideMark/>
          </w:tcPr>
          <w:p w:rsidR="00650B1F" w:rsidRPr="00446558" w:rsidRDefault="00650B1F" w:rsidP="00650B1F">
            <w:pPr>
              <w:jc w:val="both"/>
              <w:rPr>
                <w:rFonts w:ascii="Arial" w:hAnsi="Arial" w:cs="Arial"/>
                <w:b w:val="0"/>
                <w:lang w:val="mn-MN"/>
              </w:rPr>
            </w:pPr>
          </w:p>
        </w:tc>
        <w:tc>
          <w:tcPr>
            <w:tcW w:w="1017" w:type="dxa"/>
            <w:vMerge w:val="restart"/>
            <w:hideMark/>
          </w:tcPr>
          <w:p w:rsidR="00650B1F" w:rsidRPr="00446558" w:rsidRDefault="00650B1F"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1017" w:type="dxa"/>
            <w:vMerge w:val="restart"/>
            <w:hideMark/>
          </w:tcPr>
          <w:p w:rsidR="00650B1F" w:rsidRPr="00446558" w:rsidRDefault="00650B1F"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1151" w:type="dxa"/>
            <w:vMerge w:val="restart"/>
            <w:hideMark/>
          </w:tcPr>
          <w:p w:rsidR="00650B1F" w:rsidRPr="00446558" w:rsidRDefault="00650B1F"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1017" w:type="dxa"/>
            <w:vMerge w:val="restart"/>
            <w:hideMark/>
          </w:tcPr>
          <w:p w:rsidR="00650B1F" w:rsidRPr="00446558" w:rsidRDefault="00650B1F"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946" w:type="dxa"/>
            <w:vMerge w:val="restart"/>
            <w:hideMark/>
          </w:tcPr>
          <w:p w:rsidR="00650B1F" w:rsidRPr="00446558" w:rsidRDefault="00650B1F"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992" w:type="dxa"/>
            <w:vMerge w:val="restart"/>
            <w:hideMark/>
          </w:tcPr>
          <w:p w:rsidR="00650B1F" w:rsidRPr="00446558" w:rsidRDefault="00650B1F"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817" w:type="dxa"/>
            <w:vMerge/>
            <w:hideMark/>
          </w:tcPr>
          <w:p w:rsidR="00650B1F" w:rsidRPr="00446558" w:rsidRDefault="00650B1F"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p>
        </w:tc>
      </w:tr>
      <w:tr w:rsidR="00650B1F" w:rsidRPr="00446558" w:rsidTr="009C1545">
        <w:trPr>
          <w:trHeight w:val="537"/>
        </w:trPr>
        <w:tc>
          <w:tcPr>
            <w:cnfStyle w:val="001000000000" w:firstRow="0" w:lastRow="0" w:firstColumn="1" w:lastColumn="0" w:oddVBand="0" w:evenVBand="0" w:oddHBand="0" w:evenHBand="0" w:firstRowFirstColumn="0" w:firstRowLastColumn="0" w:lastRowFirstColumn="0" w:lastRowLastColumn="0"/>
            <w:tcW w:w="2851" w:type="dxa"/>
            <w:vMerge/>
            <w:hideMark/>
          </w:tcPr>
          <w:p w:rsidR="00650B1F" w:rsidRPr="00446558" w:rsidRDefault="00650B1F" w:rsidP="00650B1F">
            <w:pPr>
              <w:jc w:val="both"/>
              <w:rPr>
                <w:rFonts w:ascii="Arial" w:hAnsi="Arial" w:cs="Arial"/>
                <w:b w:val="0"/>
                <w:lang w:val="mn-MN"/>
              </w:rPr>
            </w:pPr>
          </w:p>
        </w:tc>
        <w:tc>
          <w:tcPr>
            <w:tcW w:w="1017" w:type="dxa"/>
            <w:vMerge/>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017" w:type="dxa"/>
            <w:vMerge/>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151" w:type="dxa"/>
            <w:vMerge/>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017" w:type="dxa"/>
            <w:vMerge/>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46" w:type="dxa"/>
            <w:vMerge/>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92" w:type="dxa"/>
            <w:vMerge/>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817" w:type="dxa"/>
            <w:vMerge/>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r>
      <w:tr w:rsidR="006C1DF1" w:rsidRPr="00446558" w:rsidTr="009C154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851" w:type="dxa"/>
          </w:tcPr>
          <w:p w:rsidR="006C1DF1" w:rsidRPr="00446558" w:rsidRDefault="006C1DF1" w:rsidP="00650B1F">
            <w:pPr>
              <w:jc w:val="both"/>
              <w:rPr>
                <w:rFonts w:ascii="Arial" w:hAnsi="Arial" w:cs="Arial"/>
                <w:lang w:val="mn-MN"/>
              </w:rPr>
            </w:pPr>
            <w:r w:rsidRPr="00446558">
              <w:rPr>
                <w:rFonts w:ascii="Arial" w:hAnsi="Arial" w:cs="Arial"/>
                <w:lang w:val="mn-MN"/>
              </w:rPr>
              <w:t>Мэс заслын хүрц</w:t>
            </w:r>
          </w:p>
          <w:p w:rsidR="006C1DF1" w:rsidRPr="00446558" w:rsidRDefault="006C1DF1" w:rsidP="00650B1F">
            <w:pPr>
              <w:jc w:val="both"/>
              <w:rPr>
                <w:rFonts w:ascii="Arial" w:hAnsi="Arial" w:cs="Arial"/>
                <w:lang w:val="mn-MN"/>
              </w:rPr>
            </w:pPr>
            <w:r w:rsidRPr="00446558">
              <w:rPr>
                <w:rFonts w:ascii="Arial" w:hAnsi="Arial" w:cs="Arial"/>
                <w:lang w:val="mn-MN"/>
              </w:rPr>
              <w:t xml:space="preserve">Хэвлийн </w:t>
            </w:r>
          </w:p>
          <w:p w:rsidR="006C1DF1" w:rsidRPr="00446558" w:rsidRDefault="006C1DF1" w:rsidP="00650B1F">
            <w:pPr>
              <w:jc w:val="both"/>
              <w:rPr>
                <w:rFonts w:ascii="Arial" w:hAnsi="Arial" w:cs="Arial"/>
                <w:b w:val="0"/>
                <w:lang w:val="mn-MN"/>
              </w:rPr>
            </w:pPr>
            <w:r w:rsidRPr="00446558">
              <w:rPr>
                <w:rFonts w:ascii="Arial" w:hAnsi="Arial" w:cs="Arial"/>
                <w:lang w:val="mn-MN"/>
              </w:rPr>
              <w:t>Хэвлийн арын зай</w:t>
            </w:r>
          </w:p>
        </w:tc>
        <w:tc>
          <w:tcPr>
            <w:tcW w:w="1017" w:type="dxa"/>
          </w:tcPr>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30</w:t>
            </w:r>
          </w:p>
        </w:tc>
        <w:tc>
          <w:tcPr>
            <w:tcW w:w="1017" w:type="dxa"/>
          </w:tcPr>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100</w:t>
            </w:r>
          </w:p>
        </w:tc>
        <w:tc>
          <w:tcPr>
            <w:tcW w:w="1151" w:type="dxa"/>
          </w:tcPr>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15</w:t>
            </w:r>
          </w:p>
        </w:tc>
        <w:tc>
          <w:tcPr>
            <w:tcW w:w="1017" w:type="dxa"/>
          </w:tcPr>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6C1DF1" w:rsidRPr="00446558" w:rsidRDefault="00A92F00"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50.0</w:t>
            </w:r>
          </w:p>
        </w:tc>
        <w:tc>
          <w:tcPr>
            <w:tcW w:w="946" w:type="dxa"/>
          </w:tcPr>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15</w:t>
            </w:r>
          </w:p>
        </w:tc>
        <w:tc>
          <w:tcPr>
            <w:tcW w:w="992" w:type="dxa"/>
          </w:tcPr>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6C1DF1" w:rsidRPr="00446558" w:rsidRDefault="00A92F00"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50.0</w:t>
            </w:r>
          </w:p>
        </w:tc>
        <w:tc>
          <w:tcPr>
            <w:tcW w:w="817" w:type="dxa"/>
          </w:tcPr>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rsidR="006C1DF1" w:rsidRPr="00446558" w:rsidRDefault="006C1DF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0.987</w:t>
            </w:r>
          </w:p>
        </w:tc>
      </w:tr>
      <w:tr w:rsidR="00F8483C" w:rsidRPr="00446558" w:rsidTr="009C1545">
        <w:trPr>
          <w:trHeight w:val="185"/>
        </w:trPr>
        <w:tc>
          <w:tcPr>
            <w:cnfStyle w:val="001000000000" w:firstRow="0" w:lastRow="0" w:firstColumn="1" w:lastColumn="0" w:oddVBand="0" w:evenVBand="0" w:oddHBand="0" w:evenHBand="0" w:firstRowFirstColumn="0" w:firstRowLastColumn="0" w:lastRowFirstColumn="0" w:lastRowLastColumn="0"/>
            <w:tcW w:w="2851" w:type="dxa"/>
          </w:tcPr>
          <w:p w:rsidR="00F8483C" w:rsidRPr="00446558" w:rsidRDefault="00F8483C" w:rsidP="00650B1F">
            <w:pPr>
              <w:jc w:val="both"/>
              <w:rPr>
                <w:rFonts w:ascii="Arial" w:hAnsi="Arial" w:cs="Arial"/>
              </w:rPr>
            </w:pPr>
            <w:r w:rsidRPr="00446558">
              <w:rPr>
                <w:rFonts w:ascii="Arial" w:hAnsi="Arial" w:cs="Arial"/>
                <w:lang w:val="mn-MN"/>
              </w:rPr>
              <w:t>Мэс засал үргэлжлэх хугацаа минут ду (cx)</w:t>
            </w:r>
          </w:p>
        </w:tc>
        <w:tc>
          <w:tcPr>
            <w:tcW w:w="2034" w:type="dxa"/>
            <w:gridSpan w:val="2"/>
          </w:tcPr>
          <w:p w:rsidR="00F8483C" w:rsidRPr="00446558" w:rsidRDefault="00F8483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129.0±10.6</w:t>
            </w:r>
          </w:p>
        </w:tc>
        <w:tc>
          <w:tcPr>
            <w:tcW w:w="2168" w:type="dxa"/>
            <w:gridSpan w:val="2"/>
            <w:noWrap/>
          </w:tcPr>
          <w:p w:rsidR="00F8483C" w:rsidRPr="00446558" w:rsidRDefault="00F8483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162.3±16.9</w:t>
            </w:r>
          </w:p>
        </w:tc>
        <w:tc>
          <w:tcPr>
            <w:tcW w:w="1938" w:type="dxa"/>
            <w:gridSpan w:val="2"/>
            <w:noWrap/>
          </w:tcPr>
          <w:p w:rsidR="00F8483C" w:rsidRPr="00446558" w:rsidRDefault="00F8483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96.0±5.4</w:t>
            </w:r>
          </w:p>
        </w:tc>
        <w:tc>
          <w:tcPr>
            <w:tcW w:w="817" w:type="dxa"/>
            <w:noWrap/>
          </w:tcPr>
          <w:p w:rsidR="00F8483C" w:rsidRPr="00446558" w:rsidRDefault="00F8483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0.002</w:t>
            </w:r>
          </w:p>
        </w:tc>
      </w:tr>
      <w:tr w:rsidR="009C1545" w:rsidRPr="00446558" w:rsidTr="00906B67">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2851" w:type="dxa"/>
            <w:hideMark/>
          </w:tcPr>
          <w:p w:rsidR="009C1545" w:rsidRPr="00446558" w:rsidRDefault="009C1545" w:rsidP="00C35597">
            <w:pPr>
              <w:jc w:val="both"/>
              <w:rPr>
                <w:rFonts w:ascii="Arial" w:hAnsi="Arial" w:cs="Arial"/>
                <w:lang w:val="mn-MN"/>
              </w:rPr>
            </w:pPr>
            <w:r w:rsidRPr="00446558">
              <w:rPr>
                <w:rFonts w:ascii="Arial" w:hAnsi="Arial" w:cs="Arial"/>
                <w:lang w:val="mn-MN"/>
              </w:rPr>
              <w:t xml:space="preserve">Өртөг  </w:t>
            </w:r>
          </w:p>
        </w:tc>
        <w:tc>
          <w:tcPr>
            <w:tcW w:w="2034" w:type="dxa"/>
            <w:gridSpan w:val="2"/>
          </w:tcPr>
          <w:p w:rsidR="009C1545" w:rsidRPr="00446558" w:rsidRDefault="009C1545" w:rsidP="00C3559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707505±107990</w:t>
            </w:r>
          </w:p>
        </w:tc>
        <w:tc>
          <w:tcPr>
            <w:tcW w:w="2168" w:type="dxa"/>
            <w:gridSpan w:val="2"/>
            <w:noWrap/>
          </w:tcPr>
          <w:p w:rsidR="009C1545" w:rsidRPr="00446558" w:rsidRDefault="009C1545" w:rsidP="00C3559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1036038±174025</w:t>
            </w:r>
          </w:p>
        </w:tc>
        <w:tc>
          <w:tcPr>
            <w:tcW w:w="1938" w:type="dxa"/>
            <w:gridSpan w:val="2"/>
            <w:noWrap/>
          </w:tcPr>
          <w:p w:rsidR="009C1545" w:rsidRPr="00446558" w:rsidRDefault="009C1545" w:rsidP="00C35597">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rPr>
              <w:t>3</w:t>
            </w:r>
            <w:r w:rsidRPr="00446558">
              <w:rPr>
                <w:rFonts w:ascii="Arial" w:hAnsi="Arial" w:cs="Arial"/>
                <w:lang w:val="mn-MN"/>
              </w:rPr>
              <w:t>78972±</w:t>
            </w:r>
            <w:r w:rsidRPr="00446558">
              <w:rPr>
                <w:rFonts w:ascii="Arial" w:hAnsi="Arial" w:cs="Arial"/>
              </w:rPr>
              <w:t>51084</w:t>
            </w:r>
          </w:p>
        </w:tc>
        <w:tc>
          <w:tcPr>
            <w:tcW w:w="817" w:type="dxa"/>
            <w:noWrap/>
            <w:hideMark/>
          </w:tcPr>
          <w:p w:rsidR="009C1545" w:rsidRPr="00446558" w:rsidRDefault="009C1545" w:rsidP="00C35597">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0.001</w:t>
            </w:r>
          </w:p>
        </w:tc>
      </w:tr>
      <w:tr w:rsidR="006C1DF1" w:rsidRPr="00446558" w:rsidTr="009C1545">
        <w:trPr>
          <w:trHeight w:val="185"/>
        </w:trPr>
        <w:tc>
          <w:tcPr>
            <w:cnfStyle w:val="001000000000" w:firstRow="0" w:lastRow="0" w:firstColumn="1" w:lastColumn="0" w:oddVBand="0" w:evenVBand="0" w:oddHBand="0" w:evenHBand="0" w:firstRowFirstColumn="0" w:firstRowLastColumn="0" w:lastRowFirstColumn="0" w:lastRowLastColumn="0"/>
            <w:tcW w:w="2851" w:type="dxa"/>
            <w:hideMark/>
          </w:tcPr>
          <w:p w:rsidR="00650B1F" w:rsidRPr="00446558" w:rsidRDefault="00650B1F" w:rsidP="00650B1F">
            <w:pPr>
              <w:jc w:val="both"/>
              <w:rPr>
                <w:rFonts w:ascii="Arial" w:hAnsi="Arial" w:cs="Arial"/>
                <w:lang w:val="mn-MN"/>
              </w:rPr>
            </w:pPr>
            <w:r w:rsidRPr="00446558">
              <w:rPr>
                <w:rFonts w:ascii="Arial" w:hAnsi="Arial" w:cs="Arial"/>
                <w:lang w:val="mn-MN"/>
              </w:rPr>
              <w:t>Мэс заслын дараах өвдөлт</w:t>
            </w:r>
          </w:p>
          <w:p w:rsidR="002D6CB8" w:rsidRPr="00446558" w:rsidRDefault="00EA4D22" w:rsidP="00650B1F">
            <w:pPr>
              <w:jc w:val="both"/>
              <w:rPr>
                <w:rFonts w:ascii="Arial" w:hAnsi="Arial" w:cs="Arial"/>
                <w:lang w:val="mn-MN"/>
              </w:rPr>
            </w:pPr>
            <w:r w:rsidRPr="00446558">
              <w:rPr>
                <w:rFonts w:ascii="Arial" w:hAnsi="Arial" w:cs="Arial"/>
                <w:lang w:val="mn-MN"/>
              </w:rPr>
              <w:t>Бага зэргийн өвдөлт</w:t>
            </w:r>
            <w:r w:rsidR="00734E94" w:rsidRPr="00446558">
              <w:rPr>
                <w:rFonts w:ascii="Arial" w:hAnsi="Arial" w:cs="Arial"/>
                <w:lang w:val="mn-MN"/>
              </w:rPr>
              <w:t xml:space="preserve"> </w:t>
            </w:r>
          </w:p>
          <w:p w:rsidR="00650B1F" w:rsidRPr="00446558" w:rsidRDefault="00734E94" w:rsidP="00650B1F">
            <w:pPr>
              <w:jc w:val="both"/>
              <w:rPr>
                <w:rFonts w:ascii="Arial" w:hAnsi="Arial" w:cs="Arial"/>
                <w:lang w:val="mn-MN"/>
              </w:rPr>
            </w:pPr>
            <w:r w:rsidRPr="00446558">
              <w:rPr>
                <w:rFonts w:ascii="Arial" w:hAnsi="Arial" w:cs="Arial"/>
                <w:lang w:val="mn-MN"/>
              </w:rPr>
              <w:t>(4-5)</w:t>
            </w:r>
          </w:p>
          <w:p w:rsidR="002D6CB8" w:rsidRPr="00446558" w:rsidRDefault="00EA4D22" w:rsidP="00650B1F">
            <w:pPr>
              <w:jc w:val="both"/>
              <w:rPr>
                <w:rFonts w:ascii="Arial" w:hAnsi="Arial" w:cs="Arial"/>
                <w:lang w:val="mn-MN"/>
              </w:rPr>
            </w:pPr>
            <w:r w:rsidRPr="00446558">
              <w:rPr>
                <w:rFonts w:ascii="Arial" w:hAnsi="Arial" w:cs="Arial"/>
                <w:lang w:val="mn-MN"/>
              </w:rPr>
              <w:t>Дунд зэргийн өвдөлт</w:t>
            </w:r>
            <w:r w:rsidR="00734E94" w:rsidRPr="00446558">
              <w:rPr>
                <w:rFonts w:ascii="Arial" w:hAnsi="Arial" w:cs="Arial"/>
                <w:lang w:val="mn-MN"/>
              </w:rPr>
              <w:t xml:space="preserve"> </w:t>
            </w:r>
          </w:p>
          <w:p w:rsidR="00EA4D22" w:rsidRPr="00446558" w:rsidRDefault="00734E94" w:rsidP="00650B1F">
            <w:pPr>
              <w:jc w:val="both"/>
              <w:rPr>
                <w:rFonts w:ascii="Arial" w:hAnsi="Arial" w:cs="Arial"/>
                <w:lang w:val="mn-MN"/>
              </w:rPr>
            </w:pPr>
            <w:r w:rsidRPr="00446558">
              <w:rPr>
                <w:rFonts w:ascii="Arial" w:hAnsi="Arial" w:cs="Arial"/>
                <w:lang w:val="mn-MN"/>
              </w:rPr>
              <w:t>(6-7)</w:t>
            </w:r>
          </w:p>
        </w:tc>
        <w:tc>
          <w:tcPr>
            <w:tcW w:w="1017" w:type="dxa"/>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EA4D22" w:rsidRPr="00446558" w:rsidRDefault="00EA4D2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10</w:t>
            </w: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20</w:t>
            </w:r>
          </w:p>
        </w:tc>
        <w:tc>
          <w:tcPr>
            <w:tcW w:w="1017" w:type="dxa"/>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EA4D22" w:rsidRPr="00446558" w:rsidRDefault="00EA4D2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33.3</w:t>
            </w: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66.7</w:t>
            </w:r>
          </w:p>
        </w:tc>
        <w:tc>
          <w:tcPr>
            <w:tcW w:w="1151" w:type="dxa"/>
            <w:noWrap/>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EA4D22" w:rsidRPr="00446558" w:rsidRDefault="00EA4D2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4</w:t>
            </w: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11</w:t>
            </w:r>
          </w:p>
        </w:tc>
        <w:tc>
          <w:tcPr>
            <w:tcW w:w="1017" w:type="dxa"/>
            <w:noWrap/>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9661B7" w:rsidRPr="00446558" w:rsidRDefault="009661B7"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EA4D22"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w:t>
            </w:r>
            <w:r w:rsidR="009661B7" w:rsidRPr="00446558">
              <w:rPr>
                <w:rFonts w:ascii="Arial" w:hAnsi="Arial" w:cs="Arial"/>
                <w:lang w:val="mn-MN"/>
              </w:rPr>
              <w:t>3.3</w:t>
            </w: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w:t>
            </w:r>
            <w:r w:rsidR="00650B1F" w:rsidRPr="00446558">
              <w:rPr>
                <w:rFonts w:ascii="Arial" w:hAnsi="Arial" w:cs="Arial"/>
                <w:lang w:val="mn-MN"/>
              </w:rPr>
              <w:t>6.7</w:t>
            </w:r>
          </w:p>
        </w:tc>
        <w:tc>
          <w:tcPr>
            <w:tcW w:w="946" w:type="dxa"/>
            <w:noWrap/>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EA4D22" w:rsidRPr="00446558" w:rsidRDefault="00EA4D2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EA4D2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6</w:t>
            </w: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EA4D2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9</w:t>
            </w:r>
          </w:p>
        </w:tc>
        <w:tc>
          <w:tcPr>
            <w:tcW w:w="992" w:type="dxa"/>
            <w:noWrap/>
            <w:hideMark/>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EA4D22" w:rsidRPr="00446558" w:rsidRDefault="00EA4D2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w:t>
            </w:r>
            <w:r w:rsidR="00EA4D22" w:rsidRPr="00446558">
              <w:rPr>
                <w:rFonts w:ascii="Arial" w:hAnsi="Arial" w:cs="Arial"/>
                <w:lang w:val="mn-MN"/>
              </w:rPr>
              <w:t>0</w:t>
            </w:r>
            <w:r w:rsidR="00650B1F" w:rsidRPr="00446558">
              <w:rPr>
                <w:rFonts w:ascii="Arial" w:hAnsi="Arial" w:cs="Arial"/>
                <w:lang w:val="mn-MN"/>
              </w:rPr>
              <w:t>.0</w:t>
            </w: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w:t>
            </w:r>
            <w:r w:rsidR="00EA4D22" w:rsidRPr="00446558">
              <w:rPr>
                <w:rFonts w:ascii="Arial" w:hAnsi="Arial" w:cs="Arial"/>
                <w:lang w:val="mn-MN"/>
              </w:rPr>
              <w:t>0</w:t>
            </w:r>
            <w:r w:rsidR="00650B1F" w:rsidRPr="00446558">
              <w:rPr>
                <w:rFonts w:ascii="Arial" w:hAnsi="Arial" w:cs="Arial"/>
                <w:lang w:val="mn-MN"/>
              </w:rPr>
              <w:t>.0</w:t>
            </w:r>
          </w:p>
        </w:tc>
        <w:tc>
          <w:tcPr>
            <w:tcW w:w="817" w:type="dxa"/>
            <w:noWrap/>
            <w:hideMark/>
          </w:tcPr>
          <w:p w:rsidR="009661B7" w:rsidRPr="00446558" w:rsidRDefault="009661B7"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342DC" w:rsidRPr="00446558" w:rsidRDefault="00D342DC"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D241F" w:rsidRPr="00446558" w:rsidRDefault="00DD24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9661B7"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0.</w:t>
            </w:r>
            <w:r w:rsidR="00D342DC" w:rsidRPr="00446558">
              <w:rPr>
                <w:rFonts w:ascii="Arial" w:hAnsi="Arial" w:cs="Arial"/>
                <w:lang w:val="mn-MN"/>
              </w:rPr>
              <w:t>439</w:t>
            </w:r>
          </w:p>
        </w:tc>
      </w:tr>
      <w:tr w:rsidR="00D342DC" w:rsidRPr="00446558" w:rsidTr="009C1545">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2851" w:type="dxa"/>
          </w:tcPr>
          <w:p w:rsidR="00412258" w:rsidRPr="00446558" w:rsidRDefault="00412258" w:rsidP="00650B1F">
            <w:pPr>
              <w:jc w:val="both"/>
              <w:rPr>
                <w:rFonts w:ascii="Arial" w:hAnsi="Arial" w:cs="Arial"/>
                <w:lang w:val="mn-MN"/>
              </w:rPr>
            </w:pPr>
            <w:r w:rsidRPr="00446558">
              <w:rPr>
                <w:rFonts w:ascii="Arial" w:hAnsi="Arial" w:cs="Arial"/>
                <w:lang w:val="mn-MN"/>
              </w:rPr>
              <w:t>Алдсан цусны хэмжээ мл ду (cx)</w:t>
            </w:r>
          </w:p>
        </w:tc>
        <w:tc>
          <w:tcPr>
            <w:tcW w:w="2034" w:type="dxa"/>
            <w:gridSpan w:val="2"/>
          </w:tcPr>
          <w:p w:rsidR="00412258" w:rsidRPr="00446558" w:rsidRDefault="00412258"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32.0±2.7</w:t>
            </w:r>
          </w:p>
        </w:tc>
        <w:tc>
          <w:tcPr>
            <w:tcW w:w="2168" w:type="dxa"/>
            <w:gridSpan w:val="2"/>
            <w:noWrap/>
          </w:tcPr>
          <w:p w:rsidR="00412258" w:rsidRPr="00446558" w:rsidRDefault="00412258"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34.0±3.6</w:t>
            </w:r>
          </w:p>
        </w:tc>
        <w:tc>
          <w:tcPr>
            <w:tcW w:w="1938" w:type="dxa"/>
            <w:gridSpan w:val="2"/>
            <w:noWrap/>
          </w:tcPr>
          <w:p w:rsidR="00412258" w:rsidRPr="00446558" w:rsidRDefault="00412258"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30.0±4.1</w:t>
            </w:r>
          </w:p>
        </w:tc>
        <w:tc>
          <w:tcPr>
            <w:tcW w:w="817" w:type="dxa"/>
            <w:noWrap/>
          </w:tcPr>
          <w:p w:rsidR="00412258" w:rsidRPr="00446558" w:rsidRDefault="00207FE1" w:rsidP="00650B1F">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0.473</w:t>
            </w:r>
          </w:p>
        </w:tc>
      </w:tr>
      <w:tr w:rsidR="006C1DF1" w:rsidRPr="00446558" w:rsidTr="009C1545">
        <w:trPr>
          <w:trHeight w:val="185"/>
        </w:trPr>
        <w:tc>
          <w:tcPr>
            <w:cnfStyle w:val="001000000000" w:firstRow="0" w:lastRow="0" w:firstColumn="1" w:lastColumn="0" w:oddVBand="0" w:evenVBand="0" w:oddHBand="0" w:evenHBand="0" w:firstRowFirstColumn="0" w:firstRowLastColumn="0" w:lastRowFirstColumn="0" w:lastRowLastColumn="0"/>
            <w:tcW w:w="2851" w:type="dxa"/>
            <w:hideMark/>
          </w:tcPr>
          <w:p w:rsidR="00650B1F" w:rsidRPr="00446558" w:rsidRDefault="00650B1F" w:rsidP="00650B1F">
            <w:pPr>
              <w:jc w:val="both"/>
              <w:rPr>
                <w:rFonts w:ascii="Arial" w:hAnsi="Arial" w:cs="Arial"/>
                <w:lang w:val="mn-MN"/>
              </w:rPr>
            </w:pPr>
            <w:r w:rsidRPr="00446558">
              <w:rPr>
                <w:rFonts w:ascii="Arial" w:hAnsi="Arial" w:cs="Arial"/>
                <w:lang w:val="mn-MN"/>
              </w:rPr>
              <w:t>Шархны эдгэрэлт</w:t>
            </w:r>
          </w:p>
          <w:p w:rsidR="00650B1F" w:rsidRPr="00446558" w:rsidRDefault="00A310AE" w:rsidP="00650B1F">
            <w:pPr>
              <w:jc w:val="both"/>
              <w:rPr>
                <w:rFonts w:ascii="Arial" w:hAnsi="Arial" w:cs="Arial"/>
                <w:lang w:val="mn-MN"/>
              </w:rPr>
            </w:pPr>
            <w:r w:rsidRPr="00446558">
              <w:rPr>
                <w:rFonts w:ascii="Arial" w:hAnsi="Arial" w:cs="Arial"/>
                <w:lang w:val="mn-MN"/>
              </w:rPr>
              <w:t xml:space="preserve">Анхдагч </w:t>
            </w:r>
          </w:p>
          <w:p w:rsidR="00011314" w:rsidRPr="00446558" w:rsidRDefault="00011314" w:rsidP="00650B1F">
            <w:pPr>
              <w:jc w:val="both"/>
              <w:rPr>
                <w:rFonts w:ascii="Arial" w:hAnsi="Arial" w:cs="Arial"/>
                <w:lang w:val="mn-MN"/>
              </w:rPr>
            </w:pPr>
            <w:r w:rsidRPr="00446558">
              <w:rPr>
                <w:rFonts w:ascii="Arial" w:hAnsi="Arial" w:cs="Arial"/>
                <w:lang w:val="mn-MN"/>
              </w:rPr>
              <w:t>Хоёрдогч</w:t>
            </w:r>
          </w:p>
        </w:tc>
        <w:tc>
          <w:tcPr>
            <w:tcW w:w="1017" w:type="dxa"/>
          </w:tcPr>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25.0</w:t>
            </w:r>
          </w:p>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5.0</w:t>
            </w:r>
          </w:p>
        </w:tc>
        <w:tc>
          <w:tcPr>
            <w:tcW w:w="1017" w:type="dxa"/>
          </w:tcPr>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83.3</w:t>
            </w:r>
          </w:p>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16.7</w:t>
            </w:r>
          </w:p>
        </w:tc>
        <w:tc>
          <w:tcPr>
            <w:tcW w:w="1151" w:type="dxa"/>
            <w:noWrap/>
          </w:tcPr>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10</w:t>
            </w:r>
          </w:p>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w:t>
            </w:r>
          </w:p>
        </w:tc>
        <w:tc>
          <w:tcPr>
            <w:tcW w:w="1017" w:type="dxa"/>
            <w:noWrap/>
          </w:tcPr>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33.3</w:t>
            </w:r>
          </w:p>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16.7</w:t>
            </w:r>
          </w:p>
        </w:tc>
        <w:tc>
          <w:tcPr>
            <w:tcW w:w="946" w:type="dxa"/>
            <w:noWrap/>
          </w:tcPr>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A310AE"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15</w:t>
            </w:r>
          </w:p>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w:t>
            </w:r>
          </w:p>
        </w:tc>
        <w:tc>
          <w:tcPr>
            <w:tcW w:w="992" w:type="dxa"/>
            <w:noWrap/>
          </w:tcPr>
          <w:p w:rsidR="00011314"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650B1F" w:rsidRPr="00446558" w:rsidRDefault="00011314"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5</w:t>
            </w:r>
            <w:r w:rsidR="00A310AE" w:rsidRPr="00446558">
              <w:rPr>
                <w:rFonts w:ascii="Arial" w:hAnsi="Arial" w:cs="Arial"/>
                <w:lang w:val="mn-MN"/>
              </w:rPr>
              <w:t>0</w:t>
            </w:r>
            <w:r w:rsidRPr="00446558">
              <w:rPr>
                <w:rFonts w:ascii="Arial" w:hAnsi="Arial" w:cs="Arial"/>
                <w:lang w:val="mn-MN"/>
              </w:rPr>
              <w:t>.</w:t>
            </w:r>
            <w:r w:rsidR="00A310AE" w:rsidRPr="00446558">
              <w:rPr>
                <w:rFonts w:ascii="Arial" w:hAnsi="Arial" w:cs="Arial"/>
                <w:lang w:val="mn-MN"/>
              </w:rPr>
              <w:t>0</w:t>
            </w:r>
          </w:p>
        </w:tc>
        <w:tc>
          <w:tcPr>
            <w:tcW w:w="817" w:type="dxa"/>
            <w:noWrap/>
          </w:tcPr>
          <w:p w:rsidR="00650B1F" w:rsidRPr="00446558" w:rsidRDefault="00650B1F"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011314" w:rsidRPr="00446558" w:rsidRDefault="0086254E"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0.</w:t>
            </w:r>
            <w:r w:rsidR="00011314" w:rsidRPr="00446558">
              <w:rPr>
                <w:rFonts w:ascii="Arial" w:hAnsi="Arial" w:cs="Arial"/>
                <w:lang w:val="mn-MN"/>
              </w:rPr>
              <w:t>014</w:t>
            </w:r>
          </w:p>
        </w:tc>
      </w:tr>
      <w:tr w:rsidR="006C1DF1" w:rsidRPr="00446558" w:rsidTr="009C1545">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2851" w:type="dxa"/>
          </w:tcPr>
          <w:p w:rsidR="00A310AE" w:rsidRPr="00446558" w:rsidRDefault="00A310AE" w:rsidP="00A310AE">
            <w:pPr>
              <w:jc w:val="both"/>
              <w:rPr>
                <w:rFonts w:ascii="Arial" w:hAnsi="Arial" w:cs="Arial"/>
                <w:lang w:val="mn-MN"/>
              </w:rPr>
            </w:pPr>
            <w:r w:rsidRPr="00446558">
              <w:rPr>
                <w:rFonts w:ascii="Arial" w:hAnsi="Arial" w:cs="Arial"/>
                <w:lang w:val="mn-MN"/>
              </w:rPr>
              <w:t>Өвдөлт</w:t>
            </w:r>
            <w:r w:rsidR="00B759B4" w:rsidRPr="00446558">
              <w:rPr>
                <w:rFonts w:ascii="Arial" w:hAnsi="Arial" w:cs="Arial"/>
                <w:lang w:val="mn-MN"/>
              </w:rPr>
              <w:t xml:space="preserve"> намдаах</w:t>
            </w:r>
            <w:r w:rsidRPr="00446558">
              <w:rPr>
                <w:rFonts w:ascii="Arial" w:hAnsi="Arial" w:cs="Arial"/>
                <w:lang w:val="mn-MN"/>
              </w:rPr>
              <w:t xml:space="preserve"> эм</w:t>
            </w:r>
          </w:p>
          <w:p w:rsidR="00A310AE" w:rsidRPr="00446558" w:rsidRDefault="00A310AE" w:rsidP="00A310AE">
            <w:pPr>
              <w:jc w:val="both"/>
              <w:rPr>
                <w:rFonts w:ascii="Arial" w:hAnsi="Arial" w:cs="Arial"/>
                <w:lang w:val="mn-MN"/>
              </w:rPr>
            </w:pPr>
            <w:r w:rsidRPr="00446558">
              <w:rPr>
                <w:rFonts w:ascii="Arial" w:hAnsi="Arial" w:cs="Arial"/>
                <w:lang w:val="mn-MN"/>
              </w:rPr>
              <w:t>2 эм</w:t>
            </w:r>
            <w:r w:rsidR="00890938" w:rsidRPr="00446558">
              <w:rPr>
                <w:rFonts w:ascii="Arial" w:hAnsi="Arial" w:cs="Arial"/>
                <w:lang w:val="mn-MN"/>
              </w:rPr>
              <w:t xml:space="preserve"> хэрэглэсэн</w:t>
            </w:r>
          </w:p>
        </w:tc>
        <w:tc>
          <w:tcPr>
            <w:tcW w:w="1017" w:type="dxa"/>
          </w:tcPr>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A310AE" w:rsidRPr="00446558" w:rsidRDefault="00A92F00"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30</w:t>
            </w:r>
          </w:p>
        </w:tc>
        <w:tc>
          <w:tcPr>
            <w:tcW w:w="1017" w:type="dxa"/>
          </w:tcPr>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rPr>
              <w:t>100</w:t>
            </w:r>
          </w:p>
        </w:tc>
        <w:tc>
          <w:tcPr>
            <w:tcW w:w="1151" w:type="dxa"/>
            <w:noWrap/>
          </w:tcPr>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A310AE" w:rsidRPr="00446558" w:rsidRDefault="00A92F00"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15</w:t>
            </w:r>
          </w:p>
        </w:tc>
        <w:tc>
          <w:tcPr>
            <w:tcW w:w="1017" w:type="dxa"/>
            <w:noWrap/>
          </w:tcPr>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A310AE" w:rsidRPr="00446558" w:rsidRDefault="00A92F00"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50.0</w:t>
            </w:r>
          </w:p>
        </w:tc>
        <w:tc>
          <w:tcPr>
            <w:tcW w:w="946" w:type="dxa"/>
            <w:noWrap/>
          </w:tcPr>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15</w:t>
            </w:r>
          </w:p>
        </w:tc>
        <w:tc>
          <w:tcPr>
            <w:tcW w:w="992" w:type="dxa"/>
            <w:noWrap/>
          </w:tcPr>
          <w:p w:rsidR="00A310AE" w:rsidRPr="00446558" w:rsidRDefault="00A310AE"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A310AE" w:rsidRPr="00446558" w:rsidRDefault="00A92F00" w:rsidP="00A310A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50.0</w:t>
            </w:r>
          </w:p>
        </w:tc>
        <w:tc>
          <w:tcPr>
            <w:tcW w:w="817" w:type="dxa"/>
            <w:noWrap/>
          </w:tcPr>
          <w:p w:rsidR="00184F05" w:rsidRPr="00446558" w:rsidRDefault="00184F05" w:rsidP="00A310AE">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A310AE" w:rsidRPr="00446558" w:rsidRDefault="00537112" w:rsidP="00A310AE">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w:t>
            </w:r>
          </w:p>
        </w:tc>
      </w:tr>
      <w:tr w:rsidR="00D342DC" w:rsidRPr="00446558" w:rsidTr="009C1545">
        <w:trPr>
          <w:trHeight w:val="185"/>
        </w:trPr>
        <w:tc>
          <w:tcPr>
            <w:cnfStyle w:val="001000000000" w:firstRow="0" w:lastRow="0" w:firstColumn="1" w:lastColumn="0" w:oddVBand="0" w:evenVBand="0" w:oddHBand="0" w:evenHBand="0" w:firstRowFirstColumn="0" w:firstRowLastColumn="0" w:lastRowFirstColumn="0" w:lastRowLastColumn="0"/>
            <w:tcW w:w="2851" w:type="dxa"/>
            <w:hideMark/>
          </w:tcPr>
          <w:p w:rsidR="005A7AA2" w:rsidRPr="00446558" w:rsidRDefault="005A7AA2" w:rsidP="00650B1F">
            <w:pPr>
              <w:jc w:val="both"/>
              <w:rPr>
                <w:rFonts w:ascii="Arial" w:hAnsi="Arial" w:cs="Arial"/>
              </w:rPr>
            </w:pPr>
            <w:r w:rsidRPr="00446558">
              <w:rPr>
                <w:rFonts w:ascii="Arial" w:hAnsi="Arial" w:cs="Arial"/>
                <w:lang w:val="mn-MN"/>
              </w:rPr>
              <w:t>Ор хоног</w:t>
            </w:r>
            <w:r w:rsidRPr="00446558">
              <w:rPr>
                <w:rFonts w:ascii="Arial" w:hAnsi="Arial" w:cs="Arial"/>
              </w:rPr>
              <w:t xml:space="preserve"> ду</w:t>
            </w:r>
            <w:r w:rsidR="00440047" w:rsidRPr="00446558">
              <w:rPr>
                <w:rFonts w:ascii="Arial" w:hAnsi="Arial" w:cs="Arial"/>
                <w:lang w:val="mn-MN"/>
              </w:rPr>
              <w:t xml:space="preserve"> </w:t>
            </w:r>
            <w:r w:rsidRPr="00446558">
              <w:rPr>
                <w:rFonts w:ascii="Arial" w:hAnsi="Arial" w:cs="Arial"/>
              </w:rPr>
              <w:t>(cx)</w:t>
            </w:r>
          </w:p>
        </w:tc>
        <w:tc>
          <w:tcPr>
            <w:tcW w:w="2034" w:type="dxa"/>
            <w:gridSpan w:val="2"/>
            <w:hideMark/>
          </w:tcPr>
          <w:p w:rsidR="005A7AA2" w:rsidRPr="00446558" w:rsidRDefault="005A7AA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13.3±0.9</w:t>
            </w:r>
          </w:p>
        </w:tc>
        <w:tc>
          <w:tcPr>
            <w:tcW w:w="2168" w:type="dxa"/>
            <w:gridSpan w:val="2"/>
            <w:noWrap/>
            <w:hideMark/>
          </w:tcPr>
          <w:p w:rsidR="005A7AA2" w:rsidRPr="00446558" w:rsidRDefault="005A7AA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12.8±</w:t>
            </w:r>
            <w:r w:rsidRPr="00446558">
              <w:rPr>
                <w:rFonts w:ascii="Arial" w:hAnsi="Arial" w:cs="Arial"/>
              </w:rPr>
              <w:t>1</w:t>
            </w:r>
            <w:r w:rsidRPr="00446558">
              <w:rPr>
                <w:rFonts w:ascii="Arial" w:hAnsi="Arial" w:cs="Arial"/>
                <w:lang w:val="mn-MN"/>
              </w:rPr>
              <w:t>.3</w:t>
            </w:r>
          </w:p>
          <w:p w:rsidR="005A7AA2" w:rsidRPr="00446558" w:rsidRDefault="005A7AA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tc>
        <w:tc>
          <w:tcPr>
            <w:tcW w:w="1938" w:type="dxa"/>
            <w:gridSpan w:val="2"/>
            <w:noWrap/>
            <w:hideMark/>
          </w:tcPr>
          <w:p w:rsidR="005A7AA2" w:rsidRPr="00446558" w:rsidRDefault="005A7AA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15.0±1.2</w:t>
            </w:r>
          </w:p>
        </w:tc>
        <w:tc>
          <w:tcPr>
            <w:tcW w:w="817" w:type="dxa"/>
            <w:noWrap/>
            <w:hideMark/>
          </w:tcPr>
          <w:p w:rsidR="005A7AA2" w:rsidRPr="00446558" w:rsidRDefault="005A7AA2" w:rsidP="00650B1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0.266</w:t>
            </w:r>
          </w:p>
        </w:tc>
      </w:tr>
    </w:tbl>
    <w:p w:rsidR="00CF5328" w:rsidRPr="00446558" w:rsidRDefault="006A36D3" w:rsidP="004F5632">
      <w:pPr>
        <w:jc w:val="both"/>
        <w:rPr>
          <w:rFonts w:ascii="Arial" w:hAnsi="Arial" w:cs="Arial"/>
          <w:lang w:val="mn-MN"/>
        </w:rPr>
      </w:pPr>
      <w:r w:rsidRPr="00446558">
        <w:rPr>
          <w:rFonts w:ascii="Arial" w:hAnsi="Arial" w:cs="Arial"/>
          <w:lang w:val="mn-MN"/>
        </w:rPr>
        <w:t>ду – Дундаж, сх – Стандарт хазайлт</w:t>
      </w:r>
    </w:p>
    <w:p w:rsidR="007834CD" w:rsidRPr="00446558" w:rsidRDefault="007834CD" w:rsidP="004F5632">
      <w:pPr>
        <w:jc w:val="both"/>
        <w:rPr>
          <w:rFonts w:ascii="Arial" w:hAnsi="Arial" w:cs="Arial"/>
          <w:lang w:val="mn-MN"/>
        </w:rPr>
      </w:pPr>
    </w:p>
    <w:p w:rsidR="005F59A9" w:rsidRPr="00446558" w:rsidRDefault="002B2CC9" w:rsidP="005F59A9">
      <w:pPr>
        <w:jc w:val="both"/>
        <w:rPr>
          <w:rFonts w:ascii="Arial" w:hAnsi="Arial" w:cs="Arial"/>
          <w:lang w:val="mn-MN"/>
        </w:rPr>
      </w:pPr>
      <w:r w:rsidRPr="00446558">
        <w:rPr>
          <w:rFonts w:ascii="Arial" w:hAnsi="Arial" w:cs="Arial"/>
          <w:lang w:val="mn-MN"/>
        </w:rPr>
        <w:t xml:space="preserve">Дурангийн мэс  заслын дараа 2 тохиолдолд шархны халдвар, оёдлын завсраар шээх зэрэг </w:t>
      </w:r>
      <w:r w:rsidR="005F59A9" w:rsidRPr="00446558">
        <w:rPr>
          <w:rFonts w:ascii="Arial" w:hAnsi="Arial" w:cs="Arial"/>
          <w:lang w:val="mn-MN"/>
        </w:rPr>
        <w:t>эрт үеийн хүндрэл гарсан.</w:t>
      </w:r>
      <w:r w:rsidRPr="00446558">
        <w:rPr>
          <w:rFonts w:ascii="Arial" w:hAnsi="Arial" w:cs="Arial"/>
          <w:lang w:val="mn-MN"/>
        </w:rPr>
        <w:t xml:space="preserve"> </w:t>
      </w:r>
      <w:r w:rsidR="005F59A9" w:rsidRPr="00446558">
        <w:rPr>
          <w:rFonts w:ascii="Arial" w:hAnsi="Arial" w:cs="Arial"/>
          <w:lang w:val="mn-MN"/>
        </w:rPr>
        <w:t xml:space="preserve"> </w:t>
      </w:r>
      <w:r w:rsidR="002F523A" w:rsidRPr="00446558">
        <w:rPr>
          <w:rFonts w:ascii="Arial" w:hAnsi="Arial" w:cs="Arial"/>
          <w:lang w:val="mn-MN"/>
        </w:rPr>
        <w:t>(Хүснэгт</w:t>
      </w:r>
      <w:r w:rsidR="00CB10CE" w:rsidRPr="00446558">
        <w:rPr>
          <w:rFonts w:ascii="Arial" w:hAnsi="Arial" w:cs="Arial"/>
          <w:lang w:val="mn-MN"/>
        </w:rPr>
        <w:t xml:space="preserve"> </w:t>
      </w:r>
      <w:r w:rsidR="002F523A" w:rsidRPr="00446558">
        <w:rPr>
          <w:rFonts w:ascii="Arial" w:hAnsi="Arial" w:cs="Arial"/>
          <w:lang w:val="mn-MN"/>
        </w:rPr>
        <w:t>5</w:t>
      </w:r>
      <w:r w:rsidR="005F59A9" w:rsidRPr="00446558">
        <w:rPr>
          <w:rFonts w:ascii="Arial" w:hAnsi="Arial" w:cs="Arial"/>
          <w:lang w:val="mn-MN"/>
        </w:rPr>
        <w:t>)</w:t>
      </w:r>
    </w:p>
    <w:p w:rsidR="007834CD" w:rsidRPr="00446558" w:rsidRDefault="007834CD" w:rsidP="004F5632">
      <w:pPr>
        <w:jc w:val="both"/>
        <w:rPr>
          <w:rFonts w:ascii="Arial" w:hAnsi="Arial" w:cs="Arial"/>
          <w:lang w:val="mn-MN"/>
        </w:rPr>
      </w:pPr>
    </w:p>
    <w:p w:rsidR="007834CD" w:rsidRPr="00446558" w:rsidRDefault="004F52F5" w:rsidP="00446558">
      <w:pPr>
        <w:rPr>
          <w:rFonts w:ascii="Arial" w:hAnsi="Arial" w:cs="Arial"/>
          <w:b/>
          <w:lang w:val="mn-MN"/>
        </w:rPr>
      </w:pPr>
      <w:r w:rsidRPr="00446558">
        <w:rPr>
          <w:rFonts w:ascii="Arial" w:hAnsi="Arial" w:cs="Arial"/>
          <w:b/>
          <w:lang w:val="mn-MN"/>
        </w:rPr>
        <w:t>Хүснэгт 5</w:t>
      </w:r>
      <w:r w:rsidR="007834CD" w:rsidRPr="00446558">
        <w:rPr>
          <w:rFonts w:ascii="Arial" w:hAnsi="Arial" w:cs="Arial"/>
          <w:b/>
          <w:lang w:val="mn-MN"/>
        </w:rPr>
        <w:t xml:space="preserve">. </w:t>
      </w:r>
      <w:r w:rsidR="007834CD" w:rsidRPr="00446558">
        <w:rPr>
          <w:rFonts w:ascii="Arial" w:hAnsi="Arial" w:cs="Arial"/>
          <w:lang w:val="mn-MN"/>
        </w:rPr>
        <w:t>Хагалгааны дараах хүндрэл</w:t>
      </w:r>
    </w:p>
    <w:tbl>
      <w:tblPr>
        <w:tblStyle w:val="GridTable4-Accent1"/>
        <w:tblW w:w="9808" w:type="dxa"/>
        <w:tblLook w:val="04A0" w:firstRow="1" w:lastRow="0" w:firstColumn="1" w:lastColumn="0" w:noHBand="0" w:noVBand="1"/>
      </w:tblPr>
      <w:tblGrid>
        <w:gridCol w:w="3197"/>
        <w:gridCol w:w="1017"/>
        <w:gridCol w:w="938"/>
        <w:gridCol w:w="1017"/>
        <w:gridCol w:w="884"/>
        <w:gridCol w:w="946"/>
        <w:gridCol w:w="992"/>
        <w:gridCol w:w="817"/>
      </w:tblGrid>
      <w:tr w:rsidR="007834CD" w:rsidRPr="00446558" w:rsidTr="007834C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97" w:type="dxa"/>
            <w:vMerge w:val="restart"/>
            <w:hideMark/>
          </w:tcPr>
          <w:p w:rsidR="007834CD" w:rsidRPr="00446558" w:rsidRDefault="007834CD" w:rsidP="00E1507D">
            <w:pPr>
              <w:jc w:val="both"/>
              <w:rPr>
                <w:rFonts w:ascii="Arial" w:hAnsi="Arial" w:cs="Arial"/>
                <w:b w:val="0"/>
                <w:lang w:val="mn-MN"/>
              </w:rPr>
            </w:pPr>
            <w:r w:rsidRPr="00446558">
              <w:rPr>
                <w:rFonts w:ascii="Arial" w:hAnsi="Arial" w:cs="Arial"/>
                <w:lang w:val="mn-MN"/>
              </w:rPr>
              <w:t>Үзүүлэлт</w:t>
            </w:r>
          </w:p>
        </w:tc>
        <w:tc>
          <w:tcPr>
            <w:tcW w:w="1955" w:type="dxa"/>
            <w:gridSpan w:val="2"/>
            <w:noWrap/>
            <w:hideMark/>
          </w:tcPr>
          <w:p w:rsidR="007834CD" w:rsidRPr="00446558" w:rsidRDefault="007834CD" w:rsidP="00E1507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Нийт</w:t>
            </w:r>
          </w:p>
        </w:tc>
        <w:tc>
          <w:tcPr>
            <w:tcW w:w="1901" w:type="dxa"/>
            <w:gridSpan w:val="2"/>
            <w:noWrap/>
            <w:hideMark/>
          </w:tcPr>
          <w:p w:rsidR="007834CD" w:rsidRPr="00446558" w:rsidRDefault="007834CD" w:rsidP="00E1507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Дурангийн мэс засал</w:t>
            </w:r>
          </w:p>
        </w:tc>
        <w:tc>
          <w:tcPr>
            <w:tcW w:w="1938" w:type="dxa"/>
            <w:gridSpan w:val="2"/>
            <w:noWrap/>
            <w:hideMark/>
          </w:tcPr>
          <w:p w:rsidR="007834CD" w:rsidRPr="00446558" w:rsidRDefault="007834CD" w:rsidP="00E1507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Нээлттэй  мэс засал</w:t>
            </w:r>
          </w:p>
        </w:tc>
        <w:tc>
          <w:tcPr>
            <w:tcW w:w="817" w:type="dxa"/>
            <w:vMerge w:val="restart"/>
            <w:noWrap/>
            <w:hideMark/>
          </w:tcPr>
          <w:p w:rsidR="007834CD" w:rsidRPr="00446558" w:rsidRDefault="007834CD" w:rsidP="00E1507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mn-MN"/>
              </w:rPr>
            </w:pPr>
            <w:r w:rsidRPr="00446558">
              <w:rPr>
                <w:rFonts w:ascii="Arial" w:hAnsi="Arial" w:cs="Arial"/>
                <w:lang w:val="mn-MN"/>
              </w:rPr>
              <w:t>р</w:t>
            </w:r>
          </w:p>
        </w:tc>
      </w:tr>
      <w:tr w:rsidR="007834CD" w:rsidRPr="00446558" w:rsidTr="007834CD">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197" w:type="dxa"/>
            <w:vMerge/>
            <w:hideMark/>
          </w:tcPr>
          <w:p w:rsidR="007834CD" w:rsidRPr="00446558" w:rsidRDefault="007834CD" w:rsidP="00E1507D">
            <w:pPr>
              <w:jc w:val="both"/>
              <w:rPr>
                <w:rFonts w:ascii="Arial" w:hAnsi="Arial" w:cs="Arial"/>
                <w:b w:val="0"/>
                <w:lang w:val="mn-MN"/>
              </w:rPr>
            </w:pPr>
          </w:p>
        </w:tc>
        <w:tc>
          <w:tcPr>
            <w:tcW w:w="1017" w:type="dxa"/>
            <w:vMerge w:val="restart"/>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938" w:type="dxa"/>
            <w:vMerge w:val="restart"/>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1017" w:type="dxa"/>
            <w:vMerge w:val="restart"/>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884" w:type="dxa"/>
            <w:vMerge w:val="restart"/>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946" w:type="dxa"/>
            <w:vMerge w:val="restart"/>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Тоо</w:t>
            </w:r>
          </w:p>
        </w:tc>
        <w:tc>
          <w:tcPr>
            <w:tcW w:w="992" w:type="dxa"/>
            <w:vMerge w:val="restart"/>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r w:rsidRPr="00446558">
              <w:rPr>
                <w:rFonts w:ascii="Arial" w:hAnsi="Arial" w:cs="Arial"/>
                <w:b/>
                <w:lang w:val="mn-MN"/>
              </w:rPr>
              <w:t>Хувь</w:t>
            </w:r>
          </w:p>
        </w:tc>
        <w:tc>
          <w:tcPr>
            <w:tcW w:w="817" w:type="dxa"/>
            <w:vMerge/>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b/>
                <w:lang w:val="mn-MN"/>
              </w:rPr>
            </w:pPr>
          </w:p>
        </w:tc>
      </w:tr>
      <w:tr w:rsidR="007834CD" w:rsidRPr="00446558" w:rsidTr="007834CD">
        <w:trPr>
          <w:trHeight w:val="537"/>
        </w:trPr>
        <w:tc>
          <w:tcPr>
            <w:cnfStyle w:val="001000000000" w:firstRow="0" w:lastRow="0" w:firstColumn="1" w:lastColumn="0" w:oddVBand="0" w:evenVBand="0" w:oddHBand="0" w:evenHBand="0" w:firstRowFirstColumn="0" w:firstRowLastColumn="0" w:lastRowFirstColumn="0" w:lastRowLastColumn="0"/>
            <w:tcW w:w="3197" w:type="dxa"/>
            <w:vMerge/>
            <w:hideMark/>
          </w:tcPr>
          <w:p w:rsidR="007834CD" w:rsidRPr="00446558" w:rsidRDefault="007834CD" w:rsidP="00E1507D">
            <w:pPr>
              <w:jc w:val="both"/>
              <w:rPr>
                <w:rFonts w:ascii="Arial" w:hAnsi="Arial" w:cs="Arial"/>
                <w:b w:val="0"/>
                <w:lang w:val="mn-MN"/>
              </w:rPr>
            </w:pPr>
          </w:p>
        </w:tc>
        <w:tc>
          <w:tcPr>
            <w:tcW w:w="1017" w:type="dxa"/>
            <w:vMerge/>
            <w:hideMark/>
          </w:tcPr>
          <w:p w:rsidR="007834CD" w:rsidRPr="00446558" w:rsidRDefault="007834CD" w:rsidP="00E1507D">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38" w:type="dxa"/>
            <w:vMerge/>
            <w:hideMark/>
          </w:tcPr>
          <w:p w:rsidR="007834CD" w:rsidRPr="00446558" w:rsidRDefault="007834CD" w:rsidP="00E1507D">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1017" w:type="dxa"/>
            <w:vMerge/>
            <w:hideMark/>
          </w:tcPr>
          <w:p w:rsidR="007834CD" w:rsidRPr="00446558" w:rsidRDefault="007834CD" w:rsidP="00E1507D">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884" w:type="dxa"/>
            <w:vMerge/>
            <w:hideMark/>
          </w:tcPr>
          <w:p w:rsidR="007834CD" w:rsidRPr="00446558" w:rsidRDefault="007834CD" w:rsidP="00E1507D">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46" w:type="dxa"/>
            <w:vMerge/>
            <w:hideMark/>
          </w:tcPr>
          <w:p w:rsidR="007834CD" w:rsidRPr="00446558" w:rsidRDefault="007834CD" w:rsidP="00E1507D">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992" w:type="dxa"/>
            <w:vMerge/>
            <w:hideMark/>
          </w:tcPr>
          <w:p w:rsidR="007834CD" w:rsidRPr="00446558" w:rsidRDefault="007834CD" w:rsidP="00E1507D">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c>
          <w:tcPr>
            <w:tcW w:w="817" w:type="dxa"/>
            <w:vMerge/>
            <w:hideMark/>
          </w:tcPr>
          <w:p w:rsidR="007834CD" w:rsidRPr="00446558" w:rsidRDefault="007834CD" w:rsidP="00E1507D">
            <w:pPr>
              <w:jc w:val="both"/>
              <w:cnfStyle w:val="000000000000" w:firstRow="0" w:lastRow="0" w:firstColumn="0" w:lastColumn="0" w:oddVBand="0" w:evenVBand="0" w:oddHBand="0" w:evenHBand="0" w:firstRowFirstColumn="0" w:firstRowLastColumn="0" w:lastRowFirstColumn="0" w:lastRowLastColumn="0"/>
              <w:rPr>
                <w:rFonts w:ascii="Arial" w:hAnsi="Arial" w:cs="Arial"/>
                <w:b/>
                <w:lang w:val="mn-MN"/>
              </w:rPr>
            </w:pPr>
          </w:p>
        </w:tc>
      </w:tr>
      <w:tr w:rsidR="007834CD" w:rsidRPr="00446558" w:rsidTr="007834CD">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3197" w:type="dxa"/>
            <w:hideMark/>
          </w:tcPr>
          <w:p w:rsidR="007834CD" w:rsidRPr="00446558" w:rsidRDefault="007834CD" w:rsidP="00E1507D">
            <w:pPr>
              <w:jc w:val="both"/>
              <w:rPr>
                <w:rFonts w:ascii="Arial" w:hAnsi="Arial" w:cs="Arial"/>
                <w:lang w:val="mn-MN"/>
              </w:rPr>
            </w:pPr>
            <w:r w:rsidRPr="00446558">
              <w:rPr>
                <w:rFonts w:ascii="Arial" w:hAnsi="Arial" w:cs="Arial"/>
                <w:lang w:val="mn-MN"/>
              </w:rPr>
              <w:t>Хагалгааны дараах эрт үеийн хүндрэл</w:t>
            </w:r>
          </w:p>
          <w:p w:rsidR="007834CD" w:rsidRPr="00446558" w:rsidRDefault="007834CD" w:rsidP="00E1507D">
            <w:pPr>
              <w:jc w:val="both"/>
              <w:rPr>
                <w:rFonts w:ascii="Arial" w:hAnsi="Arial" w:cs="Arial"/>
                <w:lang w:val="mn-MN"/>
              </w:rPr>
            </w:pPr>
            <w:r w:rsidRPr="00446558">
              <w:rPr>
                <w:rFonts w:ascii="Arial" w:hAnsi="Arial" w:cs="Arial"/>
                <w:lang w:val="mn-MN"/>
              </w:rPr>
              <w:t xml:space="preserve">Хүндрэлгүй </w:t>
            </w:r>
          </w:p>
          <w:p w:rsidR="007834CD" w:rsidRPr="00446558" w:rsidRDefault="007834CD" w:rsidP="00E1507D">
            <w:pPr>
              <w:jc w:val="both"/>
              <w:rPr>
                <w:rFonts w:ascii="Arial" w:hAnsi="Arial" w:cs="Arial"/>
                <w:lang w:val="mn-MN"/>
              </w:rPr>
            </w:pPr>
            <w:r w:rsidRPr="00446558">
              <w:rPr>
                <w:rFonts w:ascii="Arial" w:hAnsi="Arial" w:cs="Arial"/>
                <w:lang w:val="mn-MN"/>
              </w:rPr>
              <w:t>Шархны халдвар</w:t>
            </w:r>
          </w:p>
          <w:p w:rsidR="007834CD" w:rsidRPr="00446558" w:rsidRDefault="007834CD" w:rsidP="00E1507D">
            <w:pPr>
              <w:jc w:val="both"/>
              <w:rPr>
                <w:rFonts w:ascii="Arial" w:hAnsi="Arial" w:cs="Arial"/>
                <w:lang w:val="mn-MN"/>
              </w:rPr>
            </w:pPr>
            <w:r w:rsidRPr="00446558">
              <w:rPr>
                <w:rFonts w:ascii="Arial" w:hAnsi="Arial" w:cs="Arial"/>
                <w:lang w:val="mn-MN"/>
              </w:rPr>
              <w:t>Оёдлын завсараар шээх</w:t>
            </w:r>
          </w:p>
        </w:tc>
        <w:tc>
          <w:tcPr>
            <w:tcW w:w="1017" w:type="dxa"/>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28</w:t>
            </w: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1</w:t>
            </w: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w:t>
            </w:r>
          </w:p>
        </w:tc>
        <w:tc>
          <w:tcPr>
            <w:tcW w:w="938" w:type="dxa"/>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93.3</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3.3</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3.3</w:t>
            </w:r>
          </w:p>
        </w:tc>
        <w:tc>
          <w:tcPr>
            <w:tcW w:w="1017" w:type="dxa"/>
            <w:noWrap/>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13</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w:t>
            </w:r>
          </w:p>
        </w:tc>
        <w:tc>
          <w:tcPr>
            <w:tcW w:w="884" w:type="dxa"/>
            <w:noWrap/>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43.3</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3.3</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3.3</w:t>
            </w:r>
          </w:p>
        </w:tc>
        <w:tc>
          <w:tcPr>
            <w:tcW w:w="946" w:type="dxa"/>
            <w:noWrap/>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15</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w:t>
            </w:r>
          </w:p>
        </w:tc>
        <w:tc>
          <w:tcPr>
            <w:tcW w:w="992" w:type="dxa"/>
            <w:noWrap/>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50.0</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w:t>
            </w:r>
          </w:p>
          <w:p w:rsidR="007834CD" w:rsidRPr="00446558" w:rsidRDefault="004F31B0"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rPr>
              <w:t>-</w:t>
            </w:r>
          </w:p>
        </w:tc>
        <w:tc>
          <w:tcPr>
            <w:tcW w:w="817" w:type="dxa"/>
            <w:noWrap/>
            <w:hideMark/>
          </w:tcPr>
          <w:p w:rsidR="007834CD" w:rsidRPr="00446558" w:rsidRDefault="007834CD"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6D786C" w:rsidRPr="00446558" w:rsidRDefault="006D786C"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7834CD" w:rsidRPr="00446558" w:rsidRDefault="006D786C" w:rsidP="00E1507D">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0.343</w:t>
            </w:r>
          </w:p>
        </w:tc>
      </w:tr>
      <w:tr w:rsidR="00D33FE1" w:rsidRPr="00446558" w:rsidTr="007834CD">
        <w:trPr>
          <w:trHeight w:val="185"/>
        </w:trPr>
        <w:tc>
          <w:tcPr>
            <w:cnfStyle w:val="001000000000" w:firstRow="0" w:lastRow="0" w:firstColumn="1" w:lastColumn="0" w:oddVBand="0" w:evenVBand="0" w:oddHBand="0" w:evenHBand="0" w:firstRowFirstColumn="0" w:firstRowLastColumn="0" w:lastRowFirstColumn="0" w:lastRowLastColumn="0"/>
            <w:tcW w:w="3197" w:type="dxa"/>
          </w:tcPr>
          <w:p w:rsidR="00D33FE1" w:rsidRPr="00446558" w:rsidRDefault="00D33FE1" w:rsidP="00D33FE1">
            <w:pPr>
              <w:jc w:val="both"/>
              <w:rPr>
                <w:rFonts w:ascii="Arial" w:hAnsi="Arial" w:cs="Arial"/>
                <w:lang w:val="mn-MN"/>
              </w:rPr>
            </w:pPr>
            <w:r w:rsidRPr="00446558">
              <w:rPr>
                <w:rFonts w:ascii="Arial" w:hAnsi="Arial" w:cs="Arial"/>
              </w:rPr>
              <w:t xml:space="preserve">Double J </w:t>
            </w:r>
            <w:r w:rsidRPr="00446558">
              <w:rPr>
                <w:rFonts w:ascii="Arial" w:hAnsi="Arial" w:cs="Arial"/>
                <w:lang w:val="mn-MN"/>
              </w:rPr>
              <w:t>гуурс тавьсан</w:t>
            </w:r>
          </w:p>
          <w:p w:rsidR="00D33FE1" w:rsidRPr="00446558" w:rsidRDefault="00D33FE1" w:rsidP="00D33FE1">
            <w:pPr>
              <w:jc w:val="center"/>
              <w:rPr>
                <w:rFonts w:ascii="Arial" w:hAnsi="Arial" w:cs="Arial"/>
                <w:lang w:val="mn-MN"/>
              </w:rPr>
            </w:pPr>
            <w:r w:rsidRPr="00446558">
              <w:rPr>
                <w:rFonts w:ascii="Arial" w:hAnsi="Arial" w:cs="Arial"/>
                <w:lang w:val="mn-MN"/>
              </w:rPr>
              <w:t>Тийм</w:t>
            </w:r>
          </w:p>
          <w:p w:rsidR="00D33FE1" w:rsidRPr="00446558" w:rsidRDefault="00D33FE1" w:rsidP="00D33FE1">
            <w:pPr>
              <w:jc w:val="center"/>
              <w:rPr>
                <w:rFonts w:ascii="Arial" w:hAnsi="Arial" w:cs="Arial"/>
                <w:lang w:val="mn-MN"/>
              </w:rPr>
            </w:pPr>
            <w:r w:rsidRPr="00446558">
              <w:rPr>
                <w:rFonts w:ascii="Arial" w:hAnsi="Arial" w:cs="Arial"/>
                <w:lang w:val="mn-MN"/>
              </w:rPr>
              <w:t>Үгүй</w:t>
            </w:r>
          </w:p>
        </w:tc>
        <w:tc>
          <w:tcPr>
            <w:tcW w:w="1017" w:type="dxa"/>
          </w:tcPr>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27</w:t>
            </w: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w:t>
            </w:r>
          </w:p>
        </w:tc>
        <w:tc>
          <w:tcPr>
            <w:tcW w:w="938" w:type="dxa"/>
          </w:tcPr>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90.0</w:t>
            </w: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10.0</w:t>
            </w:r>
          </w:p>
        </w:tc>
        <w:tc>
          <w:tcPr>
            <w:tcW w:w="1017" w:type="dxa"/>
            <w:noWrap/>
          </w:tcPr>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12</w:t>
            </w: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3</w:t>
            </w:r>
          </w:p>
        </w:tc>
        <w:tc>
          <w:tcPr>
            <w:tcW w:w="884" w:type="dxa"/>
            <w:noWrap/>
          </w:tcPr>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40.0</w:t>
            </w: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10.0</w:t>
            </w:r>
          </w:p>
        </w:tc>
        <w:tc>
          <w:tcPr>
            <w:tcW w:w="946" w:type="dxa"/>
            <w:noWrap/>
          </w:tcPr>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15</w:t>
            </w:r>
          </w:p>
        </w:tc>
        <w:tc>
          <w:tcPr>
            <w:tcW w:w="992" w:type="dxa"/>
            <w:noWrap/>
          </w:tcPr>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46558">
              <w:rPr>
                <w:rFonts w:ascii="Arial" w:hAnsi="Arial" w:cs="Arial"/>
              </w:rPr>
              <w:t>50.0</w:t>
            </w:r>
          </w:p>
        </w:tc>
        <w:tc>
          <w:tcPr>
            <w:tcW w:w="817" w:type="dxa"/>
            <w:noWrap/>
          </w:tcPr>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p>
          <w:p w:rsidR="00D33FE1" w:rsidRPr="00446558" w:rsidRDefault="00D33FE1" w:rsidP="00D33FE1">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446558">
              <w:rPr>
                <w:rFonts w:ascii="Arial" w:hAnsi="Arial" w:cs="Arial"/>
                <w:lang w:val="mn-MN"/>
              </w:rPr>
              <w:t>0.068</w:t>
            </w:r>
          </w:p>
        </w:tc>
      </w:tr>
      <w:tr w:rsidR="001B2D64" w:rsidRPr="00446558" w:rsidTr="007834CD">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3197" w:type="dxa"/>
          </w:tcPr>
          <w:p w:rsidR="001B2D64" w:rsidRPr="00446558" w:rsidRDefault="001B2D64" w:rsidP="001B2D64">
            <w:pPr>
              <w:jc w:val="both"/>
              <w:rPr>
                <w:rFonts w:ascii="Arial" w:hAnsi="Arial" w:cs="Arial"/>
                <w:lang w:val="mn-MN"/>
              </w:rPr>
            </w:pPr>
            <w:r w:rsidRPr="00446558">
              <w:rPr>
                <w:rFonts w:ascii="Arial" w:hAnsi="Arial" w:cs="Arial"/>
                <w:lang w:val="mn-MN"/>
              </w:rPr>
              <w:t>Давсаганд тавьсан эсэх</w:t>
            </w:r>
          </w:p>
          <w:p w:rsidR="001B2D64" w:rsidRPr="00446558" w:rsidRDefault="001B2D64" w:rsidP="001B2D64">
            <w:pPr>
              <w:jc w:val="both"/>
              <w:rPr>
                <w:rFonts w:ascii="Arial" w:hAnsi="Arial" w:cs="Arial"/>
                <w:lang w:val="mn-MN"/>
              </w:rPr>
            </w:pPr>
            <w:r w:rsidRPr="00446558">
              <w:rPr>
                <w:rFonts w:ascii="Arial" w:hAnsi="Arial" w:cs="Arial"/>
                <w:lang w:val="mn-MN"/>
              </w:rPr>
              <w:t>Тийм</w:t>
            </w:r>
          </w:p>
          <w:p w:rsidR="001B2D64" w:rsidRPr="00446558" w:rsidRDefault="001B2D64" w:rsidP="001B2D64">
            <w:pPr>
              <w:jc w:val="both"/>
              <w:rPr>
                <w:rFonts w:ascii="Arial" w:hAnsi="Arial" w:cs="Arial"/>
                <w:lang w:val="mn-MN"/>
              </w:rPr>
            </w:pPr>
            <w:r w:rsidRPr="00446558">
              <w:rPr>
                <w:rFonts w:ascii="Arial" w:hAnsi="Arial" w:cs="Arial"/>
                <w:lang w:val="mn-MN"/>
              </w:rPr>
              <w:t>Үгүй</w:t>
            </w:r>
          </w:p>
        </w:tc>
        <w:tc>
          <w:tcPr>
            <w:tcW w:w="1017" w:type="dxa"/>
          </w:tcPr>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6</w:t>
            </w: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24</w:t>
            </w:r>
          </w:p>
        </w:tc>
        <w:tc>
          <w:tcPr>
            <w:tcW w:w="938" w:type="dxa"/>
          </w:tcPr>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20.0</w:t>
            </w: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80.0</w:t>
            </w:r>
          </w:p>
        </w:tc>
        <w:tc>
          <w:tcPr>
            <w:tcW w:w="1017" w:type="dxa"/>
            <w:noWrap/>
          </w:tcPr>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6</w:t>
            </w: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9</w:t>
            </w:r>
          </w:p>
        </w:tc>
        <w:tc>
          <w:tcPr>
            <w:tcW w:w="884" w:type="dxa"/>
            <w:noWrap/>
          </w:tcPr>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20.0</w:t>
            </w: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30.0</w:t>
            </w:r>
          </w:p>
        </w:tc>
        <w:tc>
          <w:tcPr>
            <w:tcW w:w="946" w:type="dxa"/>
            <w:noWrap/>
          </w:tcPr>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w:t>
            </w: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15</w:t>
            </w:r>
          </w:p>
        </w:tc>
        <w:tc>
          <w:tcPr>
            <w:tcW w:w="992" w:type="dxa"/>
            <w:noWrap/>
          </w:tcPr>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446558">
              <w:rPr>
                <w:rFonts w:ascii="Arial" w:hAnsi="Arial" w:cs="Arial"/>
                <w:lang w:val="mn-MN"/>
              </w:rPr>
              <w:t>50.0</w:t>
            </w:r>
          </w:p>
        </w:tc>
        <w:tc>
          <w:tcPr>
            <w:tcW w:w="817" w:type="dxa"/>
            <w:noWrap/>
          </w:tcPr>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p w:rsidR="001B2D64" w:rsidRPr="00446558" w:rsidRDefault="001B2D64" w:rsidP="001B2D6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46558">
              <w:rPr>
                <w:rFonts w:ascii="Arial" w:hAnsi="Arial" w:cs="Arial"/>
                <w:lang w:val="mn-MN"/>
              </w:rPr>
              <w:t>0.006</w:t>
            </w:r>
          </w:p>
        </w:tc>
      </w:tr>
    </w:tbl>
    <w:p w:rsidR="0041647E" w:rsidRPr="00446558" w:rsidRDefault="0041647E" w:rsidP="0041647E">
      <w:pPr>
        <w:autoSpaceDE w:val="0"/>
        <w:autoSpaceDN w:val="0"/>
        <w:adjustRightInd w:val="0"/>
        <w:rPr>
          <w:rFonts w:ascii="Arial" w:eastAsiaTheme="minorHAnsi" w:hAnsi="Arial" w:cs="Arial"/>
        </w:rPr>
      </w:pPr>
      <w:bookmarkStart w:id="0" w:name="_GoBack"/>
      <w:bookmarkEnd w:id="0"/>
    </w:p>
    <w:p w:rsidR="0041647E" w:rsidRPr="00446558" w:rsidRDefault="00404805" w:rsidP="00446558">
      <w:pPr>
        <w:autoSpaceDE w:val="0"/>
        <w:autoSpaceDN w:val="0"/>
        <w:adjustRightInd w:val="0"/>
        <w:spacing w:line="400" w:lineRule="atLeast"/>
        <w:ind w:firstLine="720"/>
        <w:rPr>
          <w:rFonts w:ascii="Arial" w:eastAsiaTheme="minorHAnsi" w:hAnsi="Arial" w:cs="Arial"/>
          <w:b/>
          <w:lang w:val="mn-MN"/>
        </w:rPr>
      </w:pPr>
      <w:r w:rsidRPr="00446558">
        <w:rPr>
          <w:rFonts w:ascii="Arial" w:eastAsiaTheme="minorHAnsi" w:hAnsi="Arial" w:cs="Arial"/>
          <w:b/>
          <w:lang w:val="mn-MN"/>
        </w:rPr>
        <w:t>Хэлцэмж</w:t>
      </w:r>
    </w:p>
    <w:p w:rsidR="002370DE" w:rsidRPr="00446558" w:rsidRDefault="00FA29A3" w:rsidP="00E67237">
      <w:pPr>
        <w:ind w:firstLine="720"/>
        <w:contextualSpacing/>
        <w:jc w:val="both"/>
        <w:rPr>
          <w:rFonts w:ascii="Arial" w:eastAsia="Times New Roman" w:hAnsi="Arial" w:cs="Arial"/>
          <w:b/>
          <w:color w:val="000000" w:themeColor="text1"/>
        </w:rPr>
      </w:pPr>
      <w:r w:rsidRPr="00446558">
        <w:rPr>
          <w:rFonts w:ascii="Arial" w:hAnsi="Arial" w:cs="Arial"/>
          <w:bCs/>
          <w:lang w:val="mn-MN"/>
        </w:rPr>
        <w:t xml:space="preserve">Бид судалгаандаа бөөр усжих өвчтэй хүүхдүүдийн хүндрэлийн зэргийг үндсэн 3 </w:t>
      </w:r>
      <w:r w:rsidRPr="00446558">
        <w:rPr>
          <w:rFonts w:ascii="Arial" w:hAnsi="Arial" w:cs="Arial"/>
          <w:color w:val="000000" w:themeColor="text1"/>
          <w:lang w:val="mn-MN"/>
        </w:rPr>
        <w:t xml:space="preserve">изотопын шинжилгээнд бөөрний үйл ажиллагааны хувь, изотопийн шинжилгээнд шээс хөөх эмийн үйлдэл, </w:t>
      </w:r>
      <w:r w:rsidRPr="00446558">
        <w:rPr>
          <w:rFonts w:ascii="Arial" w:eastAsia="Times New Roman" w:hAnsi="Arial" w:cs="Arial"/>
          <w:color w:val="000000" w:themeColor="text1"/>
          <w:lang w:val="mn-MN"/>
        </w:rPr>
        <w:t>хэвлийн хэт авиан шинжилгээгээр бөөрний аяганцар тэвшинцэрийн өргөсөлтийг хэмжих</w:t>
      </w:r>
      <w:r w:rsidR="005563DC" w:rsidRPr="00446558">
        <w:rPr>
          <w:rFonts w:ascii="Arial" w:hAnsi="Arial" w:cs="Arial"/>
          <w:bCs/>
          <w:lang w:val="mn-MN"/>
        </w:rPr>
        <w:t xml:space="preserve"> үзүүлэлтээр</w:t>
      </w:r>
      <w:r w:rsidR="005563DC" w:rsidRPr="00446558">
        <w:rPr>
          <w:rFonts w:ascii="Arial" w:eastAsia="Times New Roman" w:hAnsi="Arial" w:cs="Arial"/>
          <w:b/>
          <w:color w:val="000000" w:themeColor="text1"/>
          <w:lang w:val="mn-MN"/>
        </w:rPr>
        <w:t xml:space="preserve">  </w:t>
      </w:r>
      <w:r w:rsidR="00D677C9" w:rsidRPr="00446558">
        <w:rPr>
          <w:rFonts w:ascii="Arial" w:hAnsi="Arial" w:cs="Arial"/>
          <w:bCs/>
          <w:lang w:val="mn-MN"/>
        </w:rPr>
        <w:t xml:space="preserve">хэмжиж </w:t>
      </w:r>
      <w:r w:rsidR="001C2BF6" w:rsidRPr="00446558">
        <w:rPr>
          <w:rFonts w:ascii="Arial" w:hAnsi="Arial" w:cs="Arial"/>
          <w:lang w:val="mn-MN"/>
        </w:rPr>
        <w:t xml:space="preserve">үнэлгээний онооны аргыг нэвтрүүлсэн билээ. </w:t>
      </w:r>
      <w:r w:rsidR="00444FE8" w:rsidRPr="00446558">
        <w:rPr>
          <w:rFonts w:ascii="Arial" w:hAnsi="Arial" w:cs="Arial"/>
          <w:lang w:val="mn-MN"/>
        </w:rPr>
        <w:t xml:space="preserve">Судлаачид </w:t>
      </w:r>
      <w:r w:rsidR="00254AEA" w:rsidRPr="00446558">
        <w:rPr>
          <w:rFonts w:ascii="Arial" w:eastAsiaTheme="minorEastAsia" w:hAnsi="Arial" w:cs="Arial"/>
          <w:bCs/>
          <w:color w:val="000000" w:themeColor="text1"/>
          <w:lang w:val="mn-MN"/>
        </w:rPr>
        <w:t>ү</w:t>
      </w:r>
      <w:r w:rsidR="002370DE" w:rsidRPr="00446558">
        <w:rPr>
          <w:rFonts w:ascii="Arial" w:eastAsiaTheme="minorEastAsia" w:hAnsi="Arial" w:cs="Arial"/>
          <w:bCs/>
          <w:color w:val="000000" w:themeColor="text1"/>
          <w:lang w:val="mn-MN"/>
        </w:rPr>
        <w:t>ндсэн 3 үзүүлэлтээр тус бүр 0-4 оноогоор үнэлгээг өгнө. Нийлбэр оноо 0-4 бол хэвийн буюу хөнгөн, 5-8 оноо дунд, 9-12 оноо хүнд</w:t>
      </w:r>
      <w:r w:rsidR="002370DE" w:rsidRPr="00446558">
        <w:rPr>
          <w:rFonts w:ascii="Arial" w:eastAsiaTheme="minorEastAsia" w:hAnsi="Arial" w:cs="Arial"/>
          <w:bCs/>
          <w:color w:val="000000" w:themeColor="text1"/>
        </w:rPr>
        <w:t xml:space="preserve"> </w:t>
      </w:r>
      <w:r w:rsidR="002370DE" w:rsidRPr="00446558">
        <w:rPr>
          <w:rFonts w:ascii="Arial" w:eastAsiaTheme="minorEastAsia" w:hAnsi="Arial" w:cs="Arial"/>
          <w:bCs/>
          <w:color w:val="000000" w:themeColor="text1"/>
          <w:lang w:val="mn-MN"/>
        </w:rPr>
        <w:t>гэсэн үнэлгээгээр мэс засал эмчилгээний заалт</w:t>
      </w:r>
      <w:r w:rsidR="00352911" w:rsidRPr="00446558">
        <w:rPr>
          <w:rFonts w:ascii="Arial" w:eastAsiaTheme="minorEastAsia" w:hAnsi="Arial" w:cs="Arial"/>
          <w:bCs/>
          <w:color w:val="000000" w:themeColor="text1"/>
          <w:lang w:val="mn-MN"/>
        </w:rPr>
        <w:t>ыг гаргаж, хагалгааг хийж байгааг мэдээлжээ</w:t>
      </w:r>
      <w:r w:rsidR="00966503" w:rsidRPr="00446558">
        <w:rPr>
          <w:rFonts w:ascii="Arial" w:eastAsiaTheme="minorEastAsia" w:hAnsi="Arial" w:cs="Arial"/>
          <w:bCs/>
          <w:color w:val="000000" w:themeColor="text1"/>
        </w:rPr>
        <w:t xml:space="preserve">. Babu </w:t>
      </w:r>
      <w:r w:rsidR="00C757B2" w:rsidRPr="00446558">
        <w:rPr>
          <w:rFonts w:ascii="Arial" w:eastAsiaTheme="minorEastAsia" w:hAnsi="Arial" w:cs="Arial"/>
          <w:bCs/>
          <w:color w:val="000000" w:themeColor="text1"/>
          <w:lang w:val="mn-MN"/>
        </w:rPr>
        <w:t xml:space="preserve">нарын судалгаанд хамрагдсан 125 хүүхдээс </w:t>
      </w:r>
      <w:r w:rsidR="00AB3DE3" w:rsidRPr="00446558">
        <w:rPr>
          <w:rFonts w:ascii="Arial" w:eastAsiaTheme="minorEastAsia" w:hAnsi="Arial" w:cs="Arial"/>
          <w:bCs/>
          <w:color w:val="000000" w:themeColor="text1"/>
          <w:lang w:val="mn-MN"/>
        </w:rPr>
        <w:t>50% нь 5-8</w:t>
      </w:r>
      <w:r w:rsidR="00C757B2" w:rsidRPr="00446558">
        <w:rPr>
          <w:rFonts w:ascii="Arial" w:eastAsiaTheme="minorEastAsia" w:hAnsi="Arial" w:cs="Arial"/>
          <w:bCs/>
          <w:color w:val="000000" w:themeColor="text1"/>
          <w:lang w:val="mn-MN"/>
        </w:rPr>
        <w:t xml:space="preserve"> оноотой буюу хөнгөн байжээ</w:t>
      </w:r>
      <w:r w:rsidR="00AB3DE3" w:rsidRPr="00446558">
        <w:rPr>
          <w:rFonts w:ascii="Arial" w:eastAsiaTheme="minorEastAsia" w:hAnsi="Arial" w:cs="Arial"/>
          <w:bCs/>
          <w:color w:val="000000" w:themeColor="text1"/>
          <w:lang w:val="mn-MN"/>
        </w:rPr>
        <w:t>. Мэс заслын дараа бөөрний гидронефрозын үнэлэхэд чухал ач холбогдолтой</w:t>
      </w:r>
      <w:r w:rsidR="005A2DA9" w:rsidRPr="00446558">
        <w:rPr>
          <w:rFonts w:ascii="Arial" w:eastAsiaTheme="minorEastAsia" w:hAnsi="Arial" w:cs="Arial"/>
          <w:bCs/>
          <w:color w:val="000000" w:themeColor="text1"/>
          <w:vertAlign w:val="superscript"/>
        </w:rPr>
        <w:t>15</w:t>
      </w:r>
      <w:r w:rsidR="002370DE" w:rsidRPr="00446558">
        <w:rPr>
          <w:rFonts w:ascii="Arial" w:eastAsiaTheme="minorEastAsia" w:hAnsi="Arial" w:cs="Arial"/>
          <w:bCs/>
          <w:color w:val="000000" w:themeColor="text1"/>
          <w:lang w:val="mn-MN"/>
        </w:rPr>
        <w:t>.</w:t>
      </w:r>
      <w:r w:rsidR="00AB3DE3" w:rsidRPr="00446558">
        <w:rPr>
          <w:rFonts w:ascii="Arial" w:eastAsiaTheme="minorEastAsia" w:hAnsi="Arial" w:cs="Arial"/>
          <w:bCs/>
          <w:color w:val="000000" w:themeColor="text1"/>
          <w:lang w:val="mn-MN"/>
        </w:rPr>
        <w:t xml:space="preserve"> Манай судалгаанд хамрагдсан хүүхдүүдийн ихэнх нь дунд зэргийн оноотой байсан</w:t>
      </w:r>
    </w:p>
    <w:p w:rsidR="00565BEA" w:rsidRPr="00446558" w:rsidRDefault="00197C5C" w:rsidP="00E67237">
      <w:pPr>
        <w:autoSpaceDE w:val="0"/>
        <w:autoSpaceDN w:val="0"/>
        <w:adjustRightInd w:val="0"/>
        <w:ind w:firstLine="720"/>
        <w:jc w:val="both"/>
        <w:rPr>
          <w:rFonts w:ascii="Arial" w:eastAsiaTheme="minorEastAsia" w:hAnsi="Arial" w:cs="Arial"/>
          <w:lang w:val="mn-MN"/>
        </w:rPr>
      </w:pPr>
      <w:r w:rsidRPr="00446558">
        <w:rPr>
          <w:rFonts w:ascii="Arial" w:eastAsiaTheme="minorHAnsi" w:hAnsi="Arial" w:cs="Arial"/>
          <w:bCs/>
          <w:lang w:val="mn-MN"/>
        </w:rPr>
        <w:t>Бөөр усжих өвчин</w:t>
      </w:r>
      <w:r w:rsidR="00565BEA" w:rsidRPr="00446558">
        <w:rPr>
          <w:rFonts w:ascii="Arial" w:eastAsiaTheme="minorHAnsi" w:hAnsi="Arial" w:cs="Arial"/>
          <w:bCs/>
          <w:lang w:val="mn-MN"/>
        </w:rPr>
        <w:t xml:space="preserve"> нь хөвгүүдэд охидоос илүүтэй тохиолддог</w:t>
      </w:r>
      <w:r w:rsidR="00565BEA" w:rsidRPr="00446558">
        <w:rPr>
          <w:rFonts w:ascii="Arial" w:eastAsiaTheme="minorHAnsi" w:hAnsi="Arial" w:cs="Arial"/>
          <w:bCs/>
        </w:rPr>
        <w:t xml:space="preserve"> </w:t>
      </w:r>
      <w:r w:rsidR="00565BEA" w:rsidRPr="00446558">
        <w:rPr>
          <w:rFonts w:ascii="Arial" w:eastAsiaTheme="minorHAnsi" w:hAnsi="Arial" w:cs="Arial"/>
          <w:i/>
        </w:rPr>
        <w:t>(</w:t>
      </w:r>
      <w:r w:rsidR="00565BEA" w:rsidRPr="00D8322B">
        <w:rPr>
          <w:rFonts w:ascii="Arial" w:eastAsiaTheme="minorHAnsi" w:hAnsi="Arial" w:cs="Arial"/>
          <w:i/>
        </w:rPr>
        <w:t>Williams and Karlaftis, 1966;</w:t>
      </w:r>
      <w:r w:rsidR="00880626">
        <w:rPr>
          <w:rFonts w:ascii="Arial" w:eastAsiaTheme="minorHAnsi" w:hAnsi="Arial" w:cs="Arial"/>
          <w:i/>
          <w:lang w:val="mn-MN"/>
        </w:rPr>
        <w:t xml:space="preserve"> </w:t>
      </w:r>
      <w:r w:rsidR="00565BEA" w:rsidRPr="00D8322B">
        <w:rPr>
          <w:rFonts w:ascii="Arial" w:eastAsiaTheme="minorHAnsi" w:hAnsi="Arial" w:cs="Arial"/>
          <w:i/>
        </w:rPr>
        <w:t>Kelalis et al, 1971; Johnston et al, 1977),</w:t>
      </w:r>
      <w:r w:rsidR="00565BEA" w:rsidRPr="00D8322B">
        <w:rPr>
          <w:rFonts w:ascii="Arial" w:eastAsiaTheme="minorHAnsi" w:hAnsi="Arial" w:cs="Arial"/>
        </w:rPr>
        <w:t xml:space="preserve"> </w:t>
      </w:r>
      <w:r w:rsidR="00565BEA" w:rsidRPr="00D8322B">
        <w:rPr>
          <w:rFonts w:ascii="Arial" w:eastAsiaTheme="minorHAnsi" w:hAnsi="Arial" w:cs="Arial"/>
          <w:lang w:val="mn-MN"/>
        </w:rPr>
        <w:t xml:space="preserve">ялангуяа нярай үед </w:t>
      </w:r>
      <w:r w:rsidR="00565BEA" w:rsidRPr="00D8322B">
        <w:rPr>
          <w:rFonts w:ascii="Arial" w:eastAsiaTheme="minorHAnsi" w:hAnsi="Arial" w:cs="Arial"/>
        </w:rPr>
        <w:t xml:space="preserve"> 2 : 1 </w:t>
      </w:r>
      <w:r w:rsidR="00565BEA" w:rsidRPr="00D8322B">
        <w:rPr>
          <w:rFonts w:ascii="Arial" w:eastAsiaTheme="minorHAnsi" w:hAnsi="Arial" w:cs="Arial"/>
          <w:lang w:val="mn-MN"/>
        </w:rPr>
        <w:t xml:space="preserve"> харьцаатай тохиолддог. </w:t>
      </w:r>
      <w:r w:rsidR="00565BEA" w:rsidRPr="00D8322B">
        <w:rPr>
          <w:rFonts w:ascii="Arial" w:eastAsiaTheme="minorHAnsi" w:hAnsi="Arial" w:cs="Arial"/>
          <w:i/>
        </w:rPr>
        <w:t>(Robson et al, 1976; Williamsand Kenawi, 1976; Johnson et al, 1977).</w:t>
      </w:r>
      <w:r w:rsidR="00565BEA" w:rsidRPr="00D8322B">
        <w:rPr>
          <w:rFonts w:ascii="Arial" w:eastAsiaTheme="minorHAnsi" w:hAnsi="Arial" w:cs="Arial"/>
        </w:rPr>
        <w:t xml:space="preserve"> </w:t>
      </w:r>
      <w:r w:rsidRPr="00446558">
        <w:rPr>
          <w:rFonts w:ascii="Arial" w:eastAsiaTheme="minorHAnsi" w:hAnsi="Arial" w:cs="Arial"/>
          <w:lang w:val="mn-MN"/>
        </w:rPr>
        <w:t xml:space="preserve">Мөн манай судалгаанд хамрагдсан хөвгүүдэд охидоос илүү оношлогдсон байна. </w:t>
      </w:r>
    </w:p>
    <w:p w:rsidR="00503349" w:rsidRPr="00446558" w:rsidRDefault="00AD2BBB" w:rsidP="00B3778E">
      <w:pPr>
        <w:ind w:firstLine="720"/>
        <w:jc w:val="both"/>
        <w:outlineLvl w:val="4"/>
        <w:rPr>
          <w:rFonts w:ascii="Arial" w:hAnsi="Arial" w:cs="Arial"/>
          <w:color w:val="000000" w:themeColor="text1"/>
          <w:lang w:val="mn-MN"/>
        </w:rPr>
      </w:pPr>
      <w:r w:rsidRPr="00446558">
        <w:rPr>
          <w:rFonts w:ascii="Arial" w:hAnsi="Arial" w:cs="Arial"/>
          <w:color w:val="000000" w:themeColor="text1"/>
          <w:lang w:val="mn-MN"/>
        </w:rPr>
        <w:t>Мэс заслын дараа шарх идээлэх,  шээсний замын халдвар сэдрэх, цус алдах, залгалт хийсэн хэсгээр шээс нэвчих, дахи</w:t>
      </w:r>
      <w:r w:rsidR="005F57E0" w:rsidRPr="00446558">
        <w:rPr>
          <w:rFonts w:ascii="Arial" w:hAnsi="Arial" w:cs="Arial"/>
          <w:color w:val="000000" w:themeColor="text1"/>
          <w:lang w:val="mn-MN"/>
        </w:rPr>
        <w:t>н нарийсах зэрэг хүндрэл гарна.</w:t>
      </w:r>
      <w:r w:rsidR="005F57E0" w:rsidRPr="00446558">
        <w:rPr>
          <w:rFonts w:ascii="Arial" w:hAnsi="Arial" w:cs="Arial"/>
          <w:color w:val="000000" w:themeColor="text1"/>
          <w:vertAlign w:val="superscript"/>
        </w:rPr>
        <w:t>16-19</w:t>
      </w:r>
      <w:r w:rsidR="005F57E0" w:rsidRPr="00446558">
        <w:rPr>
          <w:rFonts w:ascii="Arial" w:hAnsi="Arial" w:cs="Arial"/>
          <w:color w:val="000000" w:themeColor="text1"/>
        </w:rPr>
        <w:t xml:space="preserve"> </w:t>
      </w:r>
      <w:r w:rsidRPr="00446558">
        <w:rPr>
          <w:rFonts w:ascii="Arial" w:hAnsi="Arial" w:cs="Arial"/>
          <w:color w:val="000000" w:themeColor="text1"/>
        </w:rPr>
        <w:t xml:space="preserve">Sundaram </w:t>
      </w:r>
      <w:r w:rsidRPr="00446558">
        <w:rPr>
          <w:rFonts w:ascii="Arial" w:hAnsi="Arial" w:cs="Arial"/>
          <w:color w:val="000000" w:themeColor="text1"/>
          <w:lang w:val="mn-MN"/>
        </w:rPr>
        <w:t xml:space="preserve">36 тохиолдолд хэвлийн дурангаар нөхөн сэргээх мэс засал хийхэд 11% залгаасаар шээс нэвчиж байсан. </w:t>
      </w:r>
      <w:r w:rsidRPr="00446558">
        <w:rPr>
          <w:rFonts w:ascii="Arial" w:hAnsi="Arial" w:cs="Arial"/>
          <w:color w:val="000000" w:themeColor="text1"/>
        </w:rPr>
        <w:t xml:space="preserve">Klingler </w:t>
      </w:r>
      <w:r w:rsidRPr="00446558">
        <w:rPr>
          <w:rFonts w:ascii="Arial" w:hAnsi="Arial" w:cs="Arial"/>
          <w:color w:val="000000" w:themeColor="text1"/>
          <w:lang w:val="mn-MN"/>
        </w:rPr>
        <w:t xml:space="preserve">нарын судалгаагаар 40 тохиолдолд хагалгааны дараах хүндрэлийн судалгаа хийж үзэхэд 2.5%-д залгаасаар шээс нэвчиж, </w:t>
      </w:r>
      <w:r w:rsidR="00DA3980">
        <w:rPr>
          <w:rFonts w:ascii="Arial" w:hAnsi="Arial" w:cs="Arial"/>
          <w:color w:val="000000" w:themeColor="text1"/>
          <w:lang w:val="mn-MN"/>
        </w:rPr>
        <w:t>2.3%-д нарийсал дахи</w:t>
      </w:r>
      <w:r w:rsidR="005F57E0" w:rsidRPr="00446558">
        <w:rPr>
          <w:rFonts w:ascii="Arial" w:hAnsi="Arial" w:cs="Arial"/>
          <w:color w:val="000000" w:themeColor="text1"/>
          <w:lang w:val="mn-MN"/>
        </w:rPr>
        <w:t>сан байжээ</w:t>
      </w:r>
      <w:r w:rsidR="005F57E0" w:rsidRPr="00446558">
        <w:rPr>
          <w:rFonts w:ascii="Arial" w:hAnsi="Arial" w:cs="Arial"/>
          <w:color w:val="000000" w:themeColor="text1"/>
          <w:vertAlign w:val="superscript"/>
          <w:lang w:val="mn-MN"/>
        </w:rPr>
        <w:t>16-19</w:t>
      </w:r>
      <w:r w:rsidR="005F57E0" w:rsidRPr="00446558">
        <w:rPr>
          <w:rFonts w:ascii="Arial" w:hAnsi="Arial" w:cs="Arial"/>
          <w:color w:val="000000" w:themeColor="text1"/>
          <w:vertAlign w:val="superscript"/>
        </w:rPr>
        <w:t xml:space="preserve"> </w:t>
      </w:r>
      <w:r w:rsidRPr="00446558">
        <w:rPr>
          <w:rFonts w:ascii="Arial" w:hAnsi="Arial" w:cs="Arial"/>
          <w:color w:val="000000" w:themeColor="text1"/>
          <w:lang w:val="mn-MN"/>
        </w:rPr>
        <w:t xml:space="preserve">Бидний судалгаанд хамрагдсан дурангийн мэс засал хийлгэсэн нэг тохиолдолд </w:t>
      </w:r>
      <w:r w:rsidR="00155D4A" w:rsidRPr="00446558">
        <w:rPr>
          <w:rFonts w:ascii="Arial" w:hAnsi="Arial" w:cs="Arial"/>
          <w:color w:val="000000" w:themeColor="text1"/>
          <w:lang w:val="mn-MN"/>
        </w:rPr>
        <w:t xml:space="preserve">оёдлын завсраар шээж, хүндрэл өгсөн учир дахин хагалгаанд орсон. Нээлттэй хагалгааны үед хүндэрсэн тохиолдол гараагүй. </w:t>
      </w:r>
    </w:p>
    <w:p w:rsidR="00AD2BBB" w:rsidRPr="00446558" w:rsidRDefault="00AD2BBB" w:rsidP="00B3778E">
      <w:pPr>
        <w:ind w:firstLine="360"/>
        <w:jc w:val="both"/>
        <w:outlineLvl w:val="4"/>
        <w:rPr>
          <w:rFonts w:ascii="Arial" w:hAnsi="Arial" w:cs="Arial"/>
          <w:color w:val="000000" w:themeColor="text1"/>
          <w:lang w:val="mn-MN"/>
        </w:rPr>
      </w:pPr>
      <w:r w:rsidRPr="00446558">
        <w:rPr>
          <w:rFonts w:ascii="Arial" w:hAnsi="Arial" w:cs="Arial"/>
          <w:color w:val="000000" w:themeColor="text1"/>
          <w:lang w:val="mn-MN"/>
        </w:rPr>
        <w:t xml:space="preserve">Английн судлаач </w:t>
      </w:r>
      <w:r w:rsidRPr="00446558">
        <w:rPr>
          <w:rFonts w:ascii="Arial" w:hAnsi="Arial" w:cs="Arial"/>
          <w:color w:val="000000" w:themeColor="text1"/>
        </w:rPr>
        <w:t>Declan Murphy</w:t>
      </w:r>
      <w:r w:rsidR="00155D4A" w:rsidRPr="00446558">
        <w:rPr>
          <w:rFonts w:ascii="Arial" w:hAnsi="Arial" w:cs="Arial"/>
          <w:color w:val="000000" w:themeColor="text1"/>
          <w:lang w:val="mn-MN"/>
        </w:rPr>
        <w:t xml:space="preserve"> (2005) нарын судалгаагаар</w:t>
      </w:r>
      <w:r w:rsidRPr="00446558">
        <w:rPr>
          <w:rFonts w:ascii="Arial" w:hAnsi="Arial" w:cs="Arial"/>
          <w:color w:val="000000" w:themeColor="text1"/>
          <w:lang w:val="mn-MN"/>
        </w:rPr>
        <w:t xml:space="preserve"> хэвлийн дурангаар эмчилгээ хийсэн тохиолдлын 2-5.4%-д цус алдах хүндрэл гарч байса</w:t>
      </w:r>
      <w:r w:rsidR="005F57E0" w:rsidRPr="00446558">
        <w:rPr>
          <w:rFonts w:ascii="Arial" w:hAnsi="Arial" w:cs="Arial"/>
          <w:color w:val="000000" w:themeColor="text1"/>
          <w:lang w:val="mn-MN"/>
        </w:rPr>
        <w:t>н тухай тэмдэглэжээ.</w:t>
      </w:r>
      <w:r w:rsidR="005F57E0" w:rsidRPr="00446558">
        <w:rPr>
          <w:rFonts w:ascii="Arial" w:hAnsi="Arial" w:cs="Arial"/>
          <w:color w:val="000000" w:themeColor="text1"/>
          <w:vertAlign w:val="superscript"/>
          <w:lang w:val="mn-MN"/>
        </w:rPr>
        <w:t>16-19</w:t>
      </w:r>
      <w:r w:rsidR="005F57E0" w:rsidRPr="00446558">
        <w:rPr>
          <w:rFonts w:ascii="Arial" w:hAnsi="Arial" w:cs="Arial"/>
          <w:color w:val="000000" w:themeColor="text1"/>
          <w:lang w:val="mn-MN"/>
        </w:rPr>
        <w:t xml:space="preserve"> </w:t>
      </w:r>
      <w:r w:rsidR="00C765DB" w:rsidRPr="00446558">
        <w:rPr>
          <w:rFonts w:ascii="Arial" w:hAnsi="Arial" w:cs="Arial"/>
          <w:color w:val="000000" w:themeColor="text1"/>
          <w:lang w:val="mn-MN"/>
        </w:rPr>
        <w:t>Манай судалгаанд хамрагдсан нээлттэй ба дурангийн мэс за</w:t>
      </w:r>
      <w:r w:rsidR="00DA3980">
        <w:rPr>
          <w:rFonts w:ascii="Arial" w:hAnsi="Arial" w:cs="Arial"/>
          <w:color w:val="000000" w:themeColor="text1"/>
          <w:lang w:val="mn-MN"/>
        </w:rPr>
        <w:t>сал хийлгэсэн тохиолдлуудын хувь</w:t>
      </w:r>
      <w:r w:rsidR="00C765DB" w:rsidRPr="00446558">
        <w:rPr>
          <w:rFonts w:ascii="Arial" w:hAnsi="Arial" w:cs="Arial"/>
          <w:color w:val="000000" w:themeColor="text1"/>
          <w:lang w:val="mn-MN"/>
        </w:rPr>
        <w:t xml:space="preserve">д цус алдах хүндрэл гараагүй байна. </w:t>
      </w:r>
      <w:r w:rsidRPr="00446558">
        <w:rPr>
          <w:rFonts w:ascii="Arial" w:hAnsi="Arial" w:cs="Arial"/>
          <w:color w:val="000000" w:themeColor="text1"/>
          <w:lang w:val="mn-MN"/>
        </w:rPr>
        <w:t>Мэс заслын дараа шээсний замын үрэвсэл сэдэрч</w:t>
      </w:r>
      <w:r w:rsidRPr="00446558">
        <w:rPr>
          <w:rFonts w:ascii="Arial" w:hAnsi="Arial" w:cs="Arial"/>
          <w:color w:val="000000" w:themeColor="text1"/>
        </w:rPr>
        <w:t xml:space="preserve"> </w:t>
      </w:r>
      <w:r w:rsidRPr="00446558">
        <w:rPr>
          <w:rFonts w:ascii="Arial" w:hAnsi="Arial" w:cs="Arial"/>
          <w:color w:val="000000" w:themeColor="text1"/>
          <w:lang w:val="mn-MN"/>
        </w:rPr>
        <w:t xml:space="preserve">халуурсан тохиолдол </w:t>
      </w:r>
      <w:r w:rsidRPr="00446558">
        <w:rPr>
          <w:rFonts w:ascii="Arial" w:hAnsi="Arial" w:cs="Arial"/>
          <w:color w:val="000000" w:themeColor="text1"/>
        </w:rPr>
        <w:t>Hyun Ho Han</w:t>
      </w:r>
      <w:r w:rsidRPr="00446558">
        <w:rPr>
          <w:rFonts w:ascii="Arial" w:hAnsi="Arial" w:cs="Arial"/>
          <w:color w:val="000000" w:themeColor="text1"/>
          <w:lang w:val="mn-MN"/>
        </w:rPr>
        <w:t xml:space="preserve">-ы </w:t>
      </w:r>
      <w:r w:rsidRPr="00446558">
        <w:rPr>
          <w:rFonts w:ascii="Arial" w:hAnsi="Arial" w:cs="Arial"/>
          <w:color w:val="000000" w:themeColor="text1"/>
          <w:lang w:val="mn-MN"/>
        </w:rPr>
        <w:lastRenderedPageBreak/>
        <w:t>судалг</w:t>
      </w:r>
      <w:r w:rsidR="005F57E0" w:rsidRPr="00446558">
        <w:rPr>
          <w:rFonts w:ascii="Arial" w:hAnsi="Arial" w:cs="Arial"/>
          <w:color w:val="000000" w:themeColor="text1"/>
          <w:lang w:val="mn-MN"/>
        </w:rPr>
        <w:t>аагаар 7.1%-д тохиолдож байжээ</w:t>
      </w:r>
      <w:r w:rsidR="005F57E0" w:rsidRPr="00446558">
        <w:rPr>
          <w:rFonts w:ascii="Arial" w:hAnsi="Arial" w:cs="Arial"/>
          <w:color w:val="000000" w:themeColor="text1"/>
          <w:vertAlign w:val="superscript"/>
          <w:lang w:val="mn-MN"/>
        </w:rPr>
        <w:t>16-19</w:t>
      </w:r>
      <w:r w:rsidRPr="00446558">
        <w:rPr>
          <w:rFonts w:ascii="Arial" w:hAnsi="Arial" w:cs="Arial"/>
          <w:color w:val="000000" w:themeColor="text1"/>
          <w:lang w:val="mn-MN"/>
        </w:rPr>
        <w:t xml:space="preserve">. </w:t>
      </w:r>
      <w:r w:rsidR="00503349" w:rsidRPr="00446558">
        <w:rPr>
          <w:rFonts w:ascii="Arial" w:hAnsi="Arial" w:cs="Arial"/>
          <w:color w:val="000000" w:themeColor="text1"/>
          <w:lang w:val="mn-MN"/>
        </w:rPr>
        <w:t xml:space="preserve">Дурангийн мэс засал хийлгэсэн нэг тохиолдолд халдвар илэрсэн. </w:t>
      </w:r>
    </w:p>
    <w:p w:rsidR="00A9418B" w:rsidRPr="00446558" w:rsidRDefault="00A9418B" w:rsidP="00A9418B">
      <w:pPr>
        <w:autoSpaceDE w:val="0"/>
        <w:autoSpaceDN w:val="0"/>
        <w:adjustRightInd w:val="0"/>
        <w:rPr>
          <w:rFonts w:ascii="Arial" w:eastAsiaTheme="minorHAnsi" w:hAnsi="Arial" w:cs="Arial"/>
        </w:rPr>
      </w:pPr>
    </w:p>
    <w:p w:rsidR="00D6598B" w:rsidRPr="00446558" w:rsidRDefault="00CF5328" w:rsidP="00446558">
      <w:pPr>
        <w:ind w:firstLine="360"/>
        <w:jc w:val="both"/>
        <w:rPr>
          <w:rFonts w:ascii="Arial" w:hAnsi="Arial" w:cs="Arial"/>
          <w:b/>
          <w:lang w:val="mn-MN"/>
        </w:rPr>
      </w:pPr>
      <w:r w:rsidRPr="00446558">
        <w:rPr>
          <w:rFonts w:ascii="Arial" w:hAnsi="Arial" w:cs="Arial"/>
          <w:b/>
          <w:lang w:val="mn-MN"/>
        </w:rPr>
        <w:t xml:space="preserve">Дүгнэлт </w:t>
      </w:r>
    </w:p>
    <w:p w:rsidR="006F682A" w:rsidRPr="00446558" w:rsidRDefault="005F59A9" w:rsidP="001631AB">
      <w:pPr>
        <w:pStyle w:val="ListParagraph"/>
        <w:numPr>
          <w:ilvl w:val="0"/>
          <w:numId w:val="20"/>
        </w:numPr>
        <w:jc w:val="both"/>
        <w:rPr>
          <w:rFonts w:ascii="Arial" w:hAnsi="Arial" w:cs="Arial"/>
          <w:lang w:val="mn-MN"/>
        </w:rPr>
      </w:pPr>
      <w:r w:rsidRPr="00446558">
        <w:rPr>
          <w:rFonts w:ascii="Arial" w:hAnsi="Arial" w:cs="Arial"/>
          <w:lang w:val="mn-MN"/>
        </w:rPr>
        <w:t xml:space="preserve">Зүүн бөөрний хувьд </w:t>
      </w:r>
      <w:r w:rsidR="00D6598B" w:rsidRPr="00446558">
        <w:rPr>
          <w:rFonts w:ascii="Arial" w:hAnsi="Arial" w:cs="Arial"/>
          <w:lang w:val="mn-MN"/>
        </w:rPr>
        <w:t xml:space="preserve"> </w:t>
      </w:r>
      <w:r w:rsidRPr="00446558">
        <w:rPr>
          <w:rFonts w:ascii="Arial" w:hAnsi="Arial" w:cs="Arial"/>
          <w:lang w:val="mn-MN"/>
        </w:rPr>
        <w:t>23(76.7%)-</w:t>
      </w:r>
      <w:r w:rsidR="00D6598B" w:rsidRPr="00446558">
        <w:rPr>
          <w:rFonts w:ascii="Arial" w:hAnsi="Arial" w:cs="Arial"/>
          <w:lang w:val="mn-MN"/>
        </w:rPr>
        <w:t xml:space="preserve">д зүүн бөөрний хүндрэлийн зэрэг </w:t>
      </w:r>
      <w:r w:rsidRPr="00446558">
        <w:rPr>
          <w:rFonts w:ascii="Arial" w:hAnsi="Arial" w:cs="Arial"/>
          <w:lang w:val="mn-MN"/>
        </w:rPr>
        <w:t>дунд зэрэг буюу 5-8</w:t>
      </w:r>
      <w:r w:rsidR="0094354C" w:rsidRPr="00446558">
        <w:rPr>
          <w:rFonts w:ascii="Arial" w:hAnsi="Arial" w:cs="Arial"/>
          <w:lang w:val="mn-MN"/>
        </w:rPr>
        <w:t xml:space="preserve"> оноотой, баруун бөөрний хувьд </w:t>
      </w:r>
      <w:r w:rsidRPr="00446558">
        <w:rPr>
          <w:rFonts w:ascii="Arial" w:hAnsi="Arial" w:cs="Arial"/>
          <w:lang w:val="mn-MN"/>
        </w:rPr>
        <w:t xml:space="preserve">4(13.3%) </w:t>
      </w:r>
      <w:r w:rsidR="00D6598B" w:rsidRPr="00446558">
        <w:rPr>
          <w:rFonts w:ascii="Arial" w:hAnsi="Arial" w:cs="Arial"/>
          <w:lang w:val="mn-MN"/>
        </w:rPr>
        <w:t xml:space="preserve">-д хүндрэлийн зэрэг </w:t>
      </w:r>
      <w:r w:rsidRPr="00446558">
        <w:rPr>
          <w:rFonts w:ascii="Arial" w:hAnsi="Arial" w:cs="Arial"/>
          <w:lang w:val="mn-MN"/>
        </w:rPr>
        <w:t>дунд</w:t>
      </w:r>
      <w:r w:rsidR="00D6598B" w:rsidRPr="00446558">
        <w:rPr>
          <w:rFonts w:ascii="Arial" w:hAnsi="Arial" w:cs="Arial"/>
          <w:lang w:val="mn-MN"/>
        </w:rPr>
        <w:t xml:space="preserve"> буюу </w:t>
      </w:r>
      <w:r w:rsidRPr="00446558">
        <w:rPr>
          <w:rFonts w:ascii="Arial" w:hAnsi="Arial" w:cs="Arial"/>
          <w:lang w:val="mn-MN"/>
        </w:rPr>
        <w:t>5-8</w:t>
      </w:r>
      <w:r w:rsidR="00D6598B" w:rsidRPr="00446558">
        <w:rPr>
          <w:rFonts w:ascii="Arial" w:hAnsi="Arial" w:cs="Arial"/>
          <w:lang w:val="mn-MN"/>
        </w:rPr>
        <w:t xml:space="preserve"> оноогоор үнэлэгдсэн</w:t>
      </w:r>
      <w:r w:rsidR="00F5417E" w:rsidRPr="00446558">
        <w:rPr>
          <w:rFonts w:ascii="Arial" w:hAnsi="Arial" w:cs="Arial"/>
          <w:lang w:val="mn-MN"/>
        </w:rPr>
        <w:t>. Хоёр талдаа усжилттай 2 тохиолдол байна</w:t>
      </w:r>
    </w:p>
    <w:p w:rsidR="009C0C81" w:rsidRPr="00446558" w:rsidRDefault="007857FF" w:rsidP="001631AB">
      <w:pPr>
        <w:pStyle w:val="ListParagraph"/>
        <w:numPr>
          <w:ilvl w:val="0"/>
          <w:numId w:val="20"/>
        </w:numPr>
        <w:jc w:val="both"/>
        <w:rPr>
          <w:rFonts w:ascii="Arial" w:hAnsi="Arial" w:cs="Arial"/>
          <w:lang w:val="mn-MN"/>
        </w:rPr>
      </w:pPr>
      <w:r w:rsidRPr="00446558">
        <w:rPr>
          <w:rFonts w:ascii="Arial" w:hAnsi="Arial" w:cs="Arial"/>
          <w:lang w:val="mn-MN"/>
        </w:rPr>
        <w:t>Дурангийн болон нээлттэй мэс засал эмчилгээний үр дүнг үзэхэд дурангийн мэс заслын үргэлжлэх хугацаа нь нээлттэй мэс заслын үргэ</w:t>
      </w:r>
      <w:r w:rsidR="001631AB" w:rsidRPr="00446558">
        <w:rPr>
          <w:rFonts w:ascii="Arial" w:hAnsi="Arial" w:cs="Arial"/>
          <w:lang w:val="mn-MN"/>
        </w:rPr>
        <w:t>лжлэх хугацаатай харьцуулахад 66</w:t>
      </w:r>
      <w:r w:rsidRPr="00446558">
        <w:rPr>
          <w:rFonts w:ascii="Arial" w:hAnsi="Arial" w:cs="Arial"/>
          <w:lang w:val="mn-MN"/>
        </w:rPr>
        <w:t xml:space="preserve"> минутаар их байна. Алдсан цусны хэмжээний хувьд дурангийн мэ</w:t>
      </w:r>
      <w:r w:rsidR="001631AB" w:rsidRPr="00446558">
        <w:rPr>
          <w:rFonts w:ascii="Arial" w:hAnsi="Arial" w:cs="Arial"/>
          <w:lang w:val="mn-MN"/>
        </w:rPr>
        <w:t>с заслын үед 34</w:t>
      </w:r>
      <w:r w:rsidRPr="00446558">
        <w:rPr>
          <w:rFonts w:ascii="Arial" w:hAnsi="Arial" w:cs="Arial"/>
          <w:lang w:val="mn-MN"/>
        </w:rPr>
        <w:t xml:space="preserve"> мл, нээлттэй мэс заслын үед 30 мл цус гарсан байна. 2 бүлгийн хувьд шархны эдгэрэлт 100% ба ор хоногийн хувьд ялгаа ажиглагдсангүй.</w:t>
      </w:r>
    </w:p>
    <w:p w:rsidR="00287FF3" w:rsidRPr="00446558" w:rsidRDefault="00287FF3" w:rsidP="00287FF3">
      <w:pPr>
        <w:jc w:val="both"/>
        <w:rPr>
          <w:rFonts w:ascii="Arial" w:hAnsi="Arial" w:cs="Arial"/>
          <w:lang w:val="mn-MN"/>
        </w:rPr>
      </w:pPr>
    </w:p>
    <w:p w:rsidR="00287FF3" w:rsidRPr="00446558" w:rsidRDefault="00934CB3" w:rsidP="00446558">
      <w:pPr>
        <w:ind w:firstLine="357"/>
        <w:rPr>
          <w:rFonts w:ascii="Arial" w:eastAsiaTheme="minorEastAsia" w:hAnsi="Arial" w:cs="Arial"/>
          <w:b/>
          <w:lang w:val="mn-MN"/>
        </w:rPr>
      </w:pPr>
      <w:r w:rsidRPr="00446558">
        <w:rPr>
          <w:rFonts w:ascii="Arial" w:eastAsiaTheme="minorEastAsia" w:hAnsi="Arial" w:cs="Arial"/>
          <w:b/>
          <w:lang w:val="mn-MN"/>
        </w:rPr>
        <w:t xml:space="preserve">Ном зүй </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lang w:val="mn-MN"/>
        </w:rPr>
        <w:t>Б.Энхравдан, У.Хүрэлбаатар нарын “Хүүхдийн бөөрний мэс заслын эмгэгүүд”, Бөөрний усжилт буюу гидронефроз,</w:t>
      </w:r>
      <w:r w:rsidRPr="00446558">
        <w:rPr>
          <w:rFonts w:ascii="Arial" w:eastAsiaTheme="minorEastAsia" w:hAnsi="Arial" w:cs="Arial"/>
        </w:rPr>
        <w:t xml:space="preserve"> 2016</w:t>
      </w:r>
      <w:r w:rsidRPr="00446558">
        <w:rPr>
          <w:rFonts w:ascii="Arial" w:eastAsiaTheme="minorEastAsia" w:hAnsi="Arial" w:cs="Arial"/>
          <w:lang w:val="mn-MN"/>
        </w:rPr>
        <w:t xml:space="preserve"> он, хуудас 132-141.</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Eskild-Jensen A, Munch Jørgensen T, Olsen LH, Djurhuus JC,Frøkiaer J. Renal function may not be restored when usingdecreasing differential function as the criterion for surgery in unilateral hydronephrosis. BJU Int 2003;92(7):779-82.</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lang w:val="mn-MN"/>
        </w:rPr>
        <w:t xml:space="preserve">Малчинхүү.Д Хүүхдийн өвчин дэд боть, Улаанбаатар хот: ЭМШУИС: 2010 он </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JaswonMS, Dibble L, Puri S,Davis J, Young J, Dave R, Morgan H. Prospective study of outcome in antenatally diagnosed renal pelvis dilatation. Arch Dis Child Fetal Neonatal Ed.1999;80(2)</w:t>
      </w:r>
      <w:r w:rsidRPr="00446558">
        <w:rPr>
          <w:rFonts w:ascii="Arial" w:eastAsiaTheme="minorEastAsia" w:hAnsi="Arial" w:cs="Arial"/>
          <w:lang w:val="mn-MN"/>
        </w:rPr>
        <w:t>:</w:t>
      </w:r>
      <w:r w:rsidRPr="00446558">
        <w:rPr>
          <w:rFonts w:ascii="Arial" w:eastAsiaTheme="minorEastAsia" w:hAnsi="Arial" w:cs="Arial"/>
        </w:rPr>
        <w:t>135-138</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Woodward M, Frank D. Postnatal management of antenatal hydronephrosis. British Journal of Urology.2002;89(2)</w:t>
      </w:r>
      <w:r w:rsidRPr="00446558">
        <w:rPr>
          <w:rFonts w:ascii="Arial" w:eastAsiaTheme="minorEastAsia" w:hAnsi="Arial" w:cs="Arial"/>
          <w:lang w:val="mn-MN"/>
        </w:rPr>
        <w:t>:</w:t>
      </w:r>
      <w:r w:rsidRPr="00446558">
        <w:rPr>
          <w:rFonts w:ascii="Arial" w:eastAsiaTheme="minorEastAsia" w:hAnsi="Arial" w:cs="Arial"/>
        </w:rPr>
        <w:t>149-156</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Morris RK, Kilby MD.Congenital urinary tract obstruction. Best Pract Res Clin Obstet Gynaecol.2008;22(1)</w:t>
      </w:r>
      <w:r w:rsidRPr="00446558">
        <w:rPr>
          <w:rFonts w:ascii="Arial" w:eastAsiaTheme="minorEastAsia" w:hAnsi="Arial" w:cs="Arial"/>
          <w:lang w:val="mn-MN"/>
        </w:rPr>
        <w:t>:97-122</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Khan F, Ahmed K,Lee N, Challocombe B, Khan MS, Dasgupta P.Management of ureteropelvic junction obstruction in adults. Nature Rev Urol.2014;11(11)</w:t>
      </w:r>
      <w:r w:rsidRPr="00446558">
        <w:rPr>
          <w:rFonts w:ascii="Arial" w:eastAsiaTheme="minorEastAsia" w:hAnsi="Arial" w:cs="Arial"/>
          <w:lang w:val="mn-MN"/>
        </w:rPr>
        <w:t>:629-638</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Corbett HJ, McCarthy L. Hydronephrosis in children</w:t>
      </w:r>
      <w:r w:rsidRPr="00446558">
        <w:rPr>
          <w:rFonts w:ascii="Arial" w:eastAsiaTheme="minorEastAsia" w:hAnsi="Arial" w:cs="Arial"/>
          <w:lang w:val="mn-MN"/>
        </w:rPr>
        <w:t>:</w:t>
      </w:r>
      <w:r w:rsidRPr="00446558">
        <w:rPr>
          <w:rFonts w:ascii="Arial" w:eastAsiaTheme="minorEastAsia" w:hAnsi="Arial" w:cs="Arial"/>
        </w:rPr>
        <w:t>pelviureteric junction dysfunction.Surgery(Oxford).2013;31(1)</w:t>
      </w:r>
      <w:r w:rsidRPr="00446558">
        <w:rPr>
          <w:rFonts w:ascii="Arial" w:eastAsiaTheme="minorEastAsia" w:hAnsi="Arial" w:cs="Arial"/>
          <w:lang w:val="mn-MN"/>
        </w:rPr>
        <w:t>:</w:t>
      </w:r>
      <w:r w:rsidRPr="00446558">
        <w:rPr>
          <w:rFonts w:ascii="Arial" w:eastAsiaTheme="minorEastAsia" w:hAnsi="Arial" w:cs="Arial"/>
        </w:rPr>
        <w:t>135-173</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Stephen Y, Nakada MD, Sara L, Management of upper urinary tract obstruction. Campbell Walsh Urology.11</w:t>
      </w:r>
      <w:r w:rsidRPr="00446558">
        <w:rPr>
          <w:rFonts w:ascii="Arial" w:eastAsiaTheme="minorEastAsia" w:hAnsi="Arial" w:cs="Arial"/>
          <w:vertAlign w:val="superscript"/>
        </w:rPr>
        <w:t>th</w:t>
      </w:r>
      <w:r w:rsidRPr="00446558">
        <w:rPr>
          <w:rFonts w:ascii="Arial" w:eastAsiaTheme="minorEastAsia" w:hAnsi="Arial" w:cs="Arial"/>
        </w:rPr>
        <w:t xml:space="preserve"> edition. 2016;1104-1147</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Lam JS, Breda A, Schulam PG. Ureteropelvic junction obstruction.Journal urology.2007;177(5)</w:t>
      </w:r>
      <w:r w:rsidRPr="00446558">
        <w:rPr>
          <w:rFonts w:ascii="Arial" w:eastAsiaTheme="minorEastAsia" w:hAnsi="Arial" w:cs="Arial"/>
          <w:lang w:val="mn-MN"/>
        </w:rPr>
        <w:t>:</w:t>
      </w:r>
      <w:r w:rsidRPr="00446558">
        <w:rPr>
          <w:rFonts w:ascii="Arial" w:eastAsiaTheme="minorEastAsia" w:hAnsi="Arial" w:cs="Arial"/>
        </w:rPr>
        <w:t>1652-1658</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lang w:val="mn-MN"/>
        </w:rPr>
      </w:pPr>
      <w:r w:rsidRPr="00446558">
        <w:rPr>
          <w:rFonts w:ascii="Arial" w:eastAsiaTheme="minorEastAsia" w:hAnsi="Arial" w:cs="Arial"/>
          <w:lang w:val="mn-MN"/>
        </w:rPr>
        <w:t>В.С.Карпенко, Причина гидронефроза и выбор метода оперативного лечения. Урология 2002. №3.С43-46</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lang w:val="mn-MN"/>
        </w:rPr>
      </w:pPr>
      <w:r w:rsidRPr="00446558">
        <w:rPr>
          <w:rFonts w:ascii="Arial" w:eastAsiaTheme="minorEastAsia" w:hAnsi="Arial" w:cs="Arial"/>
        </w:rPr>
        <w:t>Palet T, Kellner CP, Katsumi H, et al. Efficacy of endopyelotomy in patients with secondary ureteropelvic junction obstruction. Journal endourology.2011;25(4)</w:t>
      </w:r>
      <w:r w:rsidRPr="00446558">
        <w:rPr>
          <w:rFonts w:ascii="Arial" w:eastAsiaTheme="minorEastAsia" w:hAnsi="Arial" w:cs="Arial"/>
          <w:lang w:val="mn-MN"/>
        </w:rPr>
        <w:t>:</w:t>
      </w:r>
      <w:r w:rsidRPr="00446558">
        <w:rPr>
          <w:rFonts w:ascii="Arial" w:eastAsiaTheme="minorEastAsia" w:hAnsi="Arial" w:cs="Arial"/>
        </w:rPr>
        <w:t>587-591.</w:t>
      </w:r>
    </w:p>
    <w:p w:rsidR="00287FF3"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Boylu U, Lee B, Thomas R.Management of crossing vessel  during robotic pyeloplasty. Abstracts.Munich;2009</w:t>
      </w:r>
      <w:r w:rsidRPr="00446558">
        <w:rPr>
          <w:rFonts w:ascii="Arial" w:eastAsiaTheme="minorEastAsia" w:hAnsi="Arial" w:cs="Arial"/>
          <w:lang w:val="mn-MN"/>
        </w:rPr>
        <w:t>:</w:t>
      </w:r>
      <w:r w:rsidRPr="00446558">
        <w:rPr>
          <w:rFonts w:ascii="Arial" w:eastAsiaTheme="minorEastAsia" w:hAnsi="Arial" w:cs="Arial"/>
        </w:rPr>
        <w:t>20-09.</w:t>
      </w:r>
    </w:p>
    <w:p w:rsidR="005A2DA9" w:rsidRPr="00446558" w:rsidRDefault="00287FF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Das S,  Amar AD. Ureteropelvic junction obstruction with with associated renalanomalies. Journal urology.1984;131(2)</w:t>
      </w:r>
      <w:r w:rsidRPr="00446558">
        <w:rPr>
          <w:rFonts w:ascii="Arial" w:eastAsiaTheme="minorEastAsia" w:hAnsi="Arial" w:cs="Arial"/>
          <w:lang w:val="mn-MN"/>
        </w:rPr>
        <w:t>:</w:t>
      </w:r>
      <w:r w:rsidRPr="00446558">
        <w:rPr>
          <w:rFonts w:ascii="Arial" w:eastAsiaTheme="minorEastAsia" w:hAnsi="Arial" w:cs="Arial"/>
        </w:rPr>
        <w:t>872-874</w:t>
      </w:r>
    </w:p>
    <w:p w:rsidR="00FB2C23" w:rsidRPr="00446558" w:rsidRDefault="005A2DA9"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lastRenderedPageBreak/>
        <w:t>R. Babu, E. Venkatachalapathy, V. Sai, Hydronephrosis severity score: anobjective assessment of hydronephrosisseverity in childrenda preliminaryreport.Journal of Pediatric Urology (2019) 15, 68-1-68.-6.</w:t>
      </w:r>
    </w:p>
    <w:p w:rsidR="00FB2C23" w:rsidRPr="00446558" w:rsidRDefault="00FB2C2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Sutherland DE, Jareet TW.Surgical options in the management in the management of ureteropelvic junction obstruction. Current urology reports.2009;10(1)</w:t>
      </w:r>
      <w:r w:rsidRPr="00446558">
        <w:rPr>
          <w:rFonts w:ascii="Arial" w:eastAsiaTheme="minorEastAsia" w:hAnsi="Arial" w:cs="Arial"/>
          <w:lang w:val="mn-MN"/>
        </w:rPr>
        <w:t>:</w:t>
      </w:r>
      <w:r w:rsidRPr="00446558">
        <w:rPr>
          <w:rFonts w:ascii="Arial" w:eastAsiaTheme="minorEastAsia" w:hAnsi="Arial" w:cs="Arial"/>
        </w:rPr>
        <w:t>23-28</w:t>
      </w:r>
    </w:p>
    <w:p w:rsidR="00FB2C23" w:rsidRPr="00446558" w:rsidRDefault="00FB2C2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Richstone L, Seideman CA,Reggio E,  Bluebon-Langner R, et al Pathologic findings in patients with normal ureteropelvic  junction obstruction and crossing vessels. Urology 2009;73(4)</w:t>
      </w:r>
      <w:r w:rsidRPr="00446558">
        <w:rPr>
          <w:rFonts w:ascii="Arial" w:eastAsiaTheme="minorEastAsia" w:hAnsi="Arial" w:cs="Arial"/>
          <w:lang w:val="mn-MN"/>
        </w:rPr>
        <w:t>:</w:t>
      </w:r>
      <w:r w:rsidRPr="00446558">
        <w:rPr>
          <w:rFonts w:ascii="Arial" w:eastAsiaTheme="minorEastAsia" w:hAnsi="Arial" w:cs="Arial"/>
        </w:rPr>
        <w:t>716-719.</w:t>
      </w:r>
    </w:p>
    <w:p w:rsidR="00FB2C23" w:rsidRPr="00446558" w:rsidRDefault="00FB2C2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Salonia A, Maccagnano C, Lesma A. et al Diagnosis and treatment of circumcaval ureter. Europian urology.2006;5(3)</w:t>
      </w:r>
      <w:r w:rsidRPr="00446558">
        <w:rPr>
          <w:rFonts w:ascii="Arial" w:eastAsiaTheme="minorEastAsia" w:hAnsi="Arial" w:cs="Arial"/>
          <w:lang w:val="mn-MN"/>
        </w:rPr>
        <w:t>:</w:t>
      </w:r>
      <w:r w:rsidRPr="00446558">
        <w:rPr>
          <w:rFonts w:ascii="Arial" w:eastAsiaTheme="minorEastAsia" w:hAnsi="Arial" w:cs="Arial"/>
        </w:rPr>
        <w:t>449-462.</w:t>
      </w:r>
    </w:p>
    <w:p w:rsidR="00FB2C23" w:rsidRPr="00446558" w:rsidRDefault="00FB2C23" w:rsidP="00446558">
      <w:pPr>
        <w:pStyle w:val="ListParagraph"/>
        <w:numPr>
          <w:ilvl w:val="0"/>
          <w:numId w:val="27"/>
        </w:numPr>
        <w:autoSpaceDE w:val="0"/>
        <w:autoSpaceDN w:val="0"/>
        <w:adjustRightInd w:val="0"/>
        <w:jc w:val="both"/>
        <w:rPr>
          <w:rFonts w:ascii="Arial" w:eastAsiaTheme="minorEastAsia" w:hAnsi="Arial" w:cs="Arial"/>
        </w:rPr>
      </w:pPr>
      <w:r w:rsidRPr="00446558">
        <w:rPr>
          <w:rFonts w:ascii="Arial" w:eastAsiaTheme="minorEastAsia" w:hAnsi="Arial" w:cs="Arial"/>
        </w:rPr>
        <w:t>Sandercoe GD, Brooke-Cowden GL.Developmental anomaly of the inferior vena cava.ANZ Journal of surgery.2003;73(5)</w:t>
      </w:r>
      <w:r w:rsidRPr="00446558">
        <w:rPr>
          <w:rFonts w:ascii="Arial" w:eastAsiaTheme="minorEastAsia" w:hAnsi="Arial" w:cs="Arial"/>
          <w:lang w:val="mn-MN"/>
        </w:rPr>
        <w:t>:</w:t>
      </w:r>
      <w:r w:rsidRPr="00446558">
        <w:rPr>
          <w:rFonts w:ascii="Arial" w:eastAsiaTheme="minorEastAsia" w:hAnsi="Arial" w:cs="Arial"/>
        </w:rPr>
        <w:t>356-360.</w:t>
      </w:r>
    </w:p>
    <w:p w:rsidR="00AA2E73" w:rsidRPr="00446558" w:rsidRDefault="00AA2E73" w:rsidP="00446558">
      <w:pPr>
        <w:autoSpaceDE w:val="0"/>
        <w:autoSpaceDN w:val="0"/>
        <w:adjustRightInd w:val="0"/>
        <w:jc w:val="both"/>
        <w:rPr>
          <w:rFonts w:ascii="Arial" w:eastAsiaTheme="minorEastAsia" w:hAnsi="Arial" w:cs="Arial"/>
        </w:rPr>
      </w:pPr>
    </w:p>
    <w:p w:rsidR="00AA2E73" w:rsidRPr="00446558" w:rsidRDefault="00AA2E73" w:rsidP="00AA2E73">
      <w:pPr>
        <w:autoSpaceDE w:val="0"/>
        <w:autoSpaceDN w:val="0"/>
        <w:adjustRightInd w:val="0"/>
        <w:jc w:val="both"/>
        <w:rPr>
          <w:rFonts w:ascii="Arial" w:eastAsiaTheme="minorEastAsia" w:hAnsi="Arial" w:cs="Arial"/>
        </w:rPr>
      </w:pPr>
    </w:p>
    <w:p w:rsidR="00AA2E73" w:rsidRPr="00446558" w:rsidRDefault="00AA2E73" w:rsidP="00AA2E73">
      <w:pPr>
        <w:jc w:val="center"/>
        <w:rPr>
          <w:rFonts w:ascii="Arial" w:hAnsi="Arial" w:cs="Arial"/>
          <w:b/>
        </w:rPr>
      </w:pPr>
    </w:p>
    <w:p w:rsidR="00AA2E73" w:rsidRPr="00446558" w:rsidRDefault="00AA2E73" w:rsidP="00AA2E73">
      <w:pPr>
        <w:jc w:val="center"/>
        <w:rPr>
          <w:rFonts w:ascii="Arial" w:hAnsi="Arial" w:cs="Arial"/>
          <w:b/>
        </w:rPr>
      </w:pPr>
    </w:p>
    <w:sectPr w:rsidR="00AA2E73" w:rsidRPr="00446558" w:rsidSect="00EC43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189F"/>
    <w:multiLevelType w:val="hybridMultilevel"/>
    <w:tmpl w:val="827EC02C"/>
    <w:lvl w:ilvl="0" w:tplc="313AE7F2">
      <w:start w:val="1"/>
      <w:numFmt w:val="decimal"/>
      <w:lvlText w:val="%1."/>
      <w:lvlJc w:val="left"/>
      <w:pPr>
        <w:ind w:left="30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8F0DB0"/>
    <w:multiLevelType w:val="hybridMultilevel"/>
    <w:tmpl w:val="C59EB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C82C66"/>
    <w:multiLevelType w:val="hybridMultilevel"/>
    <w:tmpl w:val="F300F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652A2"/>
    <w:multiLevelType w:val="hybridMultilevel"/>
    <w:tmpl w:val="3A7AD54E"/>
    <w:lvl w:ilvl="0" w:tplc="331AD7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D86D97"/>
    <w:multiLevelType w:val="hybridMultilevel"/>
    <w:tmpl w:val="1A0C93BC"/>
    <w:lvl w:ilvl="0" w:tplc="331AD7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E141C"/>
    <w:multiLevelType w:val="multilevel"/>
    <w:tmpl w:val="4AFC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E1D6A"/>
    <w:multiLevelType w:val="hybridMultilevel"/>
    <w:tmpl w:val="D2C676A0"/>
    <w:lvl w:ilvl="0" w:tplc="331AD7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7F5FAE"/>
    <w:multiLevelType w:val="multilevel"/>
    <w:tmpl w:val="C85CE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5F7175"/>
    <w:multiLevelType w:val="hybridMultilevel"/>
    <w:tmpl w:val="ECDA09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669408C"/>
    <w:multiLevelType w:val="multilevel"/>
    <w:tmpl w:val="D452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063F5C"/>
    <w:multiLevelType w:val="hybridMultilevel"/>
    <w:tmpl w:val="ED962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AB7AD9"/>
    <w:multiLevelType w:val="hybridMultilevel"/>
    <w:tmpl w:val="E4925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E6BD7"/>
    <w:multiLevelType w:val="multilevel"/>
    <w:tmpl w:val="B7B08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2C3153"/>
    <w:multiLevelType w:val="multilevel"/>
    <w:tmpl w:val="DDDCB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66DD2"/>
    <w:multiLevelType w:val="hybridMultilevel"/>
    <w:tmpl w:val="9DA2C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D61809"/>
    <w:multiLevelType w:val="hybridMultilevel"/>
    <w:tmpl w:val="5946371A"/>
    <w:lvl w:ilvl="0" w:tplc="2F94C4DA">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286286"/>
    <w:multiLevelType w:val="hybridMultilevel"/>
    <w:tmpl w:val="0E4251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3D4F9E"/>
    <w:multiLevelType w:val="hybridMultilevel"/>
    <w:tmpl w:val="71F66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7523C2"/>
    <w:multiLevelType w:val="hybridMultilevel"/>
    <w:tmpl w:val="19808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B4F92"/>
    <w:multiLevelType w:val="hybridMultilevel"/>
    <w:tmpl w:val="C3343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B80322"/>
    <w:multiLevelType w:val="hybridMultilevel"/>
    <w:tmpl w:val="301E65CA"/>
    <w:lvl w:ilvl="0" w:tplc="0409000F">
      <w:start w:val="1"/>
      <w:numFmt w:val="decimal"/>
      <w:lvlText w:val="%1."/>
      <w:lvlJc w:val="left"/>
      <w:pPr>
        <w:tabs>
          <w:tab w:val="num" w:pos="720"/>
        </w:tabs>
        <w:ind w:left="720" w:hanging="360"/>
      </w:pPr>
      <w:rPr>
        <w:rFonts w:cs="Times New Roman" w:hint="default"/>
      </w:rPr>
    </w:lvl>
    <w:lvl w:ilvl="1" w:tplc="5B4C0908">
      <w:start w:val="1"/>
      <w:numFmt w:val="decimal"/>
      <w:lvlText w:val="%2."/>
      <w:lvlJc w:val="left"/>
      <w:pPr>
        <w:tabs>
          <w:tab w:val="num" w:pos="2115"/>
        </w:tabs>
        <w:ind w:left="2115" w:hanging="1035"/>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8A46148"/>
    <w:multiLevelType w:val="hybridMultilevel"/>
    <w:tmpl w:val="D98C8D30"/>
    <w:lvl w:ilvl="0" w:tplc="BBAA0908">
      <w:start w:val="1"/>
      <w:numFmt w:val="decimal"/>
      <w:lvlText w:val="%1."/>
      <w:lvlJc w:val="left"/>
      <w:pPr>
        <w:ind w:left="928" w:hanging="360"/>
      </w:pPr>
    </w:lvl>
    <w:lvl w:ilvl="1" w:tplc="CF3A584E">
      <w:start w:val="1"/>
      <w:numFmt w:val="lowerLetter"/>
      <w:lvlText w:val="%2."/>
      <w:lvlJc w:val="left"/>
      <w:pPr>
        <w:ind w:left="1440" w:hanging="360"/>
      </w:pPr>
      <w:rPr>
        <w:color w:val="auto"/>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C432E61"/>
    <w:multiLevelType w:val="multilevel"/>
    <w:tmpl w:val="170A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2D02D2"/>
    <w:multiLevelType w:val="hybridMultilevel"/>
    <w:tmpl w:val="A7C80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3B6E7A"/>
    <w:multiLevelType w:val="hybridMultilevel"/>
    <w:tmpl w:val="0E4251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91013B"/>
    <w:multiLevelType w:val="hybridMultilevel"/>
    <w:tmpl w:val="DF8A4E1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DDD18E3"/>
    <w:multiLevelType w:val="hybridMultilevel"/>
    <w:tmpl w:val="E33AD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FE0C7B"/>
    <w:multiLevelType w:val="multilevel"/>
    <w:tmpl w:val="D34233F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9E464E1"/>
    <w:multiLevelType w:val="hybridMultilevel"/>
    <w:tmpl w:val="AF2E2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4D40E5"/>
    <w:multiLevelType w:val="hybridMultilevel"/>
    <w:tmpl w:val="5B0AE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4A2428"/>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30"/>
  </w:num>
  <w:num w:numId="2">
    <w:abstractNumId w:val="2"/>
  </w:num>
  <w:num w:numId="3">
    <w:abstractNumId w:val="28"/>
  </w:num>
  <w:num w:numId="4">
    <w:abstractNumId w:val="26"/>
  </w:num>
  <w:num w:numId="5">
    <w:abstractNumId w:val="29"/>
  </w:num>
  <w:num w:numId="6">
    <w:abstractNumId w:val="18"/>
  </w:num>
  <w:num w:numId="7">
    <w:abstractNumId w:val="11"/>
  </w:num>
  <w:num w:numId="8">
    <w:abstractNumId w:val="24"/>
  </w:num>
  <w:num w:numId="9">
    <w:abstractNumId w:val="19"/>
  </w:num>
  <w:num w:numId="10">
    <w:abstractNumId w:val="15"/>
  </w:num>
  <w:num w:numId="11">
    <w:abstractNumId w:val="27"/>
  </w:num>
  <w:num w:numId="12">
    <w:abstractNumId w:val="20"/>
  </w:num>
  <w:num w:numId="13">
    <w:abstractNumId w:val="25"/>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2"/>
  </w:num>
  <w:num w:numId="17">
    <w:abstractNumId w:val="5"/>
  </w:num>
  <w:num w:numId="18">
    <w:abstractNumId w:val="0"/>
  </w:num>
  <w:num w:numId="19">
    <w:abstractNumId w:val="17"/>
  </w:num>
  <w:num w:numId="20">
    <w:abstractNumId w:val="10"/>
  </w:num>
  <w:num w:numId="21">
    <w:abstractNumId w:val="1"/>
  </w:num>
  <w:num w:numId="22">
    <w:abstractNumId w:val="16"/>
  </w:num>
  <w:num w:numId="23">
    <w:abstractNumId w:val="12"/>
  </w:num>
  <w:num w:numId="24">
    <w:abstractNumId w:val="13"/>
  </w:num>
  <w:num w:numId="25">
    <w:abstractNumId w:val="9"/>
  </w:num>
  <w:num w:numId="26">
    <w:abstractNumId w:val="7"/>
  </w:num>
  <w:num w:numId="27">
    <w:abstractNumId w:val="14"/>
  </w:num>
  <w:num w:numId="28">
    <w:abstractNumId w:val="23"/>
  </w:num>
  <w:num w:numId="29">
    <w:abstractNumId w:val="3"/>
  </w:num>
  <w:num w:numId="30">
    <w:abstractNumId w:val="4"/>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JAMA&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xds0da2rda5dyeva2o5wx0uetpd2w5a0ax5&quot;&gt;My EndNote Library&lt;record-ids&gt;&lt;item&gt;3&lt;/item&gt;&lt;/record-ids&gt;&lt;/item&gt;&lt;/Libraries&gt;"/>
  </w:docVars>
  <w:rsids>
    <w:rsidRoot w:val="0092571A"/>
    <w:rsid w:val="00011314"/>
    <w:rsid w:val="000125CF"/>
    <w:rsid w:val="00045612"/>
    <w:rsid w:val="000547EF"/>
    <w:rsid w:val="00060291"/>
    <w:rsid w:val="00060D45"/>
    <w:rsid w:val="000779F0"/>
    <w:rsid w:val="00083BC1"/>
    <w:rsid w:val="00085D56"/>
    <w:rsid w:val="000948DB"/>
    <w:rsid w:val="00094CDF"/>
    <w:rsid w:val="000A1A4C"/>
    <w:rsid w:val="000B7E61"/>
    <w:rsid w:val="000C24B1"/>
    <w:rsid w:val="000C270C"/>
    <w:rsid w:val="000D25B6"/>
    <w:rsid w:val="000E1BCD"/>
    <w:rsid w:val="000E2090"/>
    <w:rsid w:val="000F28BB"/>
    <w:rsid w:val="000F553F"/>
    <w:rsid w:val="000F6C26"/>
    <w:rsid w:val="000F7A2F"/>
    <w:rsid w:val="00115589"/>
    <w:rsid w:val="001208FE"/>
    <w:rsid w:val="00121569"/>
    <w:rsid w:val="00121D8C"/>
    <w:rsid w:val="00122F02"/>
    <w:rsid w:val="00132A24"/>
    <w:rsid w:val="00145F6D"/>
    <w:rsid w:val="00146271"/>
    <w:rsid w:val="0014759C"/>
    <w:rsid w:val="00155B0D"/>
    <w:rsid w:val="00155D4A"/>
    <w:rsid w:val="0016089C"/>
    <w:rsid w:val="0016246B"/>
    <w:rsid w:val="001631AB"/>
    <w:rsid w:val="00180367"/>
    <w:rsid w:val="00184F05"/>
    <w:rsid w:val="00186050"/>
    <w:rsid w:val="00197C5C"/>
    <w:rsid w:val="001A0759"/>
    <w:rsid w:val="001A0B13"/>
    <w:rsid w:val="001A12D3"/>
    <w:rsid w:val="001A1931"/>
    <w:rsid w:val="001A4206"/>
    <w:rsid w:val="001A52CE"/>
    <w:rsid w:val="001B2D64"/>
    <w:rsid w:val="001B35E3"/>
    <w:rsid w:val="001B49A0"/>
    <w:rsid w:val="001C2BF6"/>
    <w:rsid w:val="001D466A"/>
    <w:rsid w:val="001E029E"/>
    <w:rsid w:val="001E3B3E"/>
    <w:rsid w:val="001E6A9C"/>
    <w:rsid w:val="001F314A"/>
    <w:rsid w:val="001F3707"/>
    <w:rsid w:val="001F6B40"/>
    <w:rsid w:val="00202349"/>
    <w:rsid w:val="00202D35"/>
    <w:rsid w:val="0020414C"/>
    <w:rsid w:val="00207FE1"/>
    <w:rsid w:val="00222FBE"/>
    <w:rsid w:val="00226B80"/>
    <w:rsid w:val="00230BB0"/>
    <w:rsid w:val="002370DE"/>
    <w:rsid w:val="002429D7"/>
    <w:rsid w:val="00254AEA"/>
    <w:rsid w:val="00263921"/>
    <w:rsid w:val="0028382F"/>
    <w:rsid w:val="00287FF3"/>
    <w:rsid w:val="00291E41"/>
    <w:rsid w:val="00293C2E"/>
    <w:rsid w:val="00296149"/>
    <w:rsid w:val="002A139D"/>
    <w:rsid w:val="002A3612"/>
    <w:rsid w:val="002B2482"/>
    <w:rsid w:val="002B2CC9"/>
    <w:rsid w:val="002D6CB8"/>
    <w:rsid w:val="002D7B9F"/>
    <w:rsid w:val="002E155E"/>
    <w:rsid w:val="002E4793"/>
    <w:rsid w:val="002F1640"/>
    <w:rsid w:val="002F523A"/>
    <w:rsid w:val="00303FC4"/>
    <w:rsid w:val="00310E65"/>
    <w:rsid w:val="00313E6B"/>
    <w:rsid w:val="00316BDE"/>
    <w:rsid w:val="00321C2C"/>
    <w:rsid w:val="0033323A"/>
    <w:rsid w:val="00335325"/>
    <w:rsid w:val="0034437B"/>
    <w:rsid w:val="00347F78"/>
    <w:rsid w:val="00352911"/>
    <w:rsid w:val="003636FB"/>
    <w:rsid w:val="00366A29"/>
    <w:rsid w:val="00383BB3"/>
    <w:rsid w:val="00385D25"/>
    <w:rsid w:val="003860E2"/>
    <w:rsid w:val="0038708F"/>
    <w:rsid w:val="00393330"/>
    <w:rsid w:val="003B1AAA"/>
    <w:rsid w:val="003B68EC"/>
    <w:rsid w:val="003C2285"/>
    <w:rsid w:val="003D6781"/>
    <w:rsid w:val="003E4139"/>
    <w:rsid w:val="003F1F5C"/>
    <w:rsid w:val="003F2DFD"/>
    <w:rsid w:val="003F441E"/>
    <w:rsid w:val="003F4E3E"/>
    <w:rsid w:val="00404805"/>
    <w:rsid w:val="00406131"/>
    <w:rsid w:val="00412258"/>
    <w:rsid w:val="004154C2"/>
    <w:rsid w:val="0041647E"/>
    <w:rsid w:val="00424977"/>
    <w:rsid w:val="00430531"/>
    <w:rsid w:val="00433BBD"/>
    <w:rsid w:val="00440047"/>
    <w:rsid w:val="00444FE8"/>
    <w:rsid w:val="00446558"/>
    <w:rsid w:val="00452EC7"/>
    <w:rsid w:val="00464994"/>
    <w:rsid w:val="0048169E"/>
    <w:rsid w:val="00482A58"/>
    <w:rsid w:val="00482E7A"/>
    <w:rsid w:val="00484802"/>
    <w:rsid w:val="00496A72"/>
    <w:rsid w:val="00497215"/>
    <w:rsid w:val="004A3F1D"/>
    <w:rsid w:val="004C62FB"/>
    <w:rsid w:val="004D4275"/>
    <w:rsid w:val="004E1B41"/>
    <w:rsid w:val="004F31B0"/>
    <w:rsid w:val="004F52F5"/>
    <w:rsid w:val="004F5632"/>
    <w:rsid w:val="004F5953"/>
    <w:rsid w:val="00503349"/>
    <w:rsid w:val="005044C4"/>
    <w:rsid w:val="00511356"/>
    <w:rsid w:val="005125B6"/>
    <w:rsid w:val="00517E9C"/>
    <w:rsid w:val="00530145"/>
    <w:rsid w:val="00531717"/>
    <w:rsid w:val="00532D29"/>
    <w:rsid w:val="00533C03"/>
    <w:rsid w:val="00537112"/>
    <w:rsid w:val="00542EF5"/>
    <w:rsid w:val="005430BF"/>
    <w:rsid w:val="00543D33"/>
    <w:rsid w:val="005563DC"/>
    <w:rsid w:val="0056100B"/>
    <w:rsid w:val="005640DC"/>
    <w:rsid w:val="00564166"/>
    <w:rsid w:val="0056598E"/>
    <w:rsid w:val="00565BEA"/>
    <w:rsid w:val="00570545"/>
    <w:rsid w:val="0057247D"/>
    <w:rsid w:val="00573913"/>
    <w:rsid w:val="00583FA9"/>
    <w:rsid w:val="00584C07"/>
    <w:rsid w:val="00592799"/>
    <w:rsid w:val="005A2DA9"/>
    <w:rsid w:val="005A468B"/>
    <w:rsid w:val="005A4C19"/>
    <w:rsid w:val="005A5CE9"/>
    <w:rsid w:val="005A7579"/>
    <w:rsid w:val="005A7AA2"/>
    <w:rsid w:val="005B717B"/>
    <w:rsid w:val="005C759C"/>
    <w:rsid w:val="005C7945"/>
    <w:rsid w:val="005D098E"/>
    <w:rsid w:val="005E223D"/>
    <w:rsid w:val="005F41F1"/>
    <w:rsid w:val="005F57E0"/>
    <w:rsid w:val="005F59A9"/>
    <w:rsid w:val="005F6B14"/>
    <w:rsid w:val="005F75E5"/>
    <w:rsid w:val="0060355E"/>
    <w:rsid w:val="006121F2"/>
    <w:rsid w:val="006150CB"/>
    <w:rsid w:val="00621134"/>
    <w:rsid w:val="006361E0"/>
    <w:rsid w:val="0064693A"/>
    <w:rsid w:val="00650B1F"/>
    <w:rsid w:val="0067668A"/>
    <w:rsid w:val="0068496D"/>
    <w:rsid w:val="006876DF"/>
    <w:rsid w:val="00692A62"/>
    <w:rsid w:val="00696731"/>
    <w:rsid w:val="00696957"/>
    <w:rsid w:val="00697516"/>
    <w:rsid w:val="006A11DC"/>
    <w:rsid w:val="006A2D03"/>
    <w:rsid w:val="006A36D3"/>
    <w:rsid w:val="006A7153"/>
    <w:rsid w:val="006A7D74"/>
    <w:rsid w:val="006B1E9E"/>
    <w:rsid w:val="006C085D"/>
    <w:rsid w:val="006C0EAD"/>
    <w:rsid w:val="006C1DF1"/>
    <w:rsid w:val="006D29F2"/>
    <w:rsid w:val="006D39AD"/>
    <w:rsid w:val="006D7052"/>
    <w:rsid w:val="006D786C"/>
    <w:rsid w:val="006E2C4B"/>
    <w:rsid w:val="006F5834"/>
    <w:rsid w:val="006F682A"/>
    <w:rsid w:val="006F77FE"/>
    <w:rsid w:val="00700524"/>
    <w:rsid w:val="00713329"/>
    <w:rsid w:val="007157F9"/>
    <w:rsid w:val="007246FD"/>
    <w:rsid w:val="00725EAD"/>
    <w:rsid w:val="00733FBF"/>
    <w:rsid w:val="00734E94"/>
    <w:rsid w:val="00735748"/>
    <w:rsid w:val="00737373"/>
    <w:rsid w:val="00745B16"/>
    <w:rsid w:val="00745C95"/>
    <w:rsid w:val="00750079"/>
    <w:rsid w:val="0075161A"/>
    <w:rsid w:val="00762B6F"/>
    <w:rsid w:val="00771079"/>
    <w:rsid w:val="0077161F"/>
    <w:rsid w:val="00773BDC"/>
    <w:rsid w:val="0077672F"/>
    <w:rsid w:val="00780054"/>
    <w:rsid w:val="007809A6"/>
    <w:rsid w:val="007834CD"/>
    <w:rsid w:val="007857FF"/>
    <w:rsid w:val="00795624"/>
    <w:rsid w:val="007A331B"/>
    <w:rsid w:val="007B3AE3"/>
    <w:rsid w:val="007B6155"/>
    <w:rsid w:val="007C35A5"/>
    <w:rsid w:val="007D4AC3"/>
    <w:rsid w:val="007E06DB"/>
    <w:rsid w:val="007E1893"/>
    <w:rsid w:val="007F4968"/>
    <w:rsid w:val="007F6C53"/>
    <w:rsid w:val="007F7539"/>
    <w:rsid w:val="00800B06"/>
    <w:rsid w:val="0080265A"/>
    <w:rsid w:val="008146D0"/>
    <w:rsid w:val="0082779D"/>
    <w:rsid w:val="008339A0"/>
    <w:rsid w:val="00833BDB"/>
    <w:rsid w:val="00844AC1"/>
    <w:rsid w:val="00844FE4"/>
    <w:rsid w:val="00847761"/>
    <w:rsid w:val="00853D3B"/>
    <w:rsid w:val="0086254E"/>
    <w:rsid w:val="00873311"/>
    <w:rsid w:val="00877E01"/>
    <w:rsid w:val="00880626"/>
    <w:rsid w:val="00885E16"/>
    <w:rsid w:val="00887970"/>
    <w:rsid w:val="00890938"/>
    <w:rsid w:val="00891150"/>
    <w:rsid w:val="008A5E23"/>
    <w:rsid w:val="008B4BFB"/>
    <w:rsid w:val="008B5DD4"/>
    <w:rsid w:val="008B66C6"/>
    <w:rsid w:val="008B69F1"/>
    <w:rsid w:val="008C28D5"/>
    <w:rsid w:val="008C40E2"/>
    <w:rsid w:val="008D0DD7"/>
    <w:rsid w:val="008D2515"/>
    <w:rsid w:val="008D522E"/>
    <w:rsid w:val="008E0C0D"/>
    <w:rsid w:val="008E5931"/>
    <w:rsid w:val="008F4D99"/>
    <w:rsid w:val="008F5C33"/>
    <w:rsid w:val="008F73EB"/>
    <w:rsid w:val="00906A33"/>
    <w:rsid w:val="00906B67"/>
    <w:rsid w:val="00907C33"/>
    <w:rsid w:val="00911304"/>
    <w:rsid w:val="009218BC"/>
    <w:rsid w:val="0092571A"/>
    <w:rsid w:val="00927394"/>
    <w:rsid w:val="00934CB3"/>
    <w:rsid w:val="0094354C"/>
    <w:rsid w:val="00943CDB"/>
    <w:rsid w:val="0094540B"/>
    <w:rsid w:val="00946960"/>
    <w:rsid w:val="0095328C"/>
    <w:rsid w:val="00962845"/>
    <w:rsid w:val="009635B2"/>
    <w:rsid w:val="009661B7"/>
    <w:rsid w:val="00966503"/>
    <w:rsid w:val="00976AAF"/>
    <w:rsid w:val="00980F11"/>
    <w:rsid w:val="00982E91"/>
    <w:rsid w:val="00983126"/>
    <w:rsid w:val="00984928"/>
    <w:rsid w:val="00986041"/>
    <w:rsid w:val="009A0576"/>
    <w:rsid w:val="009A22F2"/>
    <w:rsid w:val="009A2F0A"/>
    <w:rsid w:val="009A4969"/>
    <w:rsid w:val="009B2DDB"/>
    <w:rsid w:val="009C0C81"/>
    <w:rsid w:val="009C0EB6"/>
    <w:rsid w:val="009C1545"/>
    <w:rsid w:val="009C6ECC"/>
    <w:rsid w:val="009D5FC8"/>
    <w:rsid w:val="009E2A11"/>
    <w:rsid w:val="009E41C8"/>
    <w:rsid w:val="009F112C"/>
    <w:rsid w:val="00A01874"/>
    <w:rsid w:val="00A02C74"/>
    <w:rsid w:val="00A0650F"/>
    <w:rsid w:val="00A22233"/>
    <w:rsid w:val="00A276FC"/>
    <w:rsid w:val="00A3067D"/>
    <w:rsid w:val="00A310AE"/>
    <w:rsid w:val="00A37D5C"/>
    <w:rsid w:val="00A4074F"/>
    <w:rsid w:val="00A43B77"/>
    <w:rsid w:val="00A51970"/>
    <w:rsid w:val="00A52F45"/>
    <w:rsid w:val="00A543E1"/>
    <w:rsid w:val="00A57031"/>
    <w:rsid w:val="00A6637C"/>
    <w:rsid w:val="00A67285"/>
    <w:rsid w:val="00A702AA"/>
    <w:rsid w:val="00A77F6C"/>
    <w:rsid w:val="00A90E3A"/>
    <w:rsid w:val="00A92F00"/>
    <w:rsid w:val="00A9418B"/>
    <w:rsid w:val="00AA2E73"/>
    <w:rsid w:val="00AA4C37"/>
    <w:rsid w:val="00AA7EA9"/>
    <w:rsid w:val="00AA7F18"/>
    <w:rsid w:val="00AB3DE3"/>
    <w:rsid w:val="00AB41E8"/>
    <w:rsid w:val="00AD07BB"/>
    <w:rsid w:val="00AD2BBB"/>
    <w:rsid w:val="00AD7C5B"/>
    <w:rsid w:val="00AD7E6E"/>
    <w:rsid w:val="00B0240E"/>
    <w:rsid w:val="00B04649"/>
    <w:rsid w:val="00B063FA"/>
    <w:rsid w:val="00B10095"/>
    <w:rsid w:val="00B343F5"/>
    <w:rsid w:val="00B3778E"/>
    <w:rsid w:val="00B4009B"/>
    <w:rsid w:val="00B44437"/>
    <w:rsid w:val="00B4738D"/>
    <w:rsid w:val="00B716D9"/>
    <w:rsid w:val="00B73B0B"/>
    <w:rsid w:val="00B759B4"/>
    <w:rsid w:val="00B83607"/>
    <w:rsid w:val="00B93847"/>
    <w:rsid w:val="00B96A89"/>
    <w:rsid w:val="00B97505"/>
    <w:rsid w:val="00BA2236"/>
    <w:rsid w:val="00BA5A61"/>
    <w:rsid w:val="00BA5F28"/>
    <w:rsid w:val="00BB6F12"/>
    <w:rsid w:val="00BC0FAD"/>
    <w:rsid w:val="00BC394D"/>
    <w:rsid w:val="00BC5704"/>
    <w:rsid w:val="00BE1C14"/>
    <w:rsid w:val="00BF148F"/>
    <w:rsid w:val="00BF6621"/>
    <w:rsid w:val="00C00B4F"/>
    <w:rsid w:val="00C05FF3"/>
    <w:rsid w:val="00C06D51"/>
    <w:rsid w:val="00C076D8"/>
    <w:rsid w:val="00C16ABC"/>
    <w:rsid w:val="00C2713D"/>
    <w:rsid w:val="00C324DF"/>
    <w:rsid w:val="00C35597"/>
    <w:rsid w:val="00C4014B"/>
    <w:rsid w:val="00C51847"/>
    <w:rsid w:val="00C60EB4"/>
    <w:rsid w:val="00C71065"/>
    <w:rsid w:val="00C732CD"/>
    <w:rsid w:val="00C757B2"/>
    <w:rsid w:val="00C765DB"/>
    <w:rsid w:val="00C95EA6"/>
    <w:rsid w:val="00CA1308"/>
    <w:rsid w:val="00CB10CE"/>
    <w:rsid w:val="00CB36F3"/>
    <w:rsid w:val="00CB6AA0"/>
    <w:rsid w:val="00CC2ADB"/>
    <w:rsid w:val="00CC6AC4"/>
    <w:rsid w:val="00CD29EE"/>
    <w:rsid w:val="00CD2E23"/>
    <w:rsid w:val="00CD5895"/>
    <w:rsid w:val="00CD64A4"/>
    <w:rsid w:val="00CE4B88"/>
    <w:rsid w:val="00CF5328"/>
    <w:rsid w:val="00CF5A3C"/>
    <w:rsid w:val="00D03504"/>
    <w:rsid w:val="00D106F4"/>
    <w:rsid w:val="00D10D1E"/>
    <w:rsid w:val="00D163D1"/>
    <w:rsid w:val="00D201C0"/>
    <w:rsid w:val="00D201C7"/>
    <w:rsid w:val="00D20F84"/>
    <w:rsid w:val="00D23B2B"/>
    <w:rsid w:val="00D330F2"/>
    <w:rsid w:val="00D332BA"/>
    <w:rsid w:val="00D33FE1"/>
    <w:rsid w:val="00D342DC"/>
    <w:rsid w:val="00D3481C"/>
    <w:rsid w:val="00D41049"/>
    <w:rsid w:val="00D419C0"/>
    <w:rsid w:val="00D44253"/>
    <w:rsid w:val="00D6598B"/>
    <w:rsid w:val="00D67420"/>
    <w:rsid w:val="00D677C9"/>
    <w:rsid w:val="00D70EFA"/>
    <w:rsid w:val="00D72223"/>
    <w:rsid w:val="00D74768"/>
    <w:rsid w:val="00D8322B"/>
    <w:rsid w:val="00D909F4"/>
    <w:rsid w:val="00D914EC"/>
    <w:rsid w:val="00DA18D2"/>
    <w:rsid w:val="00DA2B77"/>
    <w:rsid w:val="00DA3980"/>
    <w:rsid w:val="00DB1677"/>
    <w:rsid w:val="00DB48F3"/>
    <w:rsid w:val="00DC64CB"/>
    <w:rsid w:val="00DD241F"/>
    <w:rsid w:val="00DD5B1C"/>
    <w:rsid w:val="00DD5D60"/>
    <w:rsid w:val="00DE1891"/>
    <w:rsid w:val="00DE244A"/>
    <w:rsid w:val="00DE7AD3"/>
    <w:rsid w:val="00DF5727"/>
    <w:rsid w:val="00E06564"/>
    <w:rsid w:val="00E13269"/>
    <w:rsid w:val="00E1507D"/>
    <w:rsid w:val="00E16B24"/>
    <w:rsid w:val="00E221E7"/>
    <w:rsid w:val="00E22850"/>
    <w:rsid w:val="00E2380A"/>
    <w:rsid w:val="00E35927"/>
    <w:rsid w:val="00E4357E"/>
    <w:rsid w:val="00E44B6C"/>
    <w:rsid w:val="00E46877"/>
    <w:rsid w:val="00E612D3"/>
    <w:rsid w:val="00E67237"/>
    <w:rsid w:val="00E80109"/>
    <w:rsid w:val="00E8328A"/>
    <w:rsid w:val="00E8479A"/>
    <w:rsid w:val="00E84C94"/>
    <w:rsid w:val="00E860F3"/>
    <w:rsid w:val="00E921FF"/>
    <w:rsid w:val="00E96BCD"/>
    <w:rsid w:val="00EA3780"/>
    <w:rsid w:val="00EA4D22"/>
    <w:rsid w:val="00EB2B17"/>
    <w:rsid w:val="00EB2C94"/>
    <w:rsid w:val="00EC432F"/>
    <w:rsid w:val="00EC6169"/>
    <w:rsid w:val="00EC6F9E"/>
    <w:rsid w:val="00ED1694"/>
    <w:rsid w:val="00ED2473"/>
    <w:rsid w:val="00ED2F3E"/>
    <w:rsid w:val="00ED6267"/>
    <w:rsid w:val="00EE2A0C"/>
    <w:rsid w:val="00EF43B0"/>
    <w:rsid w:val="00F01A0D"/>
    <w:rsid w:val="00F03DB5"/>
    <w:rsid w:val="00F07A74"/>
    <w:rsid w:val="00F11187"/>
    <w:rsid w:val="00F330C7"/>
    <w:rsid w:val="00F3319B"/>
    <w:rsid w:val="00F502D1"/>
    <w:rsid w:val="00F5367B"/>
    <w:rsid w:val="00F5417E"/>
    <w:rsid w:val="00F54D95"/>
    <w:rsid w:val="00F64C05"/>
    <w:rsid w:val="00F66F8D"/>
    <w:rsid w:val="00F8433F"/>
    <w:rsid w:val="00F8483C"/>
    <w:rsid w:val="00F87848"/>
    <w:rsid w:val="00FA29A3"/>
    <w:rsid w:val="00FA33C9"/>
    <w:rsid w:val="00FB08DD"/>
    <w:rsid w:val="00FB2C23"/>
    <w:rsid w:val="00FC179C"/>
    <w:rsid w:val="00FD0E1E"/>
    <w:rsid w:val="00FD59C4"/>
    <w:rsid w:val="00FE7FC8"/>
    <w:rsid w:val="00FF1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AB2705-B8F6-4596-8F1F-F44252E5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71A"/>
    <w:pPr>
      <w:spacing w:after="0" w:line="240" w:lineRule="auto"/>
    </w:pPr>
    <w:rPr>
      <w:rFonts w:ascii="Calibri" w:eastAsia="Calibri" w:hAnsi="Calibri" w:cs="Times New Roman"/>
      <w:sz w:val="24"/>
      <w:szCs w:val="24"/>
    </w:rPr>
  </w:style>
  <w:style w:type="paragraph" w:styleId="Heading2">
    <w:name w:val="heading 2"/>
    <w:basedOn w:val="Normal"/>
    <w:link w:val="Heading2Char"/>
    <w:uiPriority w:val="9"/>
    <w:qFormat/>
    <w:rsid w:val="00DB48F3"/>
    <w:pPr>
      <w:spacing w:before="100" w:beforeAutospacing="1" w:after="100" w:afterAutospacing="1"/>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Num,Дэд гарчиг,Paragraph,Colorful List - Accent 11,IBL List Paragraph,Subtitle1,Subtitle11,Subtitle111,Subtitle1111,List Paragraph (numbered (a)),Bullets,List Paragraph nowy,References,Subtitle11111,Bullit"/>
    <w:basedOn w:val="Normal"/>
    <w:link w:val="ListParagraphChar"/>
    <w:uiPriority w:val="34"/>
    <w:qFormat/>
    <w:rsid w:val="00202349"/>
    <w:pPr>
      <w:ind w:left="720"/>
      <w:contextualSpacing/>
    </w:pPr>
  </w:style>
  <w:style w:type="paragraph" w:styleId="BalloonText">
    <w:name w:val="Balloon Text"/>
    <w:basedOn w:val="Normal"/>
    <w:link w:val="BalloonTextChar"/>
    <w:uiPriority w:val="99"/>
    <w:semiHidden/>
    <w:unhideWhenUsed/>
    <w:rsid w:val="00145F6D"/>
    <w:rPr>
      <w:rFonts w:ascii="Tahoma" w:hAnsi="Tahoma"/>
      <w:sz w:val="16"/>
      <w:szCs w:val="16"/>
    </w:rPr>
  </w:style>
  <w:style w:type="character" w:customStyle="1" w:styleId="BalloonTextChar">
    <w:name w:val="Balloon Text Char"/>
    <w:basedOn w:val="DefaultParagraphFont"/>
    <w:link w:val="BalloonText"/>
    <w:uiPriority w:val="99"/>
    <w:semiHidden/>
    <w:rsid w:val="00145F6D"/>
    <w:rPr>
      <w:rFonts w:ascii="Tahoma" w:eastAsia="Calibri" w:hAnsi="Tahoma" w:cs="Times New Roman"/>
      <w:sz w:val="16"/>
      <w:szCs w:val="16"/>
    </w:rPr>
  </w:style>
  <w:style w:type="table" w:styleId="GridTable4-Accent1">
    <w:name w:val="Grid Table 4 Accent 1"/>
    <w:basedOn w:val="TableNormal"/>
    <w:uiPriority w:val="49"/>
    <w:rsid w:val="00F8433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
    <w:name w:val="Table Grid"/>
    <w:basedOn w:val="TableNormal"/>
    <w:uiPriority w:val="59"/>
    <w:rsid w:val="00696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46271"/>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6E2C4B"/>
    <w:rPr>
      <w:color w:val="808080"/>
    </w:rPr>
  </w:style>
  <w:style w:type="paragraph" w:customStyle="1" w:styleId="EndNoteBibliographyTitle">
    <w:name w:val="EndNote Bibliography Title"/>
    <w:basedOn w:val="Normal"/>
    <w:link w:val="EndNoteBibliographyTitleChar"/>
    <w:rsid w:val="0064693A"/>
    <w:pPr>
      <w:jc w:val="center"/>
    </w:pPr>
    <w:rPr>
      <w:noProof/>
    </w:rPr>
  </w:style>
  <w:style w:type="character" w:customStyle="1" w:styleId="EndNoteBibliographyTitleChar">
    <w:name w:val="EndNote Bibliography Title Char"/>
    <w:basedOn w:val="DefaultParagraphFont"/>
    <w:link w:val="EndNoteBibliographyTitle"/>
    <w:rsid w:val="0064693A"/>
    <w:rPr>
      <w:rFonts w:ascii="Calibri" w:eastAsia="Calibri" w:hAnsi="Calibri" w:cs="Times New Roman"/>
      <w:noProof/>
      <w:sz w:val="24"/>
      <w:szCs w:val="24"/>
    </w:rPr>
  </w:style>
  <w:style w:type="paragraph" w:customStyle="1" w:styleId="EndNoteBibliography">
    <w:name w:val="EndNote Bibliography"/>
    <w:basedOn w:val="Normal"/>
    <w:link w:val="EndNoteBibliographyChar"/>
    <w:rsid w:val="0064693A"/>
    <w:pPr>
      <w:jc w:val="both"/>
    </w:pPr>
    <w:rPr>
      <w:noProof/>
    </w:rPr>
  </w:style>
  <w:style w:type="character" w:customStyle="1" w:styleId="EndNoteBibliographyChar">
    <w:name w:val="EndNote Bibliography Char"/>
    <w:basedOn w:val="DefaultParagraphFont"/>
    <w:link w:val="EndNoteBibliography"/>
    <w:rsid w:val="0064693A"/>
    <w:rPr>
      <w:rFonts w:ascii="Calibri" w:eastAsia="Calibri" w:hAnsi="Calibri" w:cs="Times New Roman"/>
      <w:noProof/>
      <w:sz w:val="24"/>
      <w:szCs w:val="24"/>
    </w:rPr>
  </w:style>
  <w:style w:type="table" w:styleId="ListTable3-Accent1">
    <w:name w:val="List Table 3 Accent 1"/>
    <w:basedOn w:val="TableNormal"/>
    <w:uiPriority w:val="48"/>
    <w:rsid w:val="00570545"/>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Heading2Char">
    <w:name w:val="Heading 2 Char"/>
    <w:basedOn w:val="DefaultParagraphFont"/>
    <w:link w:val="Heading2"/>
    <w:uiPriority w:val="9"/>
    <w:rsid w:val="00DB48F3"/>
    <w:rPr>
      <w:rFonts w:ascii="Times New Roman" w:eastAsia="Times New Roman" w:hAnsi="Times New Roman" w:cs="Times New Roman"/>
      <w:b/>
      <w:bCs/>
      <w:sz w:val="36"/>
      <w:szCs w:val="36"/>
    </w:rPr>
  </w:style>
  <w:style w:type="numbering" w:customStyle="1" w:styleId="NoList1">
    <w:name w:val="No List1"/>
    <w:next w:val="NoList"/>
    <w:uiPriority w:val="99"/>
    <w:semiHidden/>
    <w:unhideWhenUsed/>
    <w:rsid w:val="00DB48F3"/>
  </w:style>
  <w:style w:type="character" w:styleId="Hyperlink">
    <w:name w:val="Hyperlink"/>
    <w:basedOn w:val="DefaultParagraphFont"/>
    <w:uiPriority w:val="99"/>
    <w:semiHidden/>
    <w:unhideWhenUsed/>
    <w:rsid w:val="00DB48F3"/>
    <w:rPr>
      <w:color w:val="0000FF"/>
      <w:u w:val="single"/>
    </w:rPr>
  </w:style>
  <w:style w:type="character" w:styleId="FollowedHyperlink">
    <w:name w:val="FollowedHyperlink"/>
    <w:basedOn w:val="DefaultParagraphFont"/>
    <w:uiPriority w:val="99"/>
    <w:semiHidden/>
    <w:unhideWhenUsed/>
    <w:rsid w:val="00DB48F3"/>
    <w:rPr>
      <w:color w:val="800080"/>
      <w:u w:val="single"/>
    </w:rPr>
  </w:style>
  <w:style w:type="character" w:customStyle="1" w:styleId="view">
    <w:name w:val="view"/>
    <w:basedOn w:val="DefaultParagraphFont"/>
    <w:rsid w:val="00DB48F3"/>
  </w:style>
  <w:style w:type="paragraph" w:customStyle="1" w:styleId="disclosurelink">
    <w:name w:val="disclosurelink"/>
    <w:basedOn w:val="Normal"/>
    <w:rsid w:val="00DB48F3"/>
    <w:pPr>
      <w:spacing w:before="100" w:beforeAutospacing="1" w:after="100" w:afterAutospacing="1"/>
    </w:pPr>
    <w:rPr>
      <w:rFonts w:ascii="Times New Roman" w:eastAsia="Times New Roman" w:hAnsi="Times New Roman"/>
    </w:rPr>
  </w:style>
  <w:style w:type="character" w:customStyle="1" w:styleId="Emphasis1">
    <w:name w:val="Emphasis1"/>
    <w:basedOn w:val="DefaultParagraphFont"/>
    <w:rsid w:val="00DB48F3"/>
  </w:style>
  <w:style w:type="paragraph" w:customStyle="1" w:styleId="headinganchor">
    <w:name w:val="headinganchor"/>
    <w:basedOn w:val="Normal"/>
    <w:rsid w:val="00DB48F3"/>
    <w:pPr>
      <w:spacing w:before="100" w:beforeAutospacing="1" w:after="100" w:afterAutospacing="1"/>
    </w:pPr>
    <w:rPr>
      <w:rFonts w:ascii="Times New Roman" w:eastAsia="Times New Roman" w:hAnsi="Times New Roman"/>
    </w:rPr>
  </w:style>
  <w:style w:type="character" w:customStyle="1" w:styleId="h1">
    <w:name w:val="h1"/>
    <w:basedOn w:val="DefaultParagraphFont"/>
    <w:rsid w:val="00DB48F3"/>
  </w:style>
  <w:style w:type="paragraph" w:styleId="NormalWeb">
    <w:name w:val="Normal (Web)"/>
    <w:basedOn w:val="Normal"/>
    <w:uiPriority w:val="99"/>
    <w:semiHidden/>
    <w:unhideWhenUsed/>
    <w:rsid w:val="00DB48F3"/>
    <w:pPr>
      <w:spacing w:before="100" w:beforeAutospacing="1" w:after="100" w:afterAutospacing="1"/>
    </w:pPr>
    <w:rPr>
      <w:rFonts w:ascii="Times New Roman" w:eastAsia="Times New Roman" w:hAnsi="Times New Roman"/>
    </w:rPr>
  </w:style>
  <w:style w:type="character" w:customStyle="1" w:styleId="h2">
    <w:name w:val="h2"/>
    <w:basedOn w:val="DefaultParagraphFont"/>
    <w:rsid w:val="00DB48F3"/>
  </w:style>
  <w:style w:type="character" w:customStyle="1" w:styleId="headingendmark">
    <w:name w:val="headingendmark"/>
    <w:basedOn w:val="DefaultParagraphFont"/>
    <w:rsid w:val="00DB48F3"/>
  </w:style>
  <w:style w:type="paragraph" w:customStyle="1" w:styleId="bulletindent1">
    <w:name w:val="bulletindent1"/>
    <w:basedOn w:val="Normal"/>
    <w:rsid w:val="00DB48F3"/>
    <w:pPr>
      <w:spacing w:before="100" w:beforeAutospacing="1" w:after="100" w:afterAutospacing="1"/>
    </w:pPr>
    <w:rPr>
      <w:rFonts w:ascii="Times New Roman" w:eastAsia="Times New Roman" w:hAnsi="Times New Roman"/>
    </w:rPr>
  </w:style>
  <w:style w:type="character" w:customStyle="1" w:styleId="glyph">
    <w:name w:val="glyph"/>
    <w:basedOn w:val="DefaultParagraphFont"/>
    <w:rsid w:val="00DB48F3"/>
  </w:style>
  <w:style w:type="paragraph" w:customStyle="1" w:styleId="bulletindent2">
    <w:name w:val="bulletindent2"/>
    <w:basedOn w:val="Normal"/>
    <w:rsid w:val="00DB48F3"/>
    <w:pPr>
      <w:spacing w:before="100" w:beforeAutospacing="1" w:after="100" w:afterAutospacing="1"/>
    </w:pPr>
    <w:rPr>
      <w:rFonts w:ascii="Times New Roman" w:eastAsia="Times New Roman" w:hAnsi="Times New Roman"/>
    </w:rPr>
  </w:style>
  <w:style w:type="character" w:customStyle="1" w:styleId="h3">
    <w:name w:val="h3"/>
    <w:basedOn w:val="DefaultParagraphFont"/>
    <w:rsid w:val="00DB48F3"/>
  </w:style>
  <w:style w:type="character" w:styleId="Strong">
    <w:name w:val="Strong"/>
    <w:basedOn w:val="DefaultParagraphFont"/>
    <w:uiPriority w:val="22"/>
    <w:qFormat/>
    <w:rsid w:val="00DB48F3"/>
    <w:rPr>
      <w:b/>
      <w:bCs/>
    </w:rPr>
  </w:style>
  <w:style w:type="paragraph" w:customStyle="1" w:styleId="bulletindent3">
    <w:name w:val="bulletindent3"/>
    <w:basedOn w:val="Normal"/>
    <w:rsid w:val="00DB48F3"/>
    <w:pPr>
      <w:spacing w:before="100" w:beforeAutospacing="1" w:after="100" w:afterAutospacing="1"/>
    </w:pPr>
    <w:rPr>
      <w:rFonts w:ascii="Times New Roman" w:eastAsia="Times New Roman" w:hAnsi="Times New Roman"/>
    </w:rPr>
  </w:style>
  <w:style w:type="character" w:customStyle="1" w:styleId="ListParagraphChar">
    <w:name w:val="List Paragraph Char"/>
    <w:aliases w:val="List Paragraph1 Char,List Paragraph Num Char,Дэд гарчиг Char,Paragraph Char,Colorful List - Accent 11 Char,IBL List Paragraph Char,Subtitle1 Char,Subtitle11 Char,Subtitle111 Char,Subtitle1111 Char,List Paragraph (numbered (a)) Char"/>
    <w:basedOn w:val="DefaultParagraphFont"/>
    <w:link w:val="ListParagraph"/>
    <w:uiPriority w:val="34"/>
    <w:qFormat/>
    <w:rsid w:val="0077672F"/>
    <w:rPr>
      <w:rFonts w:ascii="Calibri" w:eastAsia="Calibri"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1556802">
      <w:bodyDiv w:val="1"/>
      <w:marLeft w:val="0"/>
      <w:marRight w:val="0"/>
      <w:marTop w:val="0"/>
      <w:marBottom w:val="0"/>
      <w:divBdr>
        <w:top w:val="none" w:sz="0" w:space="0" w:color="auto"/>
        <w:left w:val="none" w:sz="0" w:space="0" w:color="auto"/>
        <w:bottom w:val="none" w:sz="0" w:space="0" w:color="auto"/>
        <w:right w:val="none" w:sz="0" w:space="0" w:color="auto"/>
      </w:divBdr>
      <w:divsChild>
        <w:div w:id="830098925">
          <w:marLeft w:val="0"/>
          <w:marRight w:val="0"/>
          <w:marTop w:val="0"/>
          <w:marBottom w:val="0"/>
          <w:divBdr>
            <w:top w:val="none" w:sz="0" w:space="0" w:color="auto"/>
            <w:left w:val="none" w:sz="0" w:space="0" w:color="auto"/>
            <w:bottom w:val="none" w:sz="0" w:space="0" w:color="auto"/>
            <w:right w:val="none" w:sz="0" w:space="0" w:color="auto"/>
          </w:divBdr>
          <w:divsChild>
            <w:div w:id="781340483">
              <w:marLeft w:val="0"/>
              <w:marRight w:val="0"/>
              <w:marTop w:val="0"/>
              <w:marBottom w:val="0"/>
              <w:divBdr>
                <w:top w:val="none" w:sz="0" w:space="0" w:color="auto"/>
                <w:left w:val="none" w:sz="0" w:space="0" w:color="auto"/>
                <w:bottom w:val="none" w:sz="0" w:space="0" w:color="auto"/>
                <w:right w:val="none" w:sz="0" w:space="0" w:color="auto"/>
              </w:divBdr>
            </w:div>
            <w:div w:id="1864516968">
              <w:marLeft w:val="0"/>
              <w:marRight w:val="0"/>
              <w:marTop w:val="0"/>
              <w:marBottom w:val="0"/>
              <w:divBdr>
                <w:top w:val="none" w:sz="0" w:space="0" w:color="auto"/>
                <w:left w:val="none" w:sz="0" w:space="0" w:color="auto"/>
                <w:bottom w:val="single" w:sz="6" w:space="0" w:color="DADADA"/>
                <w:right w:val="none" w:sz="0" w:space="0" w:color="auto"/>
              </w:divBdr>
              <w:divsChild>
                <w:div w:id="173967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15029">
          <w:marLeft w:val="0"/>
          <w:marRight w:val="0"/>
          <w:marTop w:val="0"/>
          <w:marBottom w:val="600"/>
          <w:divBdr>
            <w:top w:val="none" w:sz="0" w:space="0" w:color="auto"/>
            <w:left w:val="none" w:sz="0" w:space="0" w:color="auto"/>
            <w:bottom w:val="none" w:sz="0" w:space="0" w:color="auto"/>
            <w:right w:val="none" w:sz="0" w:space="0" w:color="auto"/>
          </w:divBdr>
          <w:divsChild>
            <w:div w:id="560293693">
              <w:marLeft w:val="0"/>
              <w:marRight w:val="0"/>
              <w:marTop w:val="0"/>
              <w:marBottom w:val="0"/>
              <w:divBdr>
                <w:top w:val="none" w:sz="0" w:space="0" w:color="auto"/>
                <w:left w:val="none" w:sz="0" w:space="0" w:color="auto"/>
                <w:bottom w:val="none" w:sz="0" w:space="0" w:color="auto"/>
                <w:right w:val="none" w:sz="0" w:space="0" w:color="auto"/>
              </w:divBdr>
            </w:div>
            <w:div w:id="889606927">
              <w:marLeft w:val="0"/>
              <w:marRight w:val="0"/>
              <w:marTop w:val="0"/>
              <w:marBottom w:val="0"/>
              <w:divBdr>
                <w:top w:val="none" w:sz="0" w:space="0" w:color="auto"/>
                <w:left w:val="none" w:sz="0" w:space="0" w:color="auto"/>
                <w:bottom w:val="none" w:sz="0" w:space="0" w:color="auto"/>
                <w:right w:val="none" w:sz="0" w:space="0" w:color="auto"/>
              </w:divBdr>
            </w:div>
            <w:div w:id="379523391">
              <w:marLeft w:val="0"/>
              <w:marRight w:val="0"/>
              <w:marTop w:val="0"/>
              <w:marBottom w:val="0"/>
              <w:divBdr>
                <w:top w:val="none" w:sz="0" w:space="0" w:color="auto"/>
                <w:left w:val="none" w:sz="0" w:space="0" w:color="auto"/>
                <w:bottom w:val="none" w:sz="0" w:space="0" w:color="auto"/>
                <w:right w:val="none" w:sz="0" w:space="0" w:color="auto"/>
              </w:divBdr>
            </w:div>
          </w:divsChild>
        </w:div>
        <w:div w:id="1315795047">
          <w:marLeft w:val="840"/>
          <w:marRight w:val="720"/>
          <w:marTop w:val="360"/>
          <w:marBottom w:val="360"/>
          <w:divBdr>
            <w:top w:val="none" w:sz="0" w:space="0" w:color="auto"/>
            <w:left w:val="none" w:sz="0" w:space="0" w:color="auto"/>
            <w:bottom w:val="none" w:sz="0" w:space="0" w:color="auto"/>
            <w:right w:val="none" w:sz="0" w:space="0" w:color="auto"/>
          </w:divBdr>
          <w:divsChild>
            <w:div w:id="897863215">
              <w:marLeft w:val="0"/>
              <w:marRight w:val="0"/>
              <w:marTop w:val="120"/>
              <w:marBottom w:val="0"/>
              <w:divBdr>
                <w:top w:val="none" w:sz="0" w:space="0" w:color="auto"/>
                <w:left w:val="none" w:sz="0" w:space="0" w:color="auto"/>
                <w:bottom w:val="none" w:sz="0" w:space="0" w:color="auto"/>
                <w:right w:val="none" w:sz="0" w:space="0" w:color="auto"/>
              </w:divBdr>
            </w:div>
            <w:div w:id="121659738">
              <w:marLeft w:val="0"/>
              <w:marRight w:val="0"/>
              <w:marTop w:val="120"/>
              <w:marBottom w:val="0"/>
              <w:divBdr>
                <w:top w:val="none" w:sz="0" w:space="0" w:color="auto"/>
                <w:left w:val="none" w:sz="0" w:space="0" w:color="auto"/>
                <w:bottom w:val="none" w:sz="0" w:space="0" w:color="auto"/>
                <w:right w:val="none" w:sz="0" w:space="0" w:color="auto"/>
              </w:divBdr>
            </w:div>
            <w:div w:id="1811898344">
              <w:marLeft w:val="0"/>
              <w:marRight w:val="0"/>
              <w:marTop w:val="0"/>
              <w:marBottom w:val="0"/>
              <w:divBdr>
                <w:top w:val="none" w:sz="0" w:space="0" w:color="auto"/>
                <w:left w:val="none" w:sz="0" w:space="0" w:color="auto"/>
                <w:bottom w:val="none" w:sz="0" w:space="0" w:color="auto"/>
                <w:right w:val="none" w:sz="0" w:space="0" w:color="auto"/>
              </w:divBdr>
            </w:div>
            <w:div w:id="1884100927">
              <w:marLeft w:val="0"/>
              <w:marRight w:val="0"/>
              <w:marTop w:val="480"/>
              <w:marBottom w:val="480"/>
              <w:divBdr>
                <w:top w:val="none" w:sz="0" w:space="0" w:color="auto"/>
                <w:left w:val="none" w:sz="0" w:space="0" w:color="auto"/>
                <w:bottom w:val="none" w:sz="0" w:space="0" w:color="auto"/>
                <w:right w:val="none" w:sz="0" w:space="0" w:color="auto"/>
              </w:divBdr>
            </w:div>
            <w:div w:id="244606705">
              <w:marLeft w:val="0"/>
              <w:marRight w:val="0"/>
              <w:marTop w:val="0"/>
              <w:marBottom w:val="0"/>
              <w:divBdr>
                <w:top w:val="none" w:sz="0" w:space="0" w:color="auto"/>
                <w:left w:val="none" w:sz="0" w:space="0" w:color="auto"/>
                <w:bottom w:val="none" w:sz="0" w:space="0" w:color="auto"/>
                <w:right w:val="none" w:sz="0" w:space="0" w:color="auto"/>
              </w:divBdr>
            </w:div>
            <w:div w:id="129329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C2BAC-4AAF-4A30-A36C-DA4A82858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10</Pages>
  <Words>3212</Words>
  <Characters>18315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Amarjargal.Olz</dc:creator>
  <cp:lastModifiedBy>Nasantogtokh E</cp:lastModifiedBy>
  <cp:revision>870</cp:revision>
  <cp:lastPrinted>2023-08-29T04:53:00Z</cp:lastPrinted>
  <dcterms:created xsi:type="dcterms:W3CDTF">2021-06-21T01:14:00Z</dcterms:created>
  <dcterms:modified xsi:type="dcterms:W3CDTF">2023-09-27T04:58:00Z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66f9a9ae-8ed6-3d59-8c52-88c61f00996b</vt:lpwstr>
  </property>
  <property fmtid="{D5CDD505-2E9C-101B-9397-08002B2CF9AE}" pid="4" name="Mendeley Citation Style_1">
    <vt:lpwstr>http://www.zotero.org/styles/ieee</vt:lpwstr>
  </property>
</Properties>
</file>