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C856AF" w14:textId="1D85E553" w:rsidR="00DD30A1" w:rsidRDefault="00DD30A1" w:rsidP="00DD30A1">
      <w:pPr>
        <w:keepNext/>
        <w:keepLines/>
        <w:spacing w:after="0" w:line="240" w:lineRule="auto"/>
        <w:contextualSpacing/>
        <w:jc w:val="center"/>
        <w:outlineLvl w:val="0"/>
        <w:rPr>
          <w:rFonts w:ascii="Arial" w:eastAsia="Times New Roman" w:hAnsi="Arial" w:cs="Arial"/>
          <w:b/>
          <w:bCs/>
          <w:color w:val="000000" w:themeColor="text1"/>
          <w:sz w:val="24"/>
          <w:szCs w:val="24"/>
          <w:lang w:val="mn-MN"/>
        </w:rPr>
      </w:pPr>
      <w:r w:rsidRPr="00DD30A1">
        <w:rPr>
          <w:rFonts w:ascii="Arial" w:eastAsia="Times New Roman" w:hAnsi="Arial" w:cs="Arial"/>
          <w:b/>
          <w:bCs/>
          <w:color w:val="000000" w:themeColor="text1"/>
          <w:sz w:val="24"/>
          <w:szCs w:val="24"/>
          <w:lang w:val="mn-MN"/>
        </w:rPr>
        <w:t xml:space="preserve">ДУТУУ НЯРАЙН РЕТИНОПАТИ ЭМГЭГИЙН </w:t>
      </w:r>
    </w:p>
    <w:p w14:paraId="63DCCDFC" w14:textId="64DDD22B" w:rsidR="007754E2" w:rsidRDefault="00DD30A1" w:rsidP="00DD30A1">
      <w:pPr>
        <w:keepNext/>
        <w:keepLines/>
        <w:spacing w:after="0" w:line="240" w:lineRule="auto"/>
        <w:contextualSpacing/>
        <w:jc w:val="center"/>
        <w:outlineLvl w:val="0"/>
        <w:rPr>
          <w:rFonts w:ascii="Arial" w:eastAsia="Times New Roman" w:hAnsi="Arial" w:cs="Arial"/>
          <w:b/>
          <w:bCs/>
          <w:color w:val="000000" w:themeColor="text1"/>
          <w:sz w:val="24"/>
          <w:szCs w:val="24"/>
          <w:lang w:val="mn-MN"/>
        </w:rPr>
      </w:pPr>
      <w:r w:rsidRPr="00DD30A1">
        <w:rPr>
          <w:rFonts w:ascii="Arial" w:eastAsia="Times New Roman" w:hAnsi="Arial" w:cs="Arial"/>
          <w:b/>
          <w:bCs/>
          <w:color w:val="000000" w:themeColor="text1"/>
          <w:sz w:val="24"/>
          <w:szCs w:val="24"/>
          <w:lang w:val="mn-MN"/>
        </w:rPr>
        <w:t>ИЛРҮҮЛГИЙН ҮР ДҮН</w:t>
      </w:r>
    </w:p>
    <w:p w14:paraId="2CD4AB7E" w14:textId="77777777" w:rsidR="00DD30A1" w:rsidRPr="00DD30A1" w:rsidRDefault="00DD30A1" w:rsidP="00DD30A1">
      <w:pPr>
        <w:keepNext/>
        <w:keepLines/>
        <w:spacing w:after="0" w:line="240" w:lineRule="auto"/>
        <w:contextualSpacing/>
        <w:jc w:val="center"/>
        <w:outlineLvl w:val="0"/>
        <w:rPr>
          <w:rFonts w:ascii="Arial" w:eastAsia="Times New Roman" w:hAnsi="Arial" w:cs="Arial"/>
          <w:b/>
          <w:bCs/>
          <w:color w:val="000000" w:themeColor="text1"/>
          <w:sz w:val="24"/>
          <w:szCs w:val="24"/>
          <w:lang w:val="mn-MN"/>
        </w:rPr>
      </w:pPr>
    </w:p>
    <w:p w14:paraId="27C5BC6E" w14:textId="77777777" w:rsidR="00DD30A1" w:rsidRPr="00DD30A1" w:rsidRDefault="007754E2" w:rsidP="00DD30A1">
      <w:pPr>
        <w:spacing w:after="0" w:line="276" w:lineRule="auto"/>
        <w:jc w:val="right"/>
        <w:rPr>
          <w:rFonts w:ascii="Arial" w:eastAsia="Times New Roman" w:hAnsi="Arial" w:cs="Arial"/>
          <w:i/>
          <w:iCs/>
          <w:color w:val="000000" w:themeColor="text1"/>
          <w:sz w:val="18"/>
          <w:szCs w:val="18"/>
          <w:lang w:val="mn-MN"/>
        </w:rPr>
      </w:pPr>
      <w:r w:rsidRPr="00DD30A1">
        <w:rPr>
          <w:rFonts w:ascii="Arial" w:eastAsia="Times New Roman" w:hAnsi="Arial" w:cs="Arial"/>
          <w:i/>
          <w:iCs/>
          <w:color w:val="000000" w:themeColor="text1"/>
          <w:sz w:val="18"/>
          <w:szCs w:val="18"/>
          <w:lang w:val="mn-MN"/>
        </w:rPr>
        <w:t>Ч. Цэнгэлмаа</w:t>
      </w:r>
      <w:r w:rsidRPr="00DD30A1">
        <w:rPr>
          <w:rFonts w:ascii="Arial" w:eastAsia="Times New Roman" w:hAnsi="Arial" w:cs="Arial"/>
          <w:i/>
          <w:iCs/>
          <w:color w:val="000000" w:themeColor="text1"/>
          <w:sz w:val="18"/>
          <w:szCs w:val="18"/>
          <w:vertAlign w:val="superscript"/>
        </w:rPr>
        <w:t>1</w:t>
      </w:r>
      <w:r w:rsidR="00DD30A1" w:rsidRPr="00DD30A1">
        <w:rPr>
          <w:rFonts w:ascii="Arial" w:eastAsia="Times New Roman" w:hAnsi="Arial" w:cs="Arial"/>
          <w:i/>
          <w:iCs/>
          <w:color w:val="000000" w:themeColor="text1"/>
          <w:sz w:val="18"/>
          <w:szCs w:val="18"/>
          <w:lang w:val="mn-MN"/>
        </w:rPr>
        <w:t xml:space="preserve">, </w:t>
      </w:r>
      <w:r w:rsidRPr="00DD30A1">
        <w:rPr>
          <w:rFonts w:ascii="Arial" w:eastAsia="Times New Roman" w:hAnsi="Arial" w:cs="Arial"/>
          <w:i/>
          <w:iCs/>
          <w:color w:val="000000" w:themeColor="text1"/>
          <w:sz w:val="18"/>
          <w:szCs w:val="18"/>
          <w:lang w:val="mn-MN"/>
        </w:rPr>
        <w:t>Г.Эрдэнэтуяа</w:t>
      </w:r>
      <w:r w:rsidR="00DD30A1" w:rsidRPr="00DD30A1">
        <w:rPr>
          <w:rFonts w:ascii="Arial" w:eastAsia="Times New Roman" w:hAnsi="Arial" w:cs="Arial"/>
          <w:i/>
          <w:iCs/>
          <w:color w:val="000000" w:themeColor="text1"/>
          <w:sz w:val="18"/>
          <w:szCs w:val="18"/>
          <w:vertAlign w:val="superscript"/>
          <w:lang w:val="mn-MN"/>
        </w:rPr>
        <w:t>2</w:t>
      </w:r>
      <w:r w:rsidR="00DD30A1" w:rsidRPr="00DD30A1">
        <w:rPr>
          <w:rFonts w:ascii="Arial" w:eastAsia="Times New Roman" w:hAnsi="Arial" w:cs="Arial"/>
          <w:i/>
          <w:iCs/>
          <w:color w:val="000000" w:themeColor="text1"/>
          <w:sz w:val="18"/>
          <w:szCs w:val="18"/>
          <w:lang w:val="mn-MN"/>
        </w:rPr>
        <w:t xml:space="preserve">, </w:t>
      </w:r>
      <w:r w:rsidRPr="00DD30A1">
        <w:rPr>
          <w:rFonts w:ascii="Arial" w:eastAsia="Times New Roman" w:hAnsi="Arial" w:cs="Arial"/>
          <w:i/>
          <w:iCs/>
          <w:color w:val="000000" w:themeColor="text1"/>
          <w:sz w:val="18"/>
          <w:szCs w:val="18"/>
          <w:vertAlign w:val="superscript"/>
        </w:rPr>
        <w:t xml:space="preserve"> </w:t>
      </w:r>
      <w:r w:rsidRPr="00DD30A1">
        <w:rPr>
          <w:rFonts w:ascii="Arial" w:eastAsia="Times New Roman" w:hAnsi="Arial" w:cs="Arial"/>
          <w:i/>
          <w:iCs/>
          <w:color w:val="000000" w:themeColor="text1"/>
          <w:sz w:val="18"/>
          <w:szCs w:val="18"/>
          <w:lang w:val="mn-MN"/>
        </w:rPr>
        <w:t>Г</w:t>
      </w:r>
      <w:r w:rsidRPr="00DD30A1">
        <w:rPr>
          <w:rFonts w:ascii="Arial" w:eastAsia="Times New Roman" w:hAnsi="Arial" w:cs="Arial"/>
          <w:i/>
          <w:iCs/>
          <w:color w:val="000000" w:themeColor="text1"/>
          <w:sz w:val="18"/>
          <w:szCs w:val="18"/>
        </w:rPr>
        <w:t xml:space="preserve">. </w:t>
      </w:r>
      <w:r w:rsidRPr="00DD30A1">
        <w:rPr>
          <w:rFonts w:ascii="Arial" w:eastAsia="Times New Roman" w:hAnsi="Arial" w:cs="Arial"/>
          <w:i/>
          <w:iCs/>
          <w:color w:val="000000" w:themeColor="text1"/>
          <w:sz w:val="18"/>
          <w:szCs w:val="18"/>
          <w:lang w:val="mn-MN"/>
        </w:rPr>
        <w:t>Цогзолмаа</w:t>
      </w:r>
      <w:r w:rsidR="00DD30A1" w:rsidRPr="00DD30A1">
        <w:rPr>
          <w:rFonts w:ascii="Arial" w:eastAsia="Times New Roman" w:hAnsi="Arial" w:cs="Arial"/>
          <w:i/>
          <w:iCs/>
          <w:color w:val="000000" w:themeColor="text1"/>
          <w:sz w:val="18"/>
          <w:szCs w:val="18"/>
          <w:vertAlign w:val="superscript"/>
          <w:lang w:val="mn-MN"/>
        </w:rPr>
        <w:t>3</w:t>
      </w:r>
      <w:r w:rsidRPr="00DD30A1">
        <w:rPr>
          <w:rFonts w:ascii="Arial" w:eastAsia="Times New Roman" w:hAnsi="Arial" w:cs="Arial"/>
          <w:i/>
          <w:iCs/>
          <w:color w:val="000000" w:themeColor="text1"/>
          <w:sz w:val="18"/>
          <w:szCs w:val="18"/>
        </w:rPr>
        <w:t xml:space="preserve">, </w:t>
      </w:r>
      <w:r w:rsidRPr="00DD30A1">
        <w:rPr>
          <w:rFonts w:ascii="Arial" w:eastAsia="Times New Roman" w:hAnsi="Arial" w:cs="Arial"/>
          <w:i/>
          <w:iCs/>
          <w:color w:val="000000" w:themeColor="text1"/>
          <w:sz w:val="18"/>
          <w:szCs w:val="18"/>
          <w:lang w:val="mn-MN"/>
        </w:rPr>
        <w:t>М.Гантуяа</w:t>
      </w:r>
      <w:r w:rsidR="00DD30A1" w:rsidRPr="00DD30A1">
        <w:rPr>
          <w:rFonts w:ascii="Arial" w:eastAsia="Times New Roman" w:hAnsi="Arial" w:cs="Arial"/>
          <w:i/>
          <w:iCs/>
          <w:color w:val="000000" w:themeColor="text1"/>
          <w:sz w:val="18"/>
          <w:szCs w:val="18"/>
          <w:vertAlign w:val="superscript"/>
          <w:lang w:val="mn-MN"/>
        </w:rPr>
        <w:t>2</w:t>
      </w:r>
      <w:r w:rsidRPr="00DD30A1">
        <w:rPr>
          <w:rFonts w:ascii="Arial" w:eastAsia="Times New Roman" w:hAnsi="Arial" w:cs="Arial"/>
          <w:i/>
          <w:iCs/>
          <w:color w:val="000000" w:themeColor="text1"/>
          <w:sz w:val="18"/>
          <w:szCs w:val="18"/>
          <w:lang w:val="mn-MN"/>
        </w:rPr>
        <w:t xml:space="preserve">, </w:t>
      </w:r>
    </w:p>
    <w:p w14:paraId="0B7CB4B2" w14:textId="447C00D3" w:rsidR="007754E2" w:rsidRPr="00DD30A1" w:rsidRDefault="007754E2" w:rsidP="00DD30A1">
      <w:pPr>
        <w:spacing w:after="0" w:line="276" w:lineRule="auto"/>
        <w:jc w:val="right"/>
        <w:rPr>
          <w:rFonts w:ascii="Arial" w:eastAsia="Times New Roman" w:hAnsi="Arial" w:cs="Arial"/>
          <w:i/>
          <w:iCs/>
          <w:color w:val="000000" w:themeColor="text1"/>
          <w:sz w:val="18"/>
          <w:szCs w:val="18"/>
          <w:lang w:val="mn-MN"/>
        </w:rPr>
      </w:pPr>
      <w:r w:rsidRPr="00DD30A1">
        <w:rPr>
          <w:rFonts w:ascii="Arial" w:eastAsia="Times New Roman" w:hAnsi="Arial" w:cs="Arial"/>
          <w:i/>
          <w:iCs/>
          <w:color w:val="000000" w:themeColor="text1"/>
          <w:sz w:val="18"/>
          <w:szCs w:val="18"/>
          <w:lang w:val="mn-MN"/>
        </w:rPr>
        <w:t>П.Амгалан</w:t>
      </w:r>
      <w:r w:rsidRPr="00DD30A1">
        <w:rPr>
          <w:rFonts w:ascii="Arial" w:eastAsia="Times New Roman" w:hAnsi="Arial" w:cs="Arial"/>
          <w:i/>
          <w:iCs/>
          <w:color w:val="000000" w:themeColor="text1"/>
          <w:sz w:val="18"/>
          <w:szCs w:val="18"/>
          <w:vertAlign w:val="superscript"/>
        </w:rPr>
        <w:t>4</w:t>
      </w:r>
      <w:r w:rsidR="00DD30A1" w:rsidRPr="00DD30A1">
        <w:rPr>
          <w:rFonts w:ascii="Arial" w:eastAsia="Times New Roman" w:hAnsi="Arial" w:cs="Arial"/>
          <w:i/>
          <w:iCs/>
          <w:color w:val="000000" w:themeColor="text1"/>
          <w:sz w:val="18"/>
          <w:szCs w:val="18"/>
          <w:lang w:val="mn-MN"/>
        </w:rPr>
        <w:t xml:space="preserve">, </w:t>
      </w:r>
      <w:r w:rsidRPr="00DD30A1">
        <w:rPr>
          <w:rFonts w:ascii="Arial" w:eastAsia="Times New Roman" w:hAnsi="Arial" w:cs="Arial"/>
          <w:i/>
          <w:iCs/>
          <w:color w:val="000000" w:themeColor="text1"/>
          <w:sz w:val="18"/>
          <w:szCs w:val="18"/>
          <w:vertAlign w:val="superscript"/>
        </w:rPr>
        <w:t xml:space="preserve"> </w:t>
      </w:r>
      <w:r w:rsidRPr="00DD30A1">
        <w:rPr>
          <w:rFonts w:ascii="Arial" w:eastAsia="Times New Roman" w:hAnsi="Arial" w:cs="Arial"/>
          <w:i/>
          <w:iCs/>
          <w:color w:val="000000" w:themeColor="text1"/>
          <w:sz w:val="18"/>
          <w:szCs w:val="18"/>
          <w:lang w:val="mn-MN"/>
        </w:rPr>
        <w:t>С</w:t>
      </w:r>
      <w:r w:rsidRPr="00DD30A1">
        <w:rPr>
          <w:rFonts w:ascii="Arial" w:eastAsia="Times New Roman" w:hAnsi="Arial" w:cs="Arial"/>
          <w:i/>
          <w:iCs/>
          <w:color w:val="000000" w:themeColor="text1"/>
          <w:sz w:val="18"/>
          <w:szCs w:val="18"/>
        </w:rPr>
        <w:t>.</w:t>
      </w:r>
      <w:r w:rsidRPr="00DD30A1">
        <w:rPr>
          <w:rFonts w:ascii="Arial" w:eastAsia="Times New Roman" w:hAnsi="Arial" w:cs="Arial"/>
          <w:i/>
          <w:iCs/>
          <w:color w:val="000000" w:themeColor="text1"/>
          <w:sz w:val="18"/>
          <w:szCs w:val="18"/>
          <w:lang w:val="mn-MN"/>
        </w:rPr>
        <w:t>Энхтуяа</w:t>
      </w:r>
      <w:r w:rsidR="00DD30A1" w:rsidRPr="00DD30A1">
        <w:rPr>
          <w:rFonts w:ascii="Arial" w:eastAsia="Times New Roman" w:hAnsi="Arial" w:cs="Arial"/>
          <w:i/>
          <w:iCs/>
          <w:color w:val="000000" w:themeColor="text1"/>
          <w:sz w:val="18"/>
          <w:szCs w:val="18"/>
          <w:vertAlign w:val="superscript"/>
          <w:lang w:val="mn-MN"/>
        </w:rPr>
        <w:t>1</w:t>
      </w:r>
      <w:r w:rsidR="00DD30A1" w:rsidRPr="00DD30A1">
        <w:rPr>
          <w:rFonts w:ascii="Arial" w:eastAsia="Times New Roman" w:hAnsi="Arial" w:cs="Arial"/>
          <w:i/>
          <w:iCs/>
          <w:color w:val="000000" w:themeColor="text1"/>
          <w:sz w:val="18"/>
          <w:szCs w:val="18"/>
          <w:lang w:val="mn-MN"/>
        </w:rPr>
        <w:t>,</w:t>
      </w:r>
      <w:r w:rsidRPr="00DD30A1">
        <w:rPr>
          <w:rFonts w:ascii="Arial" w:eastAsia="Times New Roman" w:hAnsi="Arial" w:cs="Arial"/>
          <w:i/>
          <w:iCs/>
          <w:color w:val="000000" w:themeColor="text1"/>
          <w:sz w:val="18"/>
          <w:szCs w:val="18"/>
          <w:lang w:val="mn-MN"/>
        </w:rPr>
        <w:t>Ц</w:t>
      </w:r>
      <w:r w:rsidRPr="00DD30A1">
        <w:rPr>
          <w:rFonts w:ascii="Arial" w:eastAsia="Times New Roman" w:hAnsi="Arial" w:cs="Arial"/>
          <w:i/>
          <w:iCs/>
          <w:color w:val="000000" w:themeColor="text1"/>
          <w:sz w:val="18"/>
          <w:szCs w:val="18"/>
        </w:rPr>
        <w:t>.</w:t>
      </w:r>
      <w:r w:rsidRPr="00DD30A1">
        <w:rPr>
          <w:rFonts w:ascii="Arial" w:eastAsia="Times New Roman" w:hAnsi="Arial" w:cs="Arial"/>
          <w:i/>
          <w:iCs/>
          <w:color w:val="000000" w:themeColor="text1"/>
          <w:sz w:val="18"/>
          <w:szCs w:val="18"/>
          <w:lang w:val="mn-MN"/>
        </w:rPr>
        <w:t>Алтантуяа</w:t>
      </w:r>
      <w:r w:rsidR="00DD30A1" w:rsidRPr="00DD30A1">
        <w:rPr>
          <w:rFonts w:ascii="Arial" w:eastAsia="Times New Roman" w:hAnsi="Arial" w:cs="Arial"/>
          <w:i/>
          <w:iCs/>
          <w:color w:val="000000" w:themeColor="text1"/>
          <w:sz w:val="18"/>
          <w:szCs w:val="18"/>
          <w:vertAlign w:val="superscript"/>
          <w:lang w:val="mn-MN"/>
        </w:rPr>
        <w:t>1</w:t>
      </w:r>
      <w:r w:rsidRPr="00DD30A1">
        <w:rPr>
          <w:rFonts w:ascii="Arial" w:eastAsia="Times New Roman" w:hAnsi="Arial" w:cs="Arial"/>
          <w:i/>
          <w:iCs/>
          <w:color w:val="000000" w:themeColor="text1"/>
          <w:sz w:val="18"/>
          <w:szCs w:val="18"/>
          <w:lang w:val="mn-MN"/>
        </w:rPr>
        <w:t>, М.Баялаг</w:t>
      </w:r>
      <w:r w:rsidR="00DD30A1" w:rsidRPr="00DD30A1">
        <w:rPr>
          <w:rFonts w:ascii="Arial" w:eastAsia="Times New Roman" w:hAnsi="Arial" w:cs="Arial"/>
          <w:i/>
          <w:iCs/>
          <w:color w:val="000000" w:themeColor="text1"/>
          <w:sz w:val="18"/>
          <w:szCs w:val="18"/>
          <w:vertAlign w:val="superscript"/>
          <w:lang w:val="mn-MN"/>
        </w:rPr>
        <w:t>1</w:t>
      </w:r>
    </w:p>
    <w:p w14:paraId="30AA1F0E" w14:textId="101894B8" w:rsidR="007754E2" w:rsidRPr="00DD30A1" w:rsidRDefault="007754E2" w:rsidP="00DD30A1">
      <w:pPr>
        <w:spacing w:after="0" w:line="276" w:lineRule="auto"/>
        <w:contextualSpacing/>
        <w:jc w:val="right"/>
        <w:rPr>
          <w:rFonts w:ascii="Arial" w:eastAsia="Times New Roman" w:hAnsi="Arial" w:cs="Arial"/>
          <w:i/>
          <w:iCs/>
          <w:color w:val="000000" w:themeColor="text1"/>
          <w:sz w:val="18"/>
          <w:szCs w:val="18"/>
          <w:lang w:val="mn-MN"/>
        </w:rPr>
      </w:pPr>
      <w:r w:rsidRPr="00DD30A1">
        <w:rPr>
          <w:rFonts w:ascii="Arial" w:eastAsia="Times New Roman" w:hAnsi="Arial" w:cs="Arial"/>
          <w:bCs/>
          <w:i/>
          <w:iCs/>
          <w:color w:val="000000" w:themeColor="text1"/>
          <w:sz w:val="18"/>
          <w:szCs w:val="18"/>
          <w:vertAlign w:val="superscript"/>
        </w:rPr>
        <w:t>1</w:t>
      </w:r>
      <w:r w:rsidRPr="00DD30A1">
        <w:rPr>
          <w:rFonts w:ascii="Arial" w:eastAsia="Times New Roman" w:hAnsi="Arial" w:cs="Arial"/>
          <w:bCs/>
          <w:i/>
          <w:iCs/>
          <w:color w:val="000000" w:themeColor="text1"/>
          <w:sz w:val="18"/>
          <w:szCs w:val="18"/>
          <w:lang w:val="mn-MN"/>
        </w:rPr>
        <w:t>ЭХЭМҮТ</w:t>
      </w:r>
      <w:r w:rsidR="00DD30A1" w:rsidRPr="00DD30A1">
        <w:rPr>
          <w:rFonts w:ascii="Arial" w:eastAsia="Times New Roman" w:hAnsi="Arial" w:cs="Arial"/>
          <w:i/>
          <w:iCs/>
          <w:color w:val="000000" w:themeColor="text1"/>
          <w:sz w:val="18"/>
          <w:szCs w:val="18"/>
          <w:lang w:val="mn-MN"/>
        </w:rPr>
        <w:t xml:space="preserve">, </w:t>
      </w:r>
      <w:r w:rsidR="00DD30A1" w:rsidRPr="00DD30A1">
        <w:rPr>
          <w:rFonts w:ascii="Arial" w:eastAsia="Times New Roman" w:hAnsi="Arial" w:cs="Arial"/>
          <w:i/>
          <w:iCs/>
          <w:color w:val="000000" w:themeColor="text1"/>
          <w:sz w:val="18"/>
          <w:szCs w:val="18"/>
          <w:vertAlign w:val="superscript"/>
          <w:lang w:val="mn-MN"/>
        </w:rPr>
        <w:t>2</w:t>
      </w:r>
      <w:r w:rsidRPr="00DD30A1">
        <w:rPr>
          <w:rFonts w:ascii="Arial" w:eastAsia="Times New Roman" w:hAnsi="Arial" w:cs="Arial"/>
          <w:i/>
          <w:iCs/>
          <w:color w:val="000000" w:themeColor="text1"/>
          <w:sz w:val="18"/>
          <w:szCs w:val="18"/>
          <w:lang w:val="mn-MN"/>
        </w:rPr>
        <w:t xml:space="preserve">Орхон БОЭТ, </w:t>
      </w:r>
      <w:r w:rsidR="00DD30A1" w:rsidRPr="00DD30A1">
        <w:rPr>
          <w:rFonts w:ascii="Arial" w:eastAsia="Times New Roman" w:hAnsi="Arial" w:cs="Arial"/>
          <w:i/>
          <w:iCs/>
          <w:color w:val="000000" w:themeColor="text1"/>
          <w:sz w:val="18"/>
          <w:szCs w:val="18"/>
          <w:vertAlign w:val="superscript"/>
          <w:lang w:val="mn-MN"/>
        </w:rPr>
        <w:t>3</w:t>
      </w:r>
      <w:r w:rsidRPr="00DD30A1">
        <w:rPr>
          <w:rFonts w:ascii="Arial" w:eastAsia="Times New Roman" w:hAnsi="Arial" w:cs="Arial"/>
          <w:i/>
          <w:iCs/>
          <w:color w:val="000000" w:themeColor="text1"/>
          <w:sz w:val="18"/>
          <w:szCs w:val="18"/>
          <w:lang w:val="mn-MN"/>
        </w:rPr>
        <w:t>Завхан аймгийн нэгдсэн эмнэлэг</w:t>
      </w:r>
    </w:p>
    <w:p w14:paraId="4CFE7298" w14:textId="77777777" w:rsidR="00DD30A1" w:rsidRDefault="00DD30A1" w:rsidP="00C41A00">
      <w:pPr>
        <w:keepNext/>
        <w:keepLines/>
        <w:spacing w:after="0" w:line="360" w:lineRule="auto"/>
        <w:contextualSpacing/>
        <w:jc w:val="center"/>
        <w:outlineLvl w:val="0"/>
        <w:rPr>
          <w:rFonts w:ascii="Arial" w:eastAsia="Times New Roman" w:hAnsi="Arial" w:cs="Arial"/>
          <w:b/>
          <w:bCs/>
          <w:color w:val="000000" w:themeColor="text1"/>
          <w:sz w:val="24"/>
          <w:szCs w:val="24"/>
        </w:rPr>
      </w:pPr>
    </w:p>
    <w:p w14:paraId="7B5F2302" w14:textId="49DC0779" w:rsidR="007754E2" w:rsidRDefault="00A90E8D" w:rsidP="00DD30A1">
      <w:pPr>
        <w:keepNext/>
        <w:keepLines/>
        <w:spacing w:after="0" w:line="240" w:lineRule="auto"/>
        <w:contextualSpacing/>
        <w:jc w:val="center"/>
        <w:outlineLvl w:val="0"/>
        <w:rPr>
          <w:rFonts w:ascii="Arial" w:eastAsia="Times New Roman" w:hAnsi="Arial" w:cs="Arial"/>
          <w:b/>
          <w:bCs/>
          <w:color w:val="000000" w:themeColor="text1"/>
          <w:sz w:val="24"/>
          <w:szCs w:val="24"/>
        </w:rPr>
      </w:pPr>
      <w:r w:rsidRPr="00DD30A1">
        <w:rPr>
          <w:rFonts w:ascii="Arial" w:eastAsia="Times New Roman" w:hAnsi="Arial" w:cs="Arial"/>
          <w:b/>
          <w:bCs/>
          <w:color w:val="000000" w:themeColor="text1"/>
          <w:sz w:val="24"/>
          <w:szCs w:val="24"/>
        </w:rPr>
        <w:t xml:space="preserve">Outcomes of retinopathy of prematurity screening </w:t>
      </w:r>
    </w:p>
    <w:p w14:paraId="7B6E3DEE" w14:textId="77777777" w:rsidR="00DD30A1" w:rsidRPr="00DD30A1" w:rsidRDefault="00DD30A1" w:rsidP="00DD30A1">
      <w:pPr>
        <w:keepNext/>
        <w:keepLines/>
        <w:spacing w:after="0" w:line="240" w:lineRule="auto"/>
        <w:contextualSpacing/>
        <w:jc w:val="center"/>
        <w:outlineLvl w:val="0"/>
        <w:rPr>
          <w:rFonts w:ascii="Arial" w:eastAsia="Times New Roman" w:hAnsi="Arial" w:cs="Arial"/>
          <w:b/>
          <w:bCs/>
          <w:color w:val="000000" w:themeColor="text1"/>
          <w:sz w:val="24"/>
          <w:szCs w:val="24"/>
        </w:rPr>
      </w:pPr>
    </w:p>
    <w:p w14:paraId="7B36BF8D" w14:textId="7EB2B7DF" w:rsidR="00DD30A1" w:rsidRPr="00DD30A1" w:rsidRDefault="00DD30A1" w:rsidP="00DD30A1">
      <w:pPr>
        <w:spacing w:after="0" w:line="276" w:lineRule="auto"/>
        <w:jc w:val="right"/>
        <w:rPr>
          <w:rFonts w:ascii="Arial" w:eastAsia="Times New Roman" w:hAnsi="Arial" w:cs="Arial"/>
          <w:i/>
          <w:iCs/>
          <w:color w:val="000000" w:themeColor="text1"/>
          <w:sz w:val="16"/>
          <w:szCs w:val="16"/>
          <w:lang w:val="mn-MN"/>
        </w:rPr>
      </w:pPr>
      <w:r w:rsidRPr="00DD30A1">
        <w:rPr>
          <w:rFonts w:ascii="Arial" w:eastAsia="Times New Roman" w:hAnsi="Arial" w:cs="Arial"/>
          <w:bCs/>
          <w:i/>
          <w:iCs/>
          <w:color w:val="000000" w:themeColor="text1"/>
          <w:sz w:val="18"/>
          <w:szCs w:val="18"/>
        </w:rPr>
        <w:t>Tsengelmaa Ch</w:t>
      </w:r>
      <w:r w:rsidRPr="00DD30A1">
        <w:rPr>
          <w:rFonts w:ascii="Arial" w:eastAsia="Times New Roman" w:hAnsi="Arial" w:cs="Arial"/>
          <w:i/>
          <w:iCs/>
          <w:color w:val="000000" w:themeColor="text1"/>
          <w:sz w:val="16"/>
          <w:szCs w:val="16"/>
          <w:vertAlign w:val="superscript"/>
        </w:rPr>
        <w:t>1</w:t>
      </w:r>
      <w:r w:rsidRPr="00DD30A1">
        <w:rPr>
          <w:rFonts w:ascii="Arial" w:eastAsia="Times New Roman" w:hAnsi="Arial" w:cs="Arial"/>
          <w:i/>
          <w:iCs/>
          <w:color w:val="000000" w:themeColor="text1"/>
          <w:sz w:val="16"/>
          <w:szCs w:val="16"/>
          <w:lang w:val="mn-MN"/>
        </w:rPr>
        <w:t xml:space="preserve">, </w:t>
      </w:r>
      <w:r w:rsidRPr="00DD30A1">
        <w:rPr>
          <w:rFonts w:ascii="Arial" w:eastAsia="Times New Roman" w:hAnsi="Arial" w:cs="Arial"/>
          <w:bCs/>
          <w:i/>
          <w:iCs/>
          <w:color w:val="000000" w:themeColor="text1"/>
          <w:sz w:val="18"/>
          <w:szCs w:val="18"/>
        </w:rPr>
        <w:t>Erdenetuya G</w:t>
      </w:r>
      <w:r w:rsidRPr="00DD30A1">
        <w:rPr>
          <w:rFonts w:ascii="Arial" w:eastAsia="Times New Roman" w:hAnsi="Arial" w:cs="Arial"/>
          <w:i/>
          <w:iCs/>
          <w:color w:val="000000" w:themeColor="text1"/>
          <w:sz w:val="16"/>
          <w:szCs w:val="16"/>
          <w:vertAlign w:val="superscript"/>
          <w:lang w:val="mn-MN"/>
        </w:rPr>
        <w:t>2</w:t>
      </w:r>
      <w:r w:rsidRPr="00DD30A1">
        <w:rPr>
          <w:rFonts w:ascii="Arial" w:eastAsia="Times New Roman" w:hAnsi="Arial" w:cs="Arial"/>
          <w:i/>
          <w:iCs/>
          <w:color w:val="000000" w:themeColor="text1"/>
          <w:sz w:val="16"/>
          <w:szCs w:val="16"/>
          <w:lang w:val="mn-MN"/>
        </w:rPr>
        <w:t xml:space="preserve">, </w:t>
      </w:r>
      <w:r w:rsidRPr="00DD30A1">
        <w:rPr>
          <w:rFonts w:ascii="Arial" w:eastAsia="Times New Roman" w:hAnsi="Arial" w:cs="Arial"/>
          <w:i/>
          <w:iCs/>
          <w:color w:val="000000" w:themeColor="text1"/>
          <w:sz w:val="16"/>
          <w:szCs w:val="16"/>
          <w:vertAlign w:val="superscript"/>
        </w:rPr>
        <w:t xml:space="preserve"> </w:t>
      </w:r>
      <w:r w:rsidRPr="00DD30A1">
        <w:rPr>
          <w:rFonts w:ascii="Arial" w:eastAsia="Times New Roman" w:hAnsi="Arial" w:cs="Arial"/>
          <w:bCs/>
          <w:i/>
          <w:iCs/>
          <w:color w:val="000000" w:themeColor="text1"/>
          <w:sz w:val="18"/>
          <w:szCs w:val="18"/>
        </w:rPr>
        <w:t>Tsogzolmaa G</w:t>
      </w:r>
      <w:r w:rsidRPr="00DD30A1">
        <w:rPr>
          <w:rFonts w:ascii="Arial" w:eastAsia="Times New Roman" w:hAnsi="Arial" w:cs="Arial"/>
          <w:i/>
          <w:iCs/>
          <w:color w:val="000000" w:themeColor="text1"/>
          <w:sz w:val="16"/>
          <w:szCs w:val="16"/>
          <w:vertAlign w:val="superscript"/>
          <w:lang w:val="mn-MN"/>
        </w:rPr>
        <w:t xml:space="preserve"> 3</w:t>
      </w:r>
      <w:r w:rsidRPr="00DD30A1">
        <w:rPr>
          <w:rFonts w:ascii="Arial" w:eastAsia="Times New Roman" w:hAnsi="Arial" w:cs="Arial"/>
          <w:i/>
          <w:iCs/>
          <w:color w:val="000000" w:themeColor="text1"/>
          <w:sz w:val="16"/>
          <w:szCs w:val="16"/>
        </w:rPr>
        <w:t xml:space="preserve">, </w:t>
      </w:r>
      <w:r w:rsidRPr="00DD30A1">
        <w:rPr>
          <w:rFonts w:ascii="Arial" w:eastAsia="Times New Roman" w:hAnsi="Arial" w:cs="Arial"/>
          <w:bCs/>
          <w:i/>
          <w:iCs/>
          <w:color w:val="000000" w:themeColor="text1"/>
          <w:sz w:val="18"/>
          <w:szCs w:val="18"/>
        </w:rPr>
        <w:t>Gantuya M</w:t>
      </w:r>
      <w:r w:rsidRPr="00DD30A1">
        <w:rPr>
          <w:rFonts w:ascii="Arial" w:eastAsia="Times New Roman" w:hAnsi="Arial" w:cs="Arial"/>
          <w:i/>
          <w:iCs/>
          <w:color w:val="000000" w:themeColor="text1"/>
          <w:sz w:val="16"/>
          <w:szCs w:val="16"/>
          <w:vertAlign w:val="superscript"/>
          <w:lang w:val="mn-MN"/>
        </w:rPr>
        <w:t>2</w:t>
      </w:r>
      <w:r w:rsidRPr="00DD30A1">
        <w:rPr>
          <w:rFonts w:ascii="Arial" w:eastAsia="Times New Roman" w:hAnsi="Arial" w:cs="Arial"/>
          <w:i/>
          <w:iCs/>
          <w:color w:val="000000" w:themeColor="text1"/>
          <w:sz w:val="16"/>
          <w:szCs w:val="16"/>
          <w:lang w:val="mn-MN"/>
        </w:rPr>
        <w:t xml:space="preserve">, </w:t>
      </w:r>
    </w:p>
    <w:p w14:paraId="7E5F7A88" w14:textId="3EF5D791" w:rsidR="00DD30A1" w:rsidRPr="00DD30A1" w:rsidRDefault="00DD30A1" w:rsidP="00DD30A1">
      <w:pPr>
        <w:spacing w:after="0" w:line="276" w:lineRule="auto"/>
        <w:jc w:val="right"/>
        <w:rPr>
          <w:rFonts w:ascii="Arial" w:eastAsia="Times New Roman" w:hAnsi="Arial" w:cs="Arial"/>
          <w:i/>
          <w:iCs/>
          <w:color w:val="000000" w:themeColor="text1"/>
          <w:sz w:val="16"/>
          <w:szCs w:val="16"/>
          <w:lang w:val="mn-MN"/>
        </w:rPr>
      </w:pPr>
      <w:r w:rsidRPr="00DD30A1">
        <w:rPr>
          <w:rFonts w:ascii="Arial" w:eastAsia="Times New Roman" w:hAnsi="Arial" w:cs="Arial"/>
          <w:bCs/>
          <w:i/>
          <w:iCs/>
          <w:color w:val="000000" w:themeColor="text1"/>
          <w:sz w:val="18"/>
          <w:szCs w:val="18"/>
        </w:rPr>
        <w:t>Amgalan P</w:t>
      </w:r>
      <w:r w:rsidRPr="00DD30A1">
        <w:rPr>
          <w:rFonts w:ascii="Arial" w:eastAsia="Times New Roman" w:hAnsi="Arial" w:cs="Arial"/>
          <w:i/>
          <w:iCs/>
          <w:color w:val="000000" w:themeColor="text1"/>
          <w:sz w:val="16"/>
          <w:szCs w:val="16"/>
          <w:vertAlign w:val="superscript"/>
        </w:rPr>
        <w:t xml:space="preserve"> 4</w:t>
      </w:r>
      <w:r w:rsidRPr="00DD30A1">
        <w:rPr>
          <w:rFonts w:ascii="Arial" w:eastAsia="Times New Roman" w:hAnsi="Arial" w:cs="Arial"/>
          <w:i/>
          <w:iCs/>
          <w:color w:val="000000" w:themeColor="text1"/>
          <w:sz w:val="16"/>
          <w:szCs w:val="16"/>
          <w:lang w:val="mn-MN"/>
        </w:rPr>
        <w:t xml:space="preserve">, </w:t>
      </w:r>
      <w:r w:rsidRPr="00DD30A1">
        <w:rPr>
          <w:rFonts w:ascii="Arial" w:eastAsia="Times New Roman" w:hAnsi="Arial" w:cs="Arial"/>
          <w:i/>
          <w:iCs/>
          <w:color w:val="000000" w:themeColor="text1"/>
          <w:sz w:val="16"/>
          <w:szCs w:val="16"/>
          <w:vertAlign w:val="superscript"/>
        </w:rPr>
        <w:t xml:space="preserve"> </w:t>
      </w:r>
      <w:r w:rsidRPr="00DD30A1">
        <w:rPr>
          <w:rFonts w:ascii="Arial" w:eastAsia="Times New Roman" w:hAnsi="Arial" w:cs="Arial"/>
          <w:bCs/>
          <w:i/>
          <w:iCs/>
          <w:color w:val="000000" w:themeColor="text1"/>
          <w:sz w:val="18"/>
          <w:szCs w:val="18"/>
        </w:rPr>
        <w:t>Enkhtuya S</w:t>
      </w:r>
      <w:r w:rsidRPr="00DD30A1">
        <w:rPr>
          <w:rFonts w:ascii="Arial" w:eastAsia="Times New Roman" w:hAnsi="Arial" w:cs="Arial"/>
          <w:i/>
          <w:iCs/>
          <w:color w:val="000000" w:themeColor="text1"/>
          <w:sz w:val="16"/>
          <w:szCs w:val="16"/>
          <w:vertAlign w:val="superscript"/>
          <w:lang w:val="mn-MN"/>
        </w:rPr>
        <w:t>1</w:t>
      </w:r>
      <w:r w:rsidRPr="00DD30A1">
        <w:rPr>
          <w:rFonts w:ascii="Arial" w:eastAsia="Times New Roman" w:hAnsi="Arial" w:cs="Arial"/>
          <w:i/>
          <w:iCs/>
          <w:color w:val="000000" w:themeColor="text1"/>
          <w:sz w:val="16"/>
          <w:szCs w:val="16"/>
          <w:lang w:val="mn-MN"/>
        </w:rPr>
        <w:t>,</w:t>
      </w:r>
      <w:r w:rsidRPr="00DD30A1">
        <w:rPr>
          <w:rFonts w:ascii="Arial" w:eastAsia="Times New Roman" w:hAnsi="Arial" w:cs="Arial"/>
          <w:bCs/>
          <w:i/>
          <w:iCs/>
          <w:color w:val="000000" w:themeColor="text1"/>
          <w:sz w:val="18"/>
          <w:szCs w:val="18"/>
        </w:rPr>
        <w:t xml:space="preserve"> Altantuya Ts</w:t>
      </w:r>
      <w:r w:rsidRPr="00DD30A1">
        <w:rPr>
          <w:rFonts w:ascii="Arial" w:eastAsia="Times New Roman" w:hAnsi="Arial" w:cs="Arial"/>
          <w:i/>
          <w:iCs/>
          <w:color w:val="000000" w:themeColor="text1"/>
          <w:sz w:val="16"/>
          <w:szCs w:val="16"/>
          <w:vertAlign w:val="superscript"/>
          <w:lang w:val="mn-MN"/>
        </w:rPr>
        <w:t>1</w:t>
      </w:r>
      <w:r w:rsidRPr="00DD30A1">
        <w:rPr>
          <w:rFonts w:ascii="Arial" w:eastAsia="Times New Roman" w:hAnsi="Arial" w:cs="Arial"/>
          <w:i/>
          <w:iCs/>
          <w:color w:val="000000" w:themeColor="text1"/>
          <w:sz w:val="16"/>
          <w:szCs w:val="16"/>
          <w:lang w:val="mn-MN"/>
        </w:rPr>
        <w:t xml:space="preserve">, </w:t>
      </w:r>
      <w:bookmarkStart w:id="0" w:name="_GoBack"/>
      <w:r w:rsidRPr="00DD30A1">
        <w:rPr>
          <w:rFonts w:ascii="Arial" w:eastAsia="Times New Roman" w:hAnsi="Arial" w:cs="Arial"/>
          <w:i/>
          <w:iCs/>
          <w:color w:val="000000" w:themeColor="text1"/>
          <w:sz w:val="16"/>
          <w:szCs w:val="16"/>
        </w:rPr>
        <w:t xml:space="preserve">Bayalag </w:t>
      </w:r>
      <w:bookmarkEnd w:id="0"/>
      <w:r w:rsidRPr="00DD30A1">
        <w:rPr>
          <w:rFonts w:ascii="Arial" w:eastAsia="Times New Roman" w:hAnsi="Arial" w:cs="Arial"/>
          <w:i/>
          <w:iCs/>
          <w:color w:val="000000" w:themeColor="text1"/>
          <w:sz w:val="16"/>
          <w:szCs w:val="16"/>
        </w:rPr>
        <w:t>M</w:t>
      </w:r>
      <w:r w:rsidRPr="00DD30A1">
        <w:rPr>
          <w:rFonts w:ascii="Arial" w:eastAsia="Times New Roman" w:hAnsi="Arial" w:cs="Arial"/>
          <w:i/>
          <w:iCs/>
          <w:color w:val="000000" w:themeColor="text1"/>
          <w:sz w:val="16"/>
          <w:szCs w:val="16"/>
          <w:vertAlign w:val="superscript"/>
          <w:lang w:val="mn-MN"/>
        </w:rPr>
        <w:t>1</w:t>
      </w:r>
    </w:p>
    <w:p w14:paraId="1DAA577C" w14:textId="4FE4A64E" w:rsidR="007754E2" w:rsidRPr="00DD30A1" w:rsidRDefault="007754E2" w:rsidP="00DD30A1">
      <w:pPr>
        <w:spacing w:after="0" w:line="360" w:lineRule="auto"/>
        <w:contextualSpacing/>
        <w:jc w:val="right"/>
        <w:rPr>
          <w:rFonts w:ascii="Arial" w:eastAsia="Times New Roman" w:hAnsi="Arial" w:cs="Arial"/>
          <w:bCs/>
          <w:i/>
          <w:iCs/>
          <w:color w:val="000000" w:themeColor="text1"/>
          <w:sz w:val="18"/>
          <w:szCs w:val="18"/>
        </w:rPr>
      </w:pPr>
      <w:r w:rsidRPr="00DD30A1">
        <w:rPr>
          <w:rFonts w:ascii="Arial" w:eastAsia="Times New Roman" w:hAnsi="Arial" w:cs="Arial"/>
          <w:bCs/>
          <w:i/>
          <w:iCs/>
          <w:color w:val="000000" w:themeColor="text1"/>
          <w:sz w:val="18"/>
          <w:szCs w:val="18"/>
          <w:vertAlign w:val="superscript"/>
        </w:rPr>
        <w:t>1</w:t>
      </w:r>
      <w:r w:rsidRPr="00DD30A1">
        <w:rPr>
          <w:rFonts w:ascii="Arial" w:eastAsia="Times New Roman" w:hAnsi="Arial" w:cs="Arial"/>
          <w:bCs/>
          <w:i/>
          <w:iCs/>
          <w:color w:val="000000" w:themeColor="text1"/>
          <w:sz w:val="18"/>
          <w:szCs w:val="18"/>
        </w:rPr>
        <w:t>NCMCH</w:t>
      </w:r>
      <w:r w:rsidR="00DD30A1" w:rsidRPr="00DD30A1">
        <w:rPr>
          <w:rFonts w:ascii="Arial" w:eastAsia="Times New Roman" w:hAnsi="Arial" w:cs="Arial"/>
          <w:bCs/>
          <w:i/>
          <w:iCs/>
          <w:color w:val="000000" w:themeColor="text1"/>
          <w:sz w:val="18"/>
          <w:szCs w:val="18"/>
        </w:rPr>
        <w:t xml:space="preserve">, </w:t>
      </w:r>
      <w:r w:rsidRPr="00DD30A1">
        <w:rPr>
          <w:rFonts w:ascii="Arial" w:eastAsia="Times New Roman" w:hAnsi="Arial" w:cs="Arial"/>
          <w:bCs/>
          <w:i/>
          <w:iCs/>
          <w:color w:val="000000" w:themeColor="text1"/>
          <w:sz w:val="18"/>
          <w:szCs w:val="18"/>
          <w:vertAlign w:val="superscript"/>
        </w:rPr>
        <w:t>2</w:t>
      </w:r>
      <w:r w:rsidRPr="00DD30A1">
        <w:rPr>
          <w:rFonts w:ascii="Arial" w:eastAsia="Times New Roman" w:hAnsi="Arial" w:cs="Arial"/>
          <w:bCs/>
          <w:i/>
          <w:iCs/>
          <w:color w:val="000000" w:themeColor="text1"/>
          <w:sz w:val="18"/>
          <w:szCs w:val="18"/>
        </w:rPr>
        <w:t>Central Hospital of Orkhon provinve,</w:t>
      </w:r>
      <w:r w:rsidR="00DD30A1" w:rsidRPr="00DD30A1">
        <w:rPr>
          <w:rFonts w:ascii="Arial" w:eastAsia="Times New Roman" w:hAnsi="Arial" w:cs="Arial"/>
          <w:bCs/>
          <w:i/>
          <w:iCs/>
          <w:color w:val="000000" w:themeColor="text1"/>
          <w:sz w:val="18"/>
          <w:szCs w:val="18"/>
        </w:rPr>
        <w:t xml:space="preserve"> </w:t>
      </w:r>
      <w:r w:rsidR="00DD30A1" w:rsidRPr="00DD30A1">
        <w:rPr>
          <w:rFonts w:ascii="Arial" w:eastAsia="Times New Roman" w:hAnsi="Arial" w:cs="Arial"/>
          <w:bCs/>
          <w:i/>
          <w:iCs/>
          <w:color w:val="000000" w:themeColor="text1"/>
          <w:sz w:val="18"/>
          <w:szCs w:val="18"/>
          <w:vertAlign w:val="superscript"/>
        </w:rPr>
        <w:t>3</w:t>
      </w:r>
      <w:r w:rsidRPr="00DD30A1">
        <w:rPr>
          <w:rFonts w:ascii="Arial" w:eastAsia="Times New Roman" w:hAnsi="Arial" w:cs="Arial"/>
          <w:bCs/>
          <w:i/>
          <w:iCs/>
          <w:color w:val="000000" w:themeColor="text1"/>
          <w:sz w:val="18"/>
          <w:szCs w:val="18"/>
        </w:rPr>
        <w:t>Central Hospital of Zavkhan province</w:t>
      </w:r>
    </w:p>
    <w:p w14:paraId="5029BDFA" w14:textId="77777777" w:rsidR="00DD30A1" w:rsidRDefault="007754E2" w:rsidP="007754E2">
      <w:pPr>
        <w:spacing w:after="0" w:line="360" w:lineRule="auto"/>
        <w:contextualSpacing/>
        <w:jc w:val="both"/>
        <w:rPr>
          <w:rFonts w:ascii="Arial" w:eastAsia="Times New Roman" w:hAnsi="Arial" w:cs="Arial"/>
          <w:b/>
          <w:bCs/>
          <w:color w:val="000000" w:themeColor="text1"/>
          <w:sz w:val="24"/>
          <w:szCs w:val="24"/>
        </w:rPr>
      </w:pPr>
      <w:r w:rsidRPr="00DD30A1">
        <w:rPr>
          <w:rFonts w:ascii="Arial" w:eastAsia="Times New Roman" w:hAnsi="Arial" w:cs="Arial"/>
          <w:b/>
          <w:bCs/>
          <w:color w:val="000000" w:themeColor="text1"/>
          <w:sz w:val="24"/>
          <w:szCs w:val="24"/>
        </w:rPr>
        <w:t>Purpose</w:t>
      </w:r>
    </w:p>
    <w:p w14:paraId="0FD4011B" w14:textId="4CBED622" w:rsidR="007754E2" w:rsidRPr="00DD30A1" w:rsidRDefault="007754E2" w:rsidP="007754E2">
      <w:pPr>
        <w:spacing w:after="0" w:line="360" w:lineRule="auto"/>
        <w:contextualSpacing/>
        <w:jc w:val="both"/>
        <w:rPr>
          <w:rFonts w:ascii="Arial" w:eastAsia="Times New Roman" w:hAnsi="Arial" w:cs="Arial"/>
          <w:b/>
          <w:bCs/>
          <w:color w:val="000000" w:themeColor="text1"/>
          <w:sz w:val="24"/>
          <w:szCs w:val="24"/>
        </w:rPr>
      </w:pPr>
      <w:r w:rsidRPr="00DD30A1">
        <w:rPr>
          <w:rFonts w:ascii="Arial" w:eastAsia="Times New Roman" w:hAnsi="Arial" w:cs="Arial"/>
          <w:color w:val="000000" w:themeColor="text1"/>
          <w:sz w:val="24"/>
          <w:szCs w:val="24"/>
        </w:rPr>
        <w:t>To investigate the outcomes of ROP screening of retinopathy of prematurity (ROP).</w:t>
      </w:r>
    </w:p>
    <w:p w14:paraId="527E8978" w14:textId="7B900871" w:rsidR="00DD30A1" w:rsidRDefault="00DD30A1" w:rsidP="007754E2">
      <w:pPr>
        <w:widowControl w:val="0"/>
        <w:autoSpaceDE w:val="0"/>
        <w:autoSpaceDN w:val="0"/>
        <w:adjustRightInd w:val="0"/>
        <w:spacing w:after="0" w:line="360" w:lineRule="auto"/>
        <w:contextualSpacing/>
        <w:jc w:val="both"/>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Material and m</w:t>
      </w:r>
      <w:r w:rsidR="007754E2" w:rsidRPr="00DD30A1">
        <w:rPr>
          <w:rFonts w:ascii="Arial" w:eastAsia="Times New Roman" w:hAnsi="Arial" w:cs="Arial"/>
          <w:b/>
          <w:bCs/>
          <w:color w:val="000000" w:themeColor="text1"/>
          <w:sz w:val="24"/>
          <w:szCs w:val="24"/>
        </w:rPr>
        <w:t>ethods</w:t>
      </w:r>
    </w:p>
    <w:p w14:paraId="533B2041" w14:textId="57DEEA3B" w:rsidR="007754E2" w:rsidRPr="00DD30A1" w:rsidRDefault="007754E2" w:rsidP="007754E2">
      <w:pPr>
        <w:widowControl w:val="0"/>
        <w:autoSpaceDE w:val="0"/>
        <w:autoSpaceDN w:val="0"/>
        <w:adjustRightInd w:val="0"/>
        <w:spacing w:after="0" w:line="360" w:lineRule="auto"/>
        <w:contextualSpacing/>
        <w:jc w:val="both"/>
        <w:rPr>
          <w:rFonts w:ascii="Arial" w:eastAsia="Times New Roman" w:hAnsi="Arial" w:cs="Arial"/>
          <w:bCs/>
          <w:color w:val="000000" w:themeColor="text1"/>
          <w:sz w:val="24"/>
          <w:szCs w:val="24"/>
        </w:rPr>
      </w:pPr>
      <w:r w:rsidRPr="00DD30A1">
        <w:rPr>
          <w:rFonts w:ascii="Arial" w:eastAsia="Times New Roman" w:hAnsi="Arial" w:cs="Arial"/>
          <w:bCs/>
          <w:color w:val="000000" w:themeColor="text1"/>
          <w:sz w:val="24"/>
          <w:szCs w:val="24"/>
        </w:rPr>
        <w:t>This was a prospective of prematurity infants screened ROP from 2020 April 13th to April 28th 2020 and from 2020 June 08 th  to June 22th 2020 and prospective cohort study of premature infants with treatment-requiring ROP who received intravitreal injections, laser surgery.</w:t>
      </w:r>
      <w:r w:rsidR="00E67C85" w:rsidRPr="00DD30A1">
        <w:rPr>
          <w:rFonts w:ascii="Arial" w:eastAsia="Times New Roman" w:hAnsi="Arial" w:cs="Arial"/>
          <w:bCs/>
          <w:color w:val="000000" w:themeColor="text1"/>
          <w:sz w:val="24"/>
          <w:szCs w:val="24"/>
        </w:rPr>
        <w:t xml:space="preserve"> D</w:t>
      </w:r>
      <w:r w:rsidRPr="00DD30A1">
        <w:rPr>
          <w:rFonts w:ascii="Arial" w:eastAsia="Times New Roman" w:hAnsi="Arial" w:cs="Arial"/>
          <w:bCs/>
          <w:color w:val="000000" w:themeColor="text1"/>
          <w:sz w:val="24"/>
          <w:szCs w:val="24"/>
        </w:rPr>
        <w:t>iagnosis and clinical course were recorded</w:t>
      </w:r>
      <w:r w:rsidRPr="00DD30A1">
        <w:rPr>
          <w:rFonts w:ascii="Arial" w:eastAsia="Times New Roman" w:hAnsi="Arial" w:cs="Arial"/>
          <w:bCs/>
          <w:color w:val="000000" w:themeColor="text1"/>
          <w:sz w:val="24"/>
          <w:szCs w:val="24"/>
          <w:lang w:val="mn-MN"/>
        </w:rPr>
        <w:t xml:space="preserve">. </w:t>
      </w:r>
      <w:r w:rsidRPr="00DD30A1">
        <w:rPr>
          <w:rFonts w:ascii="Arial" w:eastAsia="Times New Roman" w:hAnsi="Arial" w:cs="Arial"/>
          <w:bCs/>
          <w:color w:val="000000" w:themeColor="text1"/>
          <w:sz w:val="24"/>
          <w:szCs w:val="24"/>
        </w:rPr>
        <w:t>Indirect ophthalmoscopy and Retinal imaging was performed using RetCam (Natus Medical, Pleasanton, CA) and images were taken. Each eye was evaluated by the pediatric ophthalmologist and aimag’s ophthalmologist for the presence or absence of ROP, zone of vascularization, stage, plus disease, and aggressive posterior ROP (AP-ROP). The diagnosis and classification of ROP for this current study were determined by examination using indirect ophthalmoscopy, and treatment plans were determined according to the International Classification for ROP and the Early Treatment for ROP Study (ET-ROP).</w:t>
      </w:r>
      <w:sdt>
        <w:sdtPr>
          <w:rPr>
            <w:rFonts w:ascii="Arial" w:eastAsia="Times New Roman" w:hAnsi="Arial" w:cs="Arial"/>
            <w:bCs/>
            <w:color w:val="000000" w:themeColor="text1"/>
            <w:sz w:val="24"/>
            <w:szCs w:val="24"/>
          </w:rPr>
          <w:id w:val="739918040"/>
          <w:placeholder>
            <w:docPart w:val="9B63F2563AC44A38AAA7D0C512CEF664"/>
          </w:placeholder>
          <w:showingPlcHdr/>
        </w:sdtPr>
        <w:sdtEndPr/>
        <w:sdtContent>
          <w:r w:rsidR="00C12C3C" w:rsidRPr="00B24917">
            <w:rPr>
              <w:rStyle w:val="PlaceholderText"/>
            </w:rPr>
            <w:t>Formatting... please wait</w:t>
          </w:r>
        </w:sdtContent>
      </w:sdt>
    </w:p>
    <w:p w14:paraId="7C83A206" w14:textId="77777777" w:rsidR="00DD30A1" w:rsidRDefault="007754E2" w:rsidP="00C12C3C">
      <w:pPr>
        <w:widowControl w:val="0"/>
        <w:autoSpaceDE w:val="0"/>
        <w:autoSpaceDN w:val="0"/>
        <w:adjustRightInd w:val="0"/>
        <w:spacing w:after="0" w:line="360" w:lineRule="auto"/>
        <w:contextualSpacing/>
        <w:jc w:val="both"/>
        <w:rPr>
          <w:rFonts w:ascii="Arial" w:eastAsia="Times New Roman" w:hAnsi="Arial" w:cs="Arial"/>
          <w:b/>
          <w:bCs/>
          <w:color w:val="000000" w:themeColor="text1"/>
          <w:sz w:val="24"/>
          <w:szCs w:val="24"/>
        </w:rPr>
      </w:pPr>
      <w:r w:rsidRPr="00DD30A1">
        <w:rPr>
          <w:rFonts w:ascii="Arial" w:eastAsia="Times New Roman" w:hAnsi="Arial" w:cs="Arial"/>
          <w:b/>
          <w:bCs/>
          <w:color w:val="000000" w:themeColor="text1"/>
          <w:sz w:val="24"/>
          <w:szCs w:val="24"/>
        </w:rPr>
        <w:t>Results</w:t>
      </w:r>
    </w:p>
    <w:p w14:paraId="2F2A9366" w14:textId="4E0CAF1C" w:rsidR="007754E2" w:rsidRPr="00DD30A1" w:rsidRDefault="007754E2" w:rsidP="00C12C3C">
      <w:pPr>
        <w:widowControl w:val="0"/>
        <w:autoSpaceDE w:val="0"/>
        <w:autoSpaceDN w:val="0"/>
        <w:adjustRightInd w:val="0"/>
        <w:spacing w:after="0" w:line="360" w:lineRule="auto"/>
        <w:contextualSpacing/>
        <w:jc w:val="both"/>
        <w:rPr>
          <w:rFonts w:ascii="Arial" w:eastAsia="Times New Roman" w:hAnsi="Arial" w:cs="Arial"/>
          <w:color w:val="000000" w:themeColor="text1"/>
          <w:sz w:val="24"/>
          <w:szCs w:val="24"/>
        </w:rPr>
      </w:pPr>
      <w:r w:rsidRPr="00DD30A1">
        <w:rPr>
          <w:rFonts w:ascii="Arial" w:eastAsia="Times New Roman" w:hAnsi="Arial" w:cs="Arial"/>
          <w:color w:val="000000" w:themeColor="text1"/>
          <w:sz w:val="24"/>
          <w:szCs w:val="24"/>
        </w:rPr>
        <w:t>A total of 90 premature infants with BW ≤ 2000 g and/or GA ≤ 34 weeks were screened for ROP during the study period. 8 (8.8%) of the 90 infants screened required treatment. The 8 infants who received ROP treatment had a mean GA of 28.5 ± 1.7 weeks, mean BW of 1237.5 ± 125.42g</w:t>
      </w:r>
      <w:r w:rsidRPr="00DD30A1">
        <w:rPr>
          <w:rFonts w:ascii="Arial" w:eastAsia="Times New Roman" w:hAnsi="Arial" w:cs="Arial"/>
          <w:color w:val="000000" w:themeColor="text1"/>
          <w:sz w:val="24"/>
          <w:szCs w:val="24"/>
          <w:lang w:val="mn-MN"/>
        </w:rPr>
        <w:t xml:space="preserve">, </w:t>
      </w:r>
      <w:r w:rsidRPr="00DD30A1">
        <w:rPr>
          <w:rFonts w:ascii="Arial" w:eastAsia="Times New Roman" w:hAnsi="Arial" w:cs="Arial"/>
          <w:color w:val="000000" w:themeColor="text1"/>
          <w:sz w:val="24"/>
          <w:szCs w:val="24"/>
        </w:rPr>
        <w:t>mean PMA of 36 weeks and mean follow-up time of 2 months.</w:t>
      </w:r>
    </w:p>
    <w:p w14:paraId="1117ECAD" w14:textId="77777777" w:rsidR="00DD30A1" w:rsidRDefault="007754E2" w:rsidP="00C12C3C">
      <w:pPr>
        <w:spacing w:after="0" w:line="360" w:lineRule="auto"/>
        <w:contextualSpacing/>
        <w:jc w:val="both"/>
        <w:rPr>
          <w:rFonts w:ascii="Arial" w:eastAsia="Times New Roman" w:hAnsi="Arial" w:cs="Arial"/>
          <w:b/>
          <w:bCs/>
          <w:color w:val="000000" w:themeColor="text1"/>
          <w:sz w:val="24"/>
          <w:szCs w:val="24"/>
        </w:rPr>
      </w:pPr>
      <w:r w:rsidRPr="00DD30A1">
        <w:rPr>
          <w:rFonts w:ascii="Arial" w:eastAsia="Times New Roman" w:hAnsi="Arial" w:cs="Arial"/>
          <w:b/>
          <w:bCs/>
          <w:color w:val="000000" w:themeColor="text1"/>
          <w:sz w:val="24"/>
          <w:szCs w:val="24"/>
        </w:rPr>
        <w:t>Conclusions</w:t>
      </w:r>
    </w:p>
    <w:p w14:paraId="0F656BC7" w14:textId="4866214A" w:rsidR="007754E2" w:rsidRPr="00DD30A1" w:rsidRDefault="007754E2" w:rsidP="00C12C3C">
      <w:pPr>
        <w:spacing w:after="0" w:line="360" w:lineRule="auto"/>
        <w:contextualSpacing/>
        <w:jc w:val="both"/>
        <w:rPr>
          <w:rFonts w:ascii="Arial" w:eastAsia="Times New Roman" w:hAnsi="Arial" w:cs="Arial"/>
          <w:color w:val="000000" w:themeColor="text1"/>
          <w:sz w:val="24"/>
          <w:szCs w:val="24"/>
          <w:lang w:val="mn-MN"/>
        </w:rPr>
      </w:pPr>
      <w:r w:rsidRPr="00DD30A1">
        <w:rPr>
          <w:rFonts w:ascii="Arial" w:eastAsia="Times New Roman" w:hAnsi="Arial" w:cs="Arial"/>
          <w:color w:val="000000" w:themeColor="text1"/>
          <w:sz w:val="24"/>
          <w:szCs w:val="24"/>
        </w:rPr>
        <w:t xml:space="preserve">After treatment, resolution of ROP was noted in approximately 100 % of the patients who had treatment-requiring ROP. </w:t>
      </w:r>
    </w:p>
    <w:p w14:paraId="5C3545F9" w14:textId="77777777" w:rsidR="00C12C3C" w:rsidRDefault="00C12C3C" w:rsidP="00C12C3C">
      <w:pPr>
        <w:spacing w:after="0" w:line="360" w:lineRule="auto"/>
        <w:jc w:val="both"/>
        <w:rPr>
          <w:rFonts w:ascii="Arial" w:eastAsia="Times New Roman" w:hAnsi="Arial" w:cs="Arial"/>
          <w:b/>
          <w:bCs/>
          <w:color w:val="000000" w:themeColor="text1"/>
          <w:sz w:val="24"/>
          <w:szCs w:val="24"/>
        </w:rPr>
      </w:pPr>
      <w:r>
        <w:rPr>
          <w:rFonts w:ascii="Arial" w:eastAsia="Times New Roman" w:hAnsi="Arial" w:cs="Arial"/>
          <w:b/>
          <w:bCs/>
          <w:color w:val="000000" w:themeColor="text1"/>
          <w:sz w:val="24"/>
          <w:szCs w:val="24"/>
        </w:rPr>
        <w:t>K</w:t>
      </w:r>
      <w:r w:rsidRPr="00C12C3C">
        <w:rPr>
          <w:rFonts w:ascii="Arial" w:eastAsia="Times New Roman" w:hAnsi="Arial" w:cs="Arial"/>
          <w:b/>
          <w:bCs/>
          <w:color w:val="000000" w:themeColor="text1"/>
          <w:sz w:val="24"/>
          <w:szCs w:val="24"/>
        </w:rPr>
        <w:t>eyword</w:t>
      </w:r>
      <w:r>
        <w:rPr>
          <w:rFonts w:ascii="Arial" w:eastAsia="Times New Roman" w:hAnsi="Arial" w:cs="Arial"/>
          <w:b/>
          <w:bCs/>
          <w:color w:val="000000" w:themeColor="text1"/>
          <w:sz w:val="24"/>
          <w:szCs w:val="24"/>
        </w:rPr>
        <w:t>s</w:t>
      </w:r>
    </w:p>
    <w:p w14:paraId="7C87ADBA" w14:textId="02CA439E" w:rsidR="00F03A71" w:rsidRDefault="00C12C3C" w:rsidP="00C12C3C">
      <w:pPr>
        <w:spacing w:after="0" w:line="360" w:lineRule="auto"/>
        <w:jc w:val="both"/>
        <w:rPr>
          <w:rFonts w:ascii="Arial" w:eastAsia="Times New Roman" w:hAnsi="Arial" w:cs="Arial"/>
          <w:bCs/>
          <w:color w:val="000000" w:themeColor="text1"/>
          <w:sz w:val="24"/>
          <w:szCs w:val="24"/>
        </w:rPr>
      </w:pPr>
      <w:r>
        <w:rPr>
          <w:rFonts w:ascii="Arial" w:eastAsia="Times New Roman" w:hAnsi="Arial" w:cs="Arial"/>
          <w:color w:val="000000" w:themeColor="text1"/>
          <w:sz w:val="24"/>
          <w:szCs w:val="24"/>
        </w:rPr>
        <w:t>R</w:t>
      </w:r>
      <w:r w:rsidRPr="00DD30A1">
        <w:rPr>
          <w:rFonts w:ascii="Arial" w:eastAsia="Times New Roman" w:hAnsi="Arial" w:cs="Arial"/>
          <w:color w:val="000000" w:themeColor="text1"/>
          <w:sz w:val="24"/>
          <w:szCs w:val="24"/>
        </w:rPr>
        <w:t>etinopathy of prematurity</w:t>
      </w:r>
      <w:r>
        <w:rPr>
          <w:rFonts w:ascii="Arial" w:eastAsia="Times New Roman" w:hAnsi="Arial" w:cs="Arial"/>
          <w:color w:val="000000" w:themeColor="text1"/>
          <w:sz w:val="24"/>
          <w:szCs w:val="24"/>
        </w:rPr>
        <w:t xml:space="preserve">, </w:t>
      </w:r>
      <w:r w:rsidRPr="00DD30A1">
        <w:rPr>
          <w:rFonts w:ascii="Arial" w:eastAsia="Times New Roman" w:hAnsi="Arial" w:cs="Arial"/>
          <w:bCs/>
          <w:color w:val="000000" w:themeColor="text1"/>
          <w:sz w:val="24"/>
          <w:szCs w:val="24"/>
        </w:rPr>
        <w:t>RetCam</w:t>
      </w:r>
      <w:r>
        <w:rPr>
          <w:rFonts w:ascii="Arial" w:eastAsia="Times New Roman" w:hAnsi="Arial" w:cs="Arial"/>
          <w:bCs/>
          <w:color w:val="000000" w:themeColor="text1"/>
          <w:sz w:val="24"/>
          <w:szCs w:val="24"/>
        </w:rPr>
        <w:t>, pediatrics, hospital</w:t>
      </w:r>
      <w:r>
        <w:rPr>
          <w:rFonts w:ascii="Arial" w:eastAsia="Times New Roman" w:hAnsi="Arial" w:cs="Arial"/>
          <w:bCs/>
          <w:color w:val="000000" w:themeColor="text1"/>
          <w:sz w:val="24"/>
          <w:szCs w:val="24"/>
          <w:lang w:val="mn-MN"/>
        </w:rPr>
        <w:t>-based</w:t>
      </w:r>
      <w:r>
        <w:rPr>
          <w:rFonts w:ascii="Arial" w:eastAsia="Times New Roman" w:hAnsi="Arial" w:cs="Arial"/>
          <w:bCs/>
          <w:color w:val="000000" w:themeColor="text1"/>
          <w:sz w:val="24"/>
          <w:szCs w:val="24"/>
        </w:rPr>
        <w:t xml:space="preserve"> screening</w:t>
      </w:r>
    </w:p>
    <w:p w14:paraId="57FA2600" w14:textId="77777777" w:rsidR="00C12C3C" w:rsidRDefault="00C12C3C" w:rsidP="00C12C3C">
      <w:pPr>
        <w:spacing w:after="0" w:line="360" w:lineRule="auto"/>
        <w:jc w:val="both"/>
        <w:rPr>
          <w:rFonts w:ascii="Arial" w:eastAsia="Times New Roman" w:hAnsi="Arial" w:cs="Arial"/>
          <w:b/>
          <w:color w:val="000000" w:themeColor="text1"/>
          <w:sz w:val="24"/>
          <w:szCs w:val="24"/>
          <w:lang w:val="mn-MN"/>
        </w:rPr>
      </w:pPr>
      <w:r w:rsidRPr="00C12C3C">
        <w:rPr>
          <w:rFonts w:ascii="Arial" w:eastAsia="Times New Roman" w:hAnsi="Arial" w:cs="Arial"/>
          <w:b/>
          <w:color w:val="000000" w:themeColor="text1"/>
          <w:sz w:val="24"/>
          <w:szCs w:val="24"/>
          <w:lang w:val="mn-MN"/>
        </w:rPr>
        <w:t>Түлхүүр үг</w:t>
      </w:r>
    </w:p>
    <w:p w14:paraId="65B99CFC" w14:textId="402EA198" w:rsidR="00C12C3C" w:rsidRPr="00C12C3C" w:rsidRDefault="00C12C3C" w:rsidP="00C12C3C">
      <w:pPr>
        <w:spacing w:after="0" w:line="360" w:lineRule="auto"/>
        <w:jc w:val="both"/>
        <w:rPr>
          <w:rFonts w:ascii="Arial" w:eastAsia="Times New Roman" w:hAnsi="Arial" w:cs="Arial"/>
          <w:b/>
          <w:color w:val="000000" w:themeColor="text1"/>
          <w:sz w:val="24"/>
          <w:szCs w:val="24"/>
        </w:rPr>
      </w:pPr>
      <w:r w:rsidRPr="00C12C3C">
        <w:rPr>
          <w:rFonts w:ascii="Arial" w:eastAsia="Times New Roman" w:hAnsi="Arial" w:cs="Arial"/>
          <w:bCs/>
          <w:color w:val="000000" w:themeColor="text1"/>
          <w:sz w:val="24"/>
          <w:szCs w:val="24"/>
          <w:lang w:val="mn-MN"/>
        </w:rPr>
        <w:t>Дутуу нярайн ретинопати эмгэг, РетКам, хүүхэд, эмнэлэгт суурилсан илрүүлэг</w:t>
      </w:r>
    </w:p>
    <w:p w14:paraId="1383744C" w14:textId="070DD627" w:rsidR="007754E2" w:rsidRPr="00DD30A1" w:rsidRDefault="00DD30A1" w:rsidP="00F03A71">
      <w:pPr>
        <w:spacing w:after="0" w:line="360" w:lineRule="auto"/>
        <w:jc w:val="both"/>
        <w:rPr>
          <w:rFonts w:ascii="Arial" w:eastAsia="Times New Roman" w:hAnsi="Arial" w:cs="Arial"/>
          <w:b/>
          <w:color w:val="000000" w:themeColor="text1"/>
          <w:sz w:val="24"/>
          <w:szCs w:val="24"/>
          <w:lang w:val="mn-MN"/>
        </w:rPr>
      </w:pPr>
      <w:r>
        <w:rPr>
          <w:rFonts w:ascii="Arial" w:eastAsia="Times New Roman" w:hAnsi="Arial" w:cs="Arial"/>
          <w:b/>
          <w:color w:val="000000" w:themeColor="text1"/>
          <w:sz w:val="24"/>
          <w:szCs w:val="24"/>
          <w:lang w:val="mn-MN"/>
        </w:rPr>
        <w:t>Удиртгал</w:t>
      </w:r>
      <w:r w:rsidR="007754E2" w:rsidRPr="00DD30A1">
        <w:rPr>
          <w:rFonts w:ascii="Arial" w:eastAsia="Times New Roman" w:hAnsi="Arial" w:cs="Arial"/>
          <w:b/>
          <w:color w:val="000000" w:themeColor="text1"/>
          <w:sz w:val="24"/>
          <w:szCs w:val="24"/>
          <w:lang w:val="mn-MN"/>
        </w:rPr>
        <w:t xml:space="preserve"> </w:t>
      </w:r>
    </w:p>
    <w:p w14:paraId="35113EE9" w14:textId="50BE48BA" w:rsidR="007754E2" w:rsidRPr="00DD30A1" w:rsidRDefault="00B82779" w:rsidP="007D6700">
      <w:pPr>
        <w:spacing w:after="200" w:line="360" w:lineRule="auto"/>
        <w:ind w:firstLine="720"/>
        <w:jc w:val="both"/>
        <w:rPr>
          <w:rFonts w:ascii="Arial" w:eastAsia="Times New Roman" w:hAnsi="Arial" w:cs="Arial"/>
          <w:color w:val="000000" w:themeColor="text1"/>
          <w:sz w:val="24"/>
          <w:szCs w:val="24"/>
          <w:lang w:val="mn-MN"/>
        </w:rPr>
      </w:pPr>
      <w:r w:rsidRPr="00DD30A1">
        <w:rPr>
          <w:rFonts w:ascii="Arial" w:eastAsia="Times New Roman" w:hAnsi="Arial" w:cs="Arial"/>
          <w:color w:val="000000" w:themeColor="text1"/>
          <w:sz w:val="24"/>
          <w:szCs w:val="24"/>
          <w:lang w:val="mn-MN"/>
        </w:rPr>
        <w:lastRenderedPageBreak/>
        <w:t>Хүүхдийн сохролын гол шалтгаан болох д</w:t>
      </w:r>
      <w:r w:rsidR="007754E2" w:rsidRPr="00DD30A1">
        <w:rPr>
          <w:rFonts w:ascii="Arial" w:eastAsia="Times New Roman" w:hAnsi="Arial" w:cs="Arial"/>
          <w:color w:val="000000" w:themeColor="text1"/>
          <w:sz w:val="24"/>
          <w:szCs w:val="24"/>
          <w:lang w:val="mn-MN"/>
        </w:rPr>
        <w:t xml:space="preserve">утуу нярайн ретинопати </w:t>
      </w:r>
      <w:r w:rsidR="007754E2" w:rsidRPr="00DD30A1">
        <w:rPr>
          <w:rFonts w:ascii="Arial" w:eastAsia="Times New Roman" w:hAnsi="Arial" w:cs="Arial"/>
          <w:color w:val="000000" w:themeColor="text1"/>
          <w:sz w:val="24"/>
          <w:szCs w:val="24"/>
        </w:rPr>
        <w:t>(</w:t>
      </w:r>
      <w:r w:rsidR="007754E2" w:rsidRPr="00DD30A1">
        <w:rPr>
          <w:rFonts w:ascii="Arial" w:eastAsia="Times New Roman" w:hAnsi="Arial" w:cs="Arial"/>
          <w:color w:val="000000" w:themeColor="text1"/>
          <w:sz w:val="24"/>
          <w:szCs w:val="24"/>
          <w:lang w:val="mn-MN"/>
        </w:rPr>
        <w:t>ДНР</w:t>
      </w:r>
      <w:r w:rsidR="007754E2" w:rsidRPr="00DD30A1">
        <w:rPr>
          <w:rFonts w:ascii="Arial" w:eastAsia="Times New Roman" w:hAnsi="Arial" w:cs="Arial"/>
          <w:color w:val="000000" w:themeColor="text1"/>
          <w:sz w:val="24"/>
          <w:szCs w:val="24"/>
        </w:rPr>
        <w:t>)</w:t>
      </w:r>
      <w:r w:rsidRPr="00DD30A1">
        <w:rPr>
          <w:rFonts w:ascii="Arial" w:eastAsia="Times New Roman" w:hAnsi="Arial" w:cs="Arial"/>
          <w:color w:val="000000" w:themeColor="text1"/>
          <w:sz w:val="24"/>
          <w:szCs w:val="24"/>
          <w:lang w:val="mn-MN"/>
        </w:rPr>
        <w:t xml:space="preserve"> эмгэгийг эрт илрүүлэх, оношилох, эмчлэх нь хүүхдийн нүд судлалын тулгамдсан чухал асуудлуудын нэг юм. Жил бүр </w:t>
      </w:r>
      <w:r w:rsidR="007754E2" w:rsidRPr="00DD30A1">
        <w:rPr>
          <w:rFonts w:ascii="Arial" w:eastAsia="Times New Roman" w:hAnsi="Arial" w:cs="Arial"/>
          <w:color w:val="000000" w:themeColor="text1"/>
          <w:sz w:val="24"/>
          <w:szCs w:val="24"/>
          <w:lang w:val="mn-MN"/>
        </w:rPr>
        <w:t>АНУ-д</w:t>
      </w:r>
      <w:r w:rsidRPr="00DD30A1">
        <w:rPr>
          <w:rFonts w:ascii="Arial" w:eastAsia="Times New Roman" w:hAnsi="Arial" w:cs="Arial"/>
          <w:color w:val="000000" w:themeColor="text1"/>
          <w:sz w:val="24"/>
          <w:szCs w:val="24"/>
          <w:lang w:val="mn-MN"/>
        </w:rPr>
        <w:t xml:space="preserve"> </w:t>
      </w:r>
      <w:r w:rsidR="007754E2" w:rsidRPr="00DD30A1">
        <w:rPr>
          <w:rFonts w:ascii="Arial" w:eastAsia="Times New Roman" w:hAnsi="Arial" w:cs="Arial"/>
          <w:color w:val="000000" w:themeColor="text1"/>
          <w:sz w:val="24"/>
          <w:szCs w:val="24"/>
          <w:lang w:val="mn-MN"/>
        </w:rPr>
        <w:t>12,000-16,000 дутуу нярай</w:t>
      </w:r>
      <w:r w:rsidRPr="00DD30A1">
        <w:rPr>
          <w:rFonts w:ascii="Arial" w:eastAsia="Times New Roman" w:hAnsi="Arial" w:cs="Arial"/>
          <w:color w:val="000000" w:themeColor="text1"/>
          <w:sz w:val="24"/>
          <w:szCs w:val="24"/>
          <w:lang w:val="mn-MN"/>
        </w:rPr>
        <w:t xml:space="preserve"> хүүхдэд ДНР эмгэгийг оношилж </w:t>
      </w:r>
      <w:r w:rsidR="007754E2" w:rsidRPr="00DD30A1">
        <w:rPr>
          <w:rFonts w:ascii="Arial" w:eastAsia="Times New Roman" w:hAnsi="Arial" w:cs="Arial"/>
          <w:color w:val="000000" w:themeColor="text1"/>
          <w:sz w:val="24"/>
          <w:szCs w:val="24"/>
          <w:lang w:val="mn-MN"/>
        </w:rPr>
        <w:t>1500</w:t>
      </w:r>
      <w:r w:rsidRPr="00DD30A1">
        <w:rPr>
          <w:rFonts w:ascii="Arial" w:eastAsia="Times New Roman" w:hAnsi="Arial" w:cs="Arial"/>
          <w:color w:val="000000" w:themeColor="text1"/>
          <w:sz w:val="24"/>
          <w:szCs w:val="24"/>
          <w:lang w:val="mn-MN"/>
        </w:rPr>
        <w:t xml:space="preserve"> орчим хүүхдэд</w:t>
      </w:r>
      <w:r w:rsidR="007754E2" w:rsidRPr="00DD30A1">
        <w:rPr>
          <w:rFonts w:ascii="Arial" w:eastAsia="Times New Roman" w:hAnsi="Arial" w:cs="Arial"/>
          <w:color w:val="000000" w:themeColor="text1"/>
          <w:sz w:val="24"/>
          <w:szCs w:val="24"/>
          <w:lang w:val="mn-MN"/>
        </w:rPr>
        <w:t xml:space="preserve"> лазер ба химийн </w:t>
      </w:r>
      <w:r w:rsidR="007754E2" w:rsidRPr="00DD30A1">
        <w:rPr>
          <w:rFonts w:ascii="Arial" w:eastAsia="Times New Roman" w:hAnsi="Arial" w:cs="Arial"/>
          <w:color w:val="000000" w:themeColor="text1"/>
          <w:sz w:val="24"/>
          <w:szCs w:val="24"/>
        </w:rPr>
        <w:t>(</w:t>
      </w:r>
      <w:r w:rsidR="007754E2" w:rsidRPr="00DD30A1">
        <w:rPr>
          <w:rFonts w:ascii="Arial" w:eastAsia="Times New Roman" w:hAnsi="Arial" w:cs="Arial"/>
          <w:color w:val="000000" w:themeColor="text1"/>
          <w:sz w:val="24"/>
          <w:szCs w:val="24"/>
          <w:lang w:val="mn-MN"/>
        </w:rPr>
        <w:t>тариа</w:t>
      </w:r>
      <w:r w:rsidR="007754E2" w:rsidRPr="00DD30A1">
        <w:rPr>
          <w:rFonts w:ascii="Arial" w:eastAsia="Times New Roman" w:hAnsi="Arial" w:cs="Arial"/>
          <w:color w:val="000000" w:themeColor="text1"/>
          <w:sz w:val="24"/>
          <w:szCs w:val="24"/>
        </w:rPr>
        <w:t xml:space="preserve">) </w:t>
      </w:r>
      <w:r w:rsidR="007754E2" w:rsidRPr="00DD30A1">
        <w:rPr>
          <w:rFonts w:ascii="Arial" w:eastAsia="Times New Roman" w:hAnsi="Arial" w:cs="Arial"/>
          <w:color w:val="000000" w:themeColor="text1"/>
          <w:sz w:val="24"/>
          <w:szCs w:val="24"/>
          <w:lang w:val="mn-MN"/>
        </w:rPr>
        <w:t>эмчилгээ</w:t>
      </w:r>
      <w:r w:rsidRPr="00DD30A1">
        <w:rPr>
          <w:rFonts w:ascii="Arial" w:eastAsia="Times New Roman" w:hAnsi="Arial" w:cs="Arial"/>
          <w:color w:val="000000" w:themeColor="text1"/>
          <w:sz w:val="24"/>
          <w:szCs w:val="24"/>
          <w:lang w:val="mn-MN"/>
        </w:rPr>
        <w:t xml:space="preserve"> хийдэг байна.</w:t>
      </w:r>
      <w:r w:rsidR="007754E2" w:rsidRPr="00DD30A1">
        <w:rPr>
          <w:rFonts w:ascii="Arial" w:eastAsia="Times New Roman" w:hAnsi="Arial" w:cs="Arial"/>
          <w:color w:val="000000" w:themeColor="text1"/>
          <w:sz w:val="24"/>
          <w:szCs w:val="24"/>
          <w:lang w:val="mn-MN"/>
        </w:rPr>
        <w:t xml:space="preserve"> </w:t>
      </w:r>
      <w:r w:rsidRPr="00DD30A1">
        <w:rPr>
          <w:rFonts w:ascii="Arial" w:eastAsia="Times New Roman" w:hAnsi="Arial" w:cs="Arial"/>
          <w:color w:val="000000" w:themeColor="text1"/>
          <w:sz w:val="24"/>
          <w:szCs w:val="24"/>
          <w:lang w:val="mn-MN"/>
        </w:rPr>
        <w:t xml:space="preserve">Гэсэн ч тэдгээрийн </w:t>
      </w:r>
      <w:r w:rsidR="007754E2" w:rsidRPr="00DD30A1">
        <w:rPr>
          <w:rFonts w:ascii="Arial" w:eastAsia="Times New Roman" w:hAnsi="Arial" w:cs="Arial"/>
          <w:color w:val="000000" w:themeColor="text1"/>
          <w:sz w:val="24"/>
          <w:szCs w:val="24"/>
          <w:lang w:val="mn-MN"/>
        </w:rPr>
        <w:t xml:space="preserve">400-600 нь эмчилгээ хийгдсэн </w:t>
      </w:r>
      <w:r w:rsidRPr="00DD30A1">
        <w:rPr>
          <w:rFonts w:ascii="Arial" w:eastAsia="Times New Roman" w:hAnsi="Arial" w:cs="Arial"/>
          <w:color w:val="000000" w:themeColor="text1"/>
          <w:sz w:val="24"/>
          <w:szCs w:val="24"/>
          <w:lang w:val="mn-MN"/>
        </w:rPr>
        <w:t xml:space="preserve"> боловч</w:t>
      </w:r>
      <w:r w:rsidR="007754E2" w:rsidRPr="00DD30A1">
        <w:rPr>
          <w:rFonts w:ascii="Arial" w:eastAsia="Times New Roman" w:hAnsi="Arial" w:cs="Arial"/>
          <w:color w:val="000000" w:themeColor="text1"/>
          <w:sz w:val="24"/>
          <w:szCs w:val="24"/>
          <w:lang w:val="mn-MN"/>
        </w:rPr>
        <w:t xml:space="preserve"> сохролд хүрдэг хүнд хэлбэртэй байна</w:t>
      </w:r>
      <w:r w:rsidR="007754E2" w:rsidRPr="00DD30A1">
        <w:rPr>
          <w:rFonts w:ascii="Arial" w:eastAsia="Times New Roman" w:hAnsi="Arial" w:cs="Arial"/>
          <w:color w:val="000000" w:themeColor="text1"/>
          <w:sz w:val="24"/>
          <w:szCs w:val="24"/>
          <w:vertAlign w:val="superscript"/>
        </w:rPr>
        <w:t>1</w:t>
      </w:r>
      <w:r w:rsidRPr="00DD30A1">
        <w:rPr>
          <w:rFonts w:ascii="Arial" w:eastAsia="Times New Roman" w:hAnsi="Arial" w:cs="Arial"/>
          <w:color w:val="000000" w:themeColor="text1"/>
          <w:sz w:val="24"/>
          <w:szCs w:val="24"/>
          <w:lang w:val="mn-MN"/>
        </w:rPr>
        <w:t>.</w:t>
      </w:r>
      <w:r w:rsidR="007D6700" w:rsidRPr="00DD30A1">
        <w:rPr>
          <w:rFonts w:ascii="Arial" w:eastAsia="Times New Roman" w:hAnsi="Arial" w:cs="Arial"/>
          <w:color w:val="000000" w:themeColor="text1"/>
          <w:sz w:val="24"/>
          <w:szCs w:val="24"/>
          <w:lang w:val="mn-MN"/>
        </w:rPr>
        <w:t xml:space="preserve"> ДНР эмгэгийг эрт илрүүлэх, эмчилгээ шаардлагатай хэлбэрийг цаг тухайд нь оношилох, зохистой эмчилгээг эрт эхлүүлэх нь торлог бүрхүүлийн татагдалт ба ховхролт, цус харвалт, хэлбэр бүтэц нь алдагдаж юүлүүр хэлбэртэй болох гэх мэт хүндрэл, үр дагаварыг багасгах, улмаар хүнд хэлбэрийн хараа алдалт, сохрол,  сул хараа үүсэхээс урьдчилан сэргийлэх ач холбогдолтой. Манай орны нөхцөлд дутуу нярайн амьдрах чадвар сайжирч буй тул ДНР эмгэгийн оношилгоо, эмчилгээ ч сайжирч байна</w:t>
      </w:r>
      <w:r w:rsidR="007754E2" w:rsidRPr="00DD30A1">
        <w:rPr>
          <w:rFonts w:ascii="Arial" w:eastAsia="Times New Roman" w:hAnsi="Arial" w:cs="Arial"/>
          <w:color w:val="000000" w:themeColor="text1"/>
          <w:sz w:val="24"/>
          <w:szCs w:val="24"/>
          <w:vertAlign w:val="superscript"/>
        </w:rPr>
        <w:t>2,3</w:t>
      </w:r>
      <w:r w:rsidR="007D6700" w:rsidRPr="00DD30A1">
        <w:rPr>
          <w:rFonts w:ascii="Arial" w:eastAsia="Times New Roman" w:hAnsi="Arial" w:cs="Arial"/>
          <w:color w:val="000000" w:themeColor="text1"/>
          <w:sz w:val="24"/>
          <w:szCs w:val="24"/>
          <w:lang w:val="mn-MN"/>
        </w:rPr>
        <w:t>. Бид 2012 оноос эхлэн ДНРС хийж эхэлсэн ба илрүүлгийн үр дүн сайн байна.</w:t>
      </w:r>
    </w:p>
    <w:p w14:paraId="777389E0" w14:textId="25745A4E" w:rsidR="007754E2" w:rsidRPr="00DD30A1" w:rsidRDefault="007754E2" w:rsidP="00DD30A1">
      <w:pPr>
        <w:spacing w:after="200" w:line="360" w:lineRule="auto"/>
        <w:ind w:firstLine="720"/>
        <w:jc w:val="both"/>
        <w:rPr>
          <w:rFonts w:ascii="Arial" w:eastAsia="Times New Roman" w:hAnsi="Arial" w:cs="Arial"/>
          <w:color w:val="000000" w:themeColor="text1"/>
          <w:sz w:val="24"/>
          <w:szCs w:val="24"/>
          <w:lang w:val="mn-MN"/>
        </w:rPr>
      </w:pPr>
      <w:r w:rsidRPr="00DD30A1">
        <w:rPr>
          <w:rFonts w:ascii="Arial" w:eastAsia="Calibri" w:hAnsi="Arial" w:cs="Arial"/>
          <w:color w:val="000000" w:themeColor="text1"/>
          <w:sz w:val="24"/>
          <w:szCs w:val="24"/>
          <w:lang w:val="mn-MN"/>
        </w:rPr>
        <w:t>Монгол улс</w:t>
      </w:r>
      <w:r w:rsidR="007D6700" w:rsidRPr="00DD30A1">
        <w:rPr>
          <w:rFonts w:ascii="Arial" w:eastAsia="Calibri" w:hAnsi="Arial" w:cs="Arial"/>
          <w:color w:val="000000" w:themeColor="text1"/>
          <w:sz w:val="24"/>
          <w:szCs w:val="24"/>
          <w:lang w:val="mn-MN"/>
        </w:rPr>
        <w:t>ад</w:t>
      </w:r>
      <w:r w:rsidRPr="00DD30A1">
        <w:rPr>
          <w:rFonts w:ascii="Arial" w:eastAsia="Calibri" w:hAnsi="Arial" w:cs="Arial"/>
          <w:color w:val="000000" w:themeColor="text1"/>
          <w:sz w:val="24"/>
          <w:szCs w:val="24"/>
          <w:lang w:val="mn-MN"/>
        </w:rPr>
        <w:t xml:space="preserve"> 2008 оноос өмнө жирэмсний 28 долоо хоногтойгоос дээш хугацааг төр</w:t>
      </w:r>
      <w:r w:rsidR="006E08D8" w:rsidRPr="00DD30A1">
        <w:rPr>
          <w:rFonts w:ascii="Arial" w:eastAsia="Calibri" w:hAnsi="Arial" w:cs="Arial"/>
          <w:color w:val="000000" w:themeColor="text1"/>
          <w:sz w:val="24"/>
          <w:szCs w:val="24"/>
          <w:lang w:val="mn-MN"/>
        </w:rPr>
        <w:t xml:space="preserve">лөгт тооцож </w:t>
      </w:r>
      <w:r w:rsidRPr="00DD30A1">
        <w:rPr>
          <w:rFonts w:ascii="Arial" w:eastAsia="Calibri" w:hAnsi="Arial" w:cs="Arial"/>
          <w:color w:val="000000" w:themeColor="text1"/>
          <w:sz w:val="24"/>
          <w:szCs w:val="24"/>
          <w:lang w:val="mn-MN"/>
        </w:rPr>
        <w:t>байсан бол 2009 оноос</w:t>
      </w:r>
      <w:r w:rsidR="006E08D8" w:rsidRPr="00DD30A1">
        <w:rPr>
          <w:rFonts w:ascii="Arial" w:eastAsia="Calibri" w:hAnsi="Arial" w:cs="Arial"/>
          <w:color w:val="000000" w:themeColor="text1"/>
          <w:sz w:val="24"/>
          <w:szCs w:val="24"/>
          <w:lang w:val="mn-MN"/>
        </w:rPr>
        <w:t xml:space="preserve"> эхлэн</w:t>
      </w:r>
      <w:r w:rsidRPr="00DD30A1">
        <w:rPr>
          <w:rFonts w:ascii="Arial" w:eastAsia="Calibri" w:hAnsi="Arial" w:cs="Arial"/>
          <w:color w:val="000000" w:themeColor="text1"/>
          <w:sz w:val="24"/>
          <w:szCs w:val="24"/>
          <w:lang w:val="mn-MN"/>
        </w:rPr>
        <w:t xml:space="preserve"> ДЭМБ-ын удирдамжийн дагуу жирэмсний тээлтийн 22 долоо хоногтойгоос дээш хугацааг төр</w:t>
      </w:r>
      <w:r w:rsidR="006E08D8" w:rsidRPr="00DD30A1">
        <w:rPr>
          <w:rFonts w:ascii="Arial" w:eastAsia="Calibri" w:hAnsi="Arial" w:cs="Arial"/>
          <w:color w:val="000000" w:themeColor="text1"/>
          <w:sz w:val="24"/>
          <w:szCs w:val="24"/>
          <w:lang w:val="mn-MN"/>
        </w:rPr>
        <w:t>лөгт</w:t>
      </w:r>
      <w:r w:rsidRPr="00DD30A1">
        <w:rPr>
          <w:rFonts w:ascii="Arial" w:eastAsia="Calibri" w:hAnsi="Arial" w:cs="Arial"/>
          <w:color w:val="000000" w:themeColor="text1"/>
          <w:sz w:val="24"/>
          <w:szCs w:val="24"/>
          <w:lang w:val="mn-MN"/>
        </w:rPr>
        <w:t xml:space="preserve"> тооцох болс</w:t>
      </w:r>
      <w:r w:rsidR="006E08D8" w:rsidRPr="00DD30A1">
        <w:rPr>
          <w:rFonts w:ascii="Arial" w:eastAsia="Calibri" w:hAnsi="Arial" w:cs="Arial"/>
          <w:color w:val="000000" w:themeColor="text1"/>
          <w:sz w:val="24"/>
          <w:szCs w:val="24"/>
          <w:lang w:val="mn-MN"/>
        </w:rPr>
        <w:t>он. Иймээс</w:t>
      </w:r>
      <w:r w:rsidRPr="00DD30A1">
        <w:rPr>
          <w:rFonts w:ascii="Arial" w:eastAsia="Calibri" w:hAnsi="Arial" w:cs="Arial"/>
          <w:color w:val="000000" w:themeColor="text1"/>
          <w:sz w:val="24"/>
          <w:szCs w:val="24"/>
          <w:lang w:val="mn-MN"/>
        </w:rPr>
        <w:t xml:space="preserve"> дутуу төр</w:t>
      </w:r>
      <w:r w:rsidR="006E08D8" w:rsidRPr="00DD30A1">
        <w:rPr>
          <w:rFonts w:ascii="Arial" w:eastAsia="Calibri" w:hAnsi="Arial" w:cs="Arial"/>
          <w:color w:val="000000" w:themeColor="text1"/>
          <w:sz w:val="24"/>
          <w:szCs w:val="24"/>
          <w:lang w:val="mn-MN"/>
        </w:rPr>
        <w:t>сөн</w:t>
      </w:r>
      <w:r w:rsidRPr="00DD30A1">
        <w:rPr>
          <w:rFonts w:ascii="Arial" w:eastAsia="Calibri" w:hAnsi="Arial" w:cs="Arial"/>
          <w:color w:val="000000" w:themeColor="text1"/>
          <w:sz w:val="24"/>
          <w:szCs w:val="24"/>
          <w:lang w:val="mn-MN"/>
        </w:rPr>
        <w:t xml:space="preserve"> хэт бага жинтэй нярайд</w:t>
      </w:r>
      <w:r w:rsidR="006E08D8" w:rsidRPr="00DD30A1">
        <w:rPr>
          <w:rFonts w:ascii="Arial" w:eastAsia="Calibri" w:hAnsi="Arial" w:cs="Arial"/>
          <w:color w:val="000000" w:themeColor="text1"/>
          <w:sz w:val="24"/>
          <w:szCs w:val="24"/>
          <w:lang w:val="mn-MN"/>
        </w:rPr>
        <w:t xml:space="preserve"> үзүүлэх</w:t>
      </w:r>
      <w:r w:rsidRPr="00DD30A1">
        <w:rPr>
          <w:rFonts w:ascii="Arial" w:eastAsia="Calibri" w:hAnsi="Arial" w:cs="Arial"/>
          <w:color w:val="000000" w:themeColor="text1"/>
          <w:sz w:val="24"/>
          <w:szCs w:val="24"/>
          <w:lang w:val="mn-MN"/>
        </w:rPr>
        <w:t xml:space="preserve"> тусламж үйлчилгээ</w:t>
      </w:r>
      <w:r w:rsidR="006E08D8" w:rsidRPr="00DD30A1">
        <w:rPr>
          <w:rFonts w:ascii="Arial" w:eastAsia="Calibri" w:hAnsi="Arial" w:cs="Arial"/>
          <w:color w:val="000000" w:themeColor="text1"/>
          <w:sz w:val="24"/>
          <w:szCs w:val="24"/>
          <w:lang w:val="mn-MN"/>
        </w:rPr>
        <w:t>г сайжруулах, чанаржуулах шаардлага зүй ёсоор тавигдах болсон юм. М</w:t>
      </w:r>
      <w:r w:rsidRPr="00DD30A1">
        <w:rPr>
          <w:rFonts w:ascii="Arial" w:eastAsia="Calibri" w:hAnsi="Arial" w:cs="Arial"/>
          <w:color w:val="000000" w:themeColor="text1"/>
          <w:sz w:val="24"/>
          <w:szCs w:val="24"/>
          <w:lang w:val="mn-MN"/>
        </w:rPr>
        <w:t>өн</w:t>
      </w:r>
      <w:r w:rsidR="006E08D8" w:rsidRPr="00DD30A1">
        <w:rPr>
          <w:rFonts w:ascii="Arial" w:eastAsia="Calibri" w:hAnsi="Arial" w:cs="Arial"/>
          <w:color w:val="000000" w:themeColor="text1"/>
          <w:sz w:val="24"/>
          <w:szCs w:val="24"/>
          <w:lang w:val="mn-MN"/>
        </w:rPr>
        <w:t xml:space="preserve"> манай оронд нутагшиж</w:t>
      </w:r>
      <w:r w:rsidR="000A7FA7" w:rsidRPr="00DD30A1">
        <w:rPr>
          <w:rFonts w:ascii="Arial" w:eastAsia="Calibri" w:hAnsi="Arial" w:cs="Arial"/>
          <w:color w:val="000000" w:themeColor="text1"/>
          <w:sz w:val="24"/>
          <w:szCs w:val="24"/>
          <w:lang w:val="mn-MN"/>
        </w:rPr>
        <w:t>,</w:t>
      </w:r>
      <w:r w:rsidR="006E08D8" w:rsidRPr="00DD30A1">
        <w:rPr>
          <w:rFonts w:ascii="Arial" w:eastAsia="Calibri" w:hAnsi="Arial" w:cs="Arial"/>
          <w:color w:val="000000" w:themeColor="text1"/>
          <w:sz w:val="24"/>
          <w:szCs w:val="24"/>
          <w:lang w:val="mn-MN"/>
        </w:rPr>
        <w:t xml:space="preserve"> </w:t>
      </w:r>
      <w:r w:rsidR="000A7FA7" w:rsidRPr="00DD30A1">
        <w:rPr>
          <w:rFonts w:ascii="Arial" w:eastAsia="Calibri" w:hAnsi="Arial" w:cs="Arial"/>
          <w:color w:val="000000" w:themeColor="text1"/>
          <w:sz w:val="24"/>
          <w:szCs w:val="24"/>
          <w:lang w:val="mn-MN"/>
        </w:rPr>
        <w:t xml:space="preserve">эрчимтэй хийгдэж үр дүн сайтай </w:t>
      </w:r>
      <w:r w:rsidR="006E08D8" w:rsidRPr="00DD30A1">
        <w:rPr>
          <w:rFonts w:ascii="Arial" w:eastAsia="Calibri" w:hAnsi="Arial" w:cs="Arial"/>
          <w:color w:val="000000" w:themeColor="text1"/>
          <w:sz w:val="24"/>
          <w:szCs w:val="24"/>
          <w:lang w:val="mn-MN"/>
        </w:rPr>
        <w:t>байгаа үр шилжүүлэн суулгах ажилбар</w:t>
      </w:r>
      <w:r w:rsidR="000A7FA7" w:rsidRPr="00DD30A1">
        <w:rPr>
          <w:rFonts w:ascii="Arial" w:eastAsia="Calibri" w:hAnsi="Arial" w:cs="Arial"/>
          <w:color w:val="000000" w:themeColor="text1"/>
          <w:sz w:val="24"/>
          <w:szCs w:val="24"/>
          <w:lang w:val="mn-MN"/>
        </w:rPr>
        <w:t>ын тоо өсөхийн хирээр</w:t>
      </w:r>
      <w:r w:rsidR="006E08D8" w:rsidRPr="00DD30A1">
        <w:rPr>
          <w:rFonts w:ascii="Arial" w:eastAsia="Calibri" w:hAnsi="Arial" w:cs="Arial"/>
          <w:color w:val="000000" w:themeColor="text1"/>
          <w:sz w:val="24"/>
          <w:szCs w:val="24"/>
          <w:lang w:val="mn-MN"/>
        </w:rPr>
        <w:t xml:space="preserve"> </w:t>
      </w:r>
      <w:r w:rsidRPr="00DD30A1">
        <w:rPr>
          <w:rFonts w:ascii="Arial" w:eastAsia="Times New Roman" w:hAnsi="Arial" w:cs="Arial"/>
          <w:color w:val="000000" w:themeColor="text1"/>
          <w:sz w:val="24"/>
          <w:szCs w:val="24"/>
          <w:lang w:val="mn-MN"/>
        </w:rPr>
        <w:t xml:space="preserve">дутуу төрөлтийн </w:t>
      </w:r>
      <w:r w:rsidRPr="00DD30A1">
        <w:rPr>
          <w:rFonts w:ascii="Arial" w:eastAsia="Calibri" w:hAnsi="Arial" w:cs="Arial"/>
          <w:color w:val="000000" w:themeColor="text1"/>
          <w:sz w:val="24"/>
          <w:szCs w:val="24"/>
          <w:lang w:val="mn-MN"/>
        </w:rPr>
        <w:t xml:space="preserve"> хувь</w:t>
      </w:r>
      <w:r w:rsidR="000A7FA7" w:rsidRPr="00DD30A1">
        <w:rPr>
          <w:rFonts w:ascii="Arial" w:eastAsia="Calibri" w:hAnsi="Arial" w:cs="Arial"/>
          <w:color w:val="000000" w:themeColor="text1"/>
          <w:sz w:val="24"/>
          <w:szCs w:val="24"/>
          <w:lang w:val="mn-MN"/>
        </w:rPr>
        <w:t xml:space="preserve"> ч</w:t>
      </w:r>
      <w:r w:rsidRPr="00DD30A1">
        <w:rPr>
          <w:rFonts w:ascii="Arial" w:eastAsia="Calibri" w:hAnsi="Arial" w:cs="Arial"/>
          <w:color w:val="000000" w:themeColor="text1"/>
          <w:sz w:val="24"/>
          <w:szCs w:val="24"/>
          <w:lang w:val="mn-MN"/>
        </w:rPr>
        <w:t xml:space="preserve"> нэмэгдэх хандлагатай байна.</w:t>
      </w:r>
      <w:r w:rsidR="00DD30A1">
        <w:rPr>
          <w:rFonts w:ascii="Arial" w:eastAsia="Times New Roman" w:hAnsi="Arial" w:cs="Arial"/>
          <w:color w:val="000000" w:themeColor="text1"/>
          <w:sz w:val="24"/>
          <w:szCs w:val="24"/>
          <w:lang w:val="mn-MN"/>
        </w:rPr>
        <w:t xml:space="preserve"> </w:t>
      </w:r>
      <w:r w:rsidRPr="00DD30A1">
        <w:rPr>
          <w:rFonts w:ascii="Arial" w:eastAsia="Calibri" w:hAnsi="Arial" w:cs="Arial"/>
          <w:color w:val="000000" w:themeColor="text1"/>
          <w:sz w:val="24"/>
          <w:szCs w:val="24"/>
          <w:lang w:val="mn-MN"/>
        </w:rPr>
        <w:t>Мо</w:t>
      </w:r>
      <w:r w:rsidR="000A7FA7" w:rsidRPr="00DD30A1">
        <w:rPr>
          <w:rFonts w:ascii="Arial" w:eastAsia="Calibri" w:hAnsi="Arial" w:cs="Arial"/>
          <w:color w:val="000000" w:themeColor="text1"/>
          <w:sz w:val="24"/>
          <w:szCs w:val="24"/>
          <w:lang w:val="mn-MN"/>
        </w:rPr>
        <w:t xml:space="preserve">нгол улсад </w:t>
      </w:r>
      <w:r w:rsidRPr="00DD30A1">
        <w:rPr>
          <w:rFonts w:ascii="Arial" w:eastAsia="Calibri" w:hAnsi="Arial" w:cs="Arial"/>
          <w:color w:val="000000" w:themeColor="text1"/>
          <w:sz w:val="24"/>
          <w:szCs w:val="24"/>
          <w:lang w:val="mn-MN"/>
        </w:rPr>
        <w:t xml:space="preserve">эх нялхсын эрүүл мэндийн </w:t>
      </w:r>
      <w:r w:rsidR="000A7FA7" w:rsidRPr="00DD30A1">
        <w:rPr>
          <w:rFonts w:ascii="Arial" w:eastAsia="Calibri" w:hAnsi="Arial" w:cs="Arial"/>
          <w:color w:val="000000" w:themeColor="text1"/>
          <w:sz w:val="24"/>
          <w:szCs w:val="24"/>
          <w:lang w:val="mn-MN"/>
        </w:rPr>
        <w:t xml:space="preserve">тусламж </w:t>
      </w:r>
      <w:r w:rsidRPr="00DD30A1">
        <w:rPr>
          <w:rFonts w:ascii="Arial" w:eastAsia="Calibri" w:hAnsi="Arial" w:cs="Arial"/>
          <w:color w:val="000000" w:themeColor="text1"/>
          <w:sz w:val="24"/>
          <w:szCs w:val="24"/>
          <w:lang w:val="mn-MN"/>
        </w:rPr>
        <w:t xml:space="preserve">үйлчилгээ үзүүлдэг </w:t>
      </w:r>
      <w:r w:rsidR="000A7FA7" w:rsidRPr="00DD30A1">
        <w:rPr>
          <w:rFonts w:ascii="Arial" w:eastAsia="Calibri" w:hAnsi="Arial" w:cs="Arial"/>
          <w:color w:val="000000" w:themeColor="text1"/>
          <w:sz w:val="24"/>
          <w:szCs w:val="24"/>
          <w:lang w:val="mn-MN"/>
        </w:rPr>
        <w:t xml:space="preserve">лавлагаа </w:t>
      </w:r>
      <w:r w:rsidRPr="00DD30A1">
        <w:rPr>
          <w:rFonts w:ascii="Arial" w:eastAsia="Calibri" w:hAnsi="Arial" w:cs="Arial"/>
          <w:color w:val="000000" w:themeColor="text1"/>
          <w:sz w:val="24"/>
          <w:szCs w:val="24"/>
          <w:lang w:val="mn-MN"/>
        </w:rPr>
        <w:t xml:space="preserve"> шатны байгууллага</w:t>
      </w:r>
      <w:r w:rsidR="000A7FA7" w:rsidRPr="00DD30A1">
        <w:rPr>
          <w:rFonts w:ascii="Arial" w:eastAsia="Calibri" w:hAnsi="Arial" w:cs="Arial"/>
          <w:color w:val="000000" w:themeColor="text1"/>
          <w:sz w:val="24"/>
          <w:szCs w:val="24"/>
          <w:lang w:val="mn-MN"/>
        </w:rPr>
        <w:t xml:space="preserve">  болох ЭХЭМҮТ-д  а</w:t>
      </w:r>
      <w:r w:rsidRPr="00DD30A1">
        <w:rPr>
          <w:rFonts w:ascii="Arial" w:eastAsia="Calibri" w:hAnsi="Arial" w:cs="Arial"/>
          <w:color w:val="000000" w:themeColor="text1"/>
          <w:sz w:val="24"/>
          <w:szCs w:val="24"/>
          <w:lang w:val="mn-MN"/>
        </w:rPr>
        <w:t>маржиж буй эхчүүдийн  40 орчим хувь нь хөдөө</w:t>
      </w:r>
      <w:r w:rsidR="000A7FA7" w:rsidRPr="00DD30A1">
        <w:rPr>
          <w:rFonts w:ascii="Arial" w:eastAsia="Calibri" w:hAnsi="Arial" w:cs="Arial"/>
          <w:color w:val="000000" w:themeColor="text1"/>
          <w:sz w:val="24"/>
          <w:szCs w:val="24"/>
          <w:lang w:val="mn-MN"/>
        </w:rPr>
        <w:t>,</w:t>
      </w:r>
      <w:r w:rsidRPr="00DD30A1">
        <w:rPr>
          <w:rFonts w:ascii="Arial" w:eastAsia="Calibri" w:hAnsi="Arial" w:cs="Arial"/>
          <w:color w:val="000000" w:themeColor="text1"/>
          <w:sz w:val="24"/>
          <w:szCs w:val="24"/>
          <w:lang w:val="mn-MN"/>
        </w:rPr>
        <w:t xml:space="preserve"> орон нутгийн эмнэлгээс шилжиж ирэгсэд бөгөөд хавсарсан</w:t>
      </w:r>
      <w:r w:rsidR="000A7FA7" w:rsidRPr="00DD30A1">
        <w:rPr>
          <w:rFonts w:ascii="Arial" w:eastAsia="Calibri" w:hAnsi="Arial" w:cs="Arial"/>
          <w:color w:val="000000" w:themeColor="text1"/>
          <w:sz w:val="24"/>
          <w:szCs w:val="24"/>
          <w:lang w:val="mn-MN"/>
        </w:rPr>
        <w:t xml:space="preserve"> ба</w:t>
      </w:r>
      <w:r w:rsidRPr="00DD30A1">
        <w:rPr>
          <w:rFonts w:ascii="Arial" w:eastAsia="Calibri" w:hAnsi="Arial" w:cs="Arial"/>
          <w:color w:val="000000" w:themeColor="text1"/>
          <w:sz w:val="24"/>
          <w:szCs w:val="24"/>
          <w:lang w:val="mn-MN"/>
        </w:rPr>
        <w:t xml:space="preserve"> хүнд өвчтэй эмэгтэйчүүд тус төвд амарж</w:t>
      </w:r>
      <w:r w:rsidR="000A7FA7" w:rsidRPr="00DD30A1">
        <w:rPr>
          <w:rFonts w:ascii="Arial" w:eastAsia="Calibri" w:hAnsi="Arial" w:cs="Arial"/>
          <w:color w:val="000000" w:themeColor="text1"/>
          <w:sz w:val="24"/>
          <w:szCs w:val="24"/>
          <w:lang w:val="mn-MN"/>
        </w:rPr>
        <w:t>иж байна</w:t>
      </w:r>
      <w:r w:rsidRPr="00DD30A1">
        <w:rPr>
          <w:rFonts w:ascii="Arial" w:eastAsia="Calibri" w:hAnsi="Arial" w:cs="Arial"/>
          <w:color w:val="000000" w:themeColor="text1"/>
          <w:sz w:val="24"/>
          <w:szCs w:val="24"/>
          <w:lang w:val="mn-MN"/>
        </w:rPr>
        <w:t xml:space="preserve">. </w:t>
      </w:r>
      <w:r w:rsidR="000A7FA7" w:rsidRPr="00DD30A1">
        <w:rPr>
          <w:rFonts w:ascii="Arial" w:eastAsia="Calibri" w:hAnsi="Arial" w:cs="Arial"/>
          <w:color w:val="000000" w:themeColor="text1"/>
          <w:sz w:val="24"/>
          <w:szCs w:val="24"/>
          <w:lang w:val="mn-MN"/>
        </w:rPr>
        <w:t xml:space="preserve">Манай байгууллагын </w:t>
      </w:r>
      <w:r w:rsidRPr="00DD30A1">
        <w:rPr>
          <w:rFonts w:ascii="Arial" w:eastAsia="Calibri" w:hAnsi="Arial" w:cs="Arial"/>
          <w:color w:val="000000" w:themeColor="text1"/>
          <w:sz w:val="24"/>
          <w:szCs w:val="24"/>
          <w:lang w:val="mn-MN"/>
        </w:rPr>
        <w:t>статистик мэдээгээр жил тутам</w:t>
      </w:r>
      <w:r w:rsidR="000A7FA7" w:rsidRPr="00DD30A1">
        <w:rPr>
          <w:rFonts w:ascii="Arial" w:eastAsia="Calibri" w:hAnsi="Arial" w:cs="Arial"/>
          <w:color w:val="000000" w:themeColor="text1"/>
          <w:sz w:val="24"/>
          <w:szCs w:val="24"/>
          <w:lang w:val="mn-MN"/>
        </w:rPr>
        <w:t xml:space="preserve"> төрлөгийн тоо</w:t>
      </w:r>
      <w:r w:rsidRPr="00DD30A1">
        <w:rPr>
          <w:rFonts w:ascii="Arial" w:eastAsia="Calibri" w:hAnsi="Arial" w:cs="Arial"/>
          <w:color w:val="000000" w:themeColor="text1"/>
          <w:sz w:val="24"/>
          <w:szCs w:val="24"/>
          <w:lang w:val="mn-MN"/>
        </w:rPr>
        <w:t xml:space="preserve"> нэмэгдэж</w:t>
      </w:r>
      <w:r w:rsidR="000A7FA7" w:rsidRPr="00DD30A1">
        <w:rPr>
          <w:rFonts w:ascii="Arial" w:eastAsia="Calibri" w:hAnsi="Arial" w:cs="Arial"/>
          <w:color w:val="000000" w:themeColor="text1"/>
          <w:sz w:val="24"/>
          <w:szCs w:val="24"/>
          <w:lang w:val="mn-MN"/>
        </w:rPr>
        <w:t xml:space="preserve"> </w:t>
      </w:r>
      <w:r w:rsidRPr="00DD30A1">
        <w:rPr>
          <w:rFonts w:ascii="Arial" w:eastAsia="Times New Roman" w:hAnsi="Arial" w:cs="Arial"/>
          <w:color w:val="000000" w:themeColor="text1"/>
          <w:sz w:val="24"/>
          <w:szCs w:val="24"/>
          <w:lang w:val="mn-MN"/>
        </w:rPr>
        <w:t xml:space="preserve">байна. </w:t>
      </w:r>
      <w:r w:rsidRPr="00DD30A1">
        <w:rPr>
          <w:rFonts w:ascii="Arial" w:eastAsia="Times New Roman" w:hAnsi="Arial" w:cs="Arial"/>
          <w:bCs/>
          <w:color w:val="000000" w:themeColor="text1"/>
          <w:sz w:val="24"/>
          <w:szCs w:val="24"/>
          <w:lang w:val="mn-MN"/>
        </w:rPr>
        <w:t>2012 оноос</w:t>
      </w:r>
      <w:r w:rsidR="00A174F2" w:rsidRPr="00DD30A1">
        <w:rPr>
          <w:rFonts w:ascii="Arial" w:eastAsia="Times New Roman" w:hAnsi="Arial" w:cs="Arial"/>
          <w:bCs/>
          <w:color w:val="000000" w:themeColor="text1"/>
          <w:sz w:val="24"/>
          <w:szCs w:val="24"/>
        </w:rPr>
        <w:t xml:space="preserve"> </w:t>
      </w:r>
      <w:r w:rsidR="00A174F2" w:rsidRPr="00DD30A1">
        <w:rPr>
          <w:rFonts w:ascii="Arial" w:eastAsia="Times New Roman" w:hAnsi="Arial" w:cs="Arial"/>
          <w:bCs/>
          <w:color w:val="000000" w:themeColor="text1"/>
          <w:sz w:val="24"/>
          <w:szCs w:val="24"/>
          <w:lang w:val="mn-MN"/>
        </w:rPr>
        <w:t>эхлэн</w:t>
      </w:r>
      <w:r w:rsidR="00882391" w:rsidRPr="00DD30A1">
        <w:rPr>
          <w:rFonts w:ascii="Arial" w:eastAsia="Times New Roman" w:hAnsi="Arial" w:cs="Arial"/>
          <w:bCs/>
          <w:color w:val="000000" w:themeColor="text1"/>
          <w:sz w:val="24"/>
          <w:szCs w:val="24"/>
          <w:lang w:val="mn-MN"/>
        </w:rPr>
        <w:t xml:space="preserve"> Монгол улсад анх удаа ЭХЭМҮТ-д</w:t>
      </w:r>
      <w:r w:rsidRPr="00DD30A1">
        <w:rPr>
          <w:rFonts w:ascii="Arial" w:eastAsia="Times New Roman" w:hAnsi="Arial" w:cs="Arial"/>
          <w:bCs/>
          <w:color w:val="000000" w:themeColor="text1"/>
          <w:sz w:val="24"/>
          <w:szCs w:val="24"/>
          <w:lang w:val="mn-MN"/>
        </w:rPr>
        <w:t xml:space="preserve"> ДНР</w:t>
      </w:r>
      <w:r w:rsidR="00882391" w:rsidRPr="00DD30A1">
        <w:rPr>
          <w:rFonts w:ascii="Arial" w:eastAsia="Times New Roman" w:hAnsi="Arial" w:cs="Arial"/>
          <w:bCs/>
          <w:color w:val="000000" w:themeColor="text1"/>
          <w:sz w:val="24"/>
          <w:szCs w:val="24"/>
          <w:lang w:val="mn-MN"/>
        </w:rPr>
        <w:t>С</w:t>
      </w:r>
      <w:r w:rsidRPr="00DD30A1">
        <w:rPr>
          <w:rFonts w:ascii="Arial" w:eastAsia="Times New Roman" w:hAnsi="Arial" w:cs="Arial"/>
          <w:bCs/>
          <w:color w:val="000000" w:themeColor="text1"/>
          <w:sz w:val="24"/>
          <w:szCs w:val="24"/>
          <w:lang w:val="mn-MN"/>
        </w:rPr>
        <w:t xml:space="preserve"> эхэлсэн б</w:t>
      </w:r>
      <w:r w:rsidR="00882391" w:rsidRPr="00DD30A1">
        <w:rPr>
          <w:rFonts w:ascii="Arial" w:eastAsia="Times New Roman" w:hAnsi="Arial" w:cs="Arial"/>
          <w:bCs/>
          <w:color w:val="000000" w:themeColor="text1"/>
          <w:sz w:val="24"/>
          <w:szCs w:val="24"/>
          <w:lang w:val="mn-MN"/>
        </w:rPr>
        <w:t>өгөөд</w:t>
      </w:r>
      <w:r w:rsidRPr="00DD30A1">
        <w:rPr>
          <w:rFonts w:ascii="Arial" w:eastAsia="Times New Roman" w:hAnsi="Arial" w:cs="Arial"/>
          <w:bCs/>
          <w:color w:val="000000" w:themeColor="text1"/>
          <w:sz w:val="24"/>
          <w:szCs w:val="24"/>
          <w:lang w:val="mn-MN"/>
        </w:rPr>
        <w:t xml:space="preserve"> 2015 оноос хүний нөөц, тоног төхөөрөмжийн шинэчлэл, эмчилгээний шинэ технологи</w:t>
      </w:r>
      <w:r w:rsidR="00537C42" w:rsidRPr="00DD30A1">
        <w:rPr>
          <w:rFonts w:ascii="Arial" w:eastAsia="Times New Roman" w:hAnsi="Arial" w:cs="Arial"/>
          <w:bCs/>
          <w:color w:val="000000" w:themeColor="text1"/>
          <w:sz w:val="24"/>
          <w:szCs w:val="24"/>
          <w:lang w:val="mn-MN"/>
        </w:rPr>
        <w:t xml:space="preserve">йг дагалдан </w:t>
      </w:r>
      <w:r w:rsidRPr="00DD30A1">
        <w:rPr>
          <w:rFonts w:ascii="Arial" w:eastAsia="Times New Roman" w:hAnsi="Arial" w:cs="Arial"/>
          <w:bCs/>
          <w:color w:val="000000" w:themeColor="text1"/>
          <w:sz w:val="24"/>
          <w:szCs w:val="24"/>
          <w:lang w:val="mn-MN"/>
        </w:rPr>
        <w:t>олон улсын стандартын дагуу</w:t>
      </w:r>
      <w:r w:rsidR="00537C42" w:rsidRPr="00DD30A1">
        <w:rPr>
          <w:rFonts w:ascii="Arial" w:eastAsia="Times New Roman" w:hAnsi="Arial" w:cs="Arial"/>
          <w:bCs/>
          <w:color w:val="000000" w:themeColor="text1"/>
          <w:sz w:val="24"/>
          <w:szCs w:val="24"/>
          <w:lang w:val="mn-MN"/>
        </w:rPr>
        <w:t xml:space="preserve"> </w:t>
      </w:r>
      <w:r w:rsidRPr="00DD30A1">
        <w:rPr>
          <w:rFonts w:ascii="Arial" w:eastAsia="Times New Roman" w:hAnsi="Arial" w:cs="Arial"/>
          <w:bCs/>
          <w:color w:val="000000" w:themeColor="text1"/>
          <w:sz w:val="24"/>
          <w:szCs w:val="24"/>
          <w:lang w:val="mn-MN"/>
        </w:rPr>
        <w:t xml:space="preserve">тээлтийн нас нь 34 долоо хоногоос бага, төрсөн жин нь 2000 граммаас бага нярайд </w:t>
      </w:r>
      <w:r w:rsidR="00537C42" w:rsidRPr="00DD30A1">
        <w:rPr>
          <w:rFonts w:ascii="Arial" w:eastAsia="Times New Roman" w:hAnsi="Arial" w:cs="Arial"/>
          <w:color w:val="000000" w:themeColor="text1"/>
          <w:sz w:val="24"/>
          <w:szCs w:val="24"/>
          <w:lang w:val="mn-MN"/>
        </w:rPr>
        <w:t xml:space="preserve">хийж </w:t>
      </w:r>
      <w:r w:rsidRPr="00DD30A1">
        <w:rPr>
          <w:rFonts w:ascii="Arial" w:eastAsia="Times New Roman" w:hAnsi="Arial" w:cs="Arial"/>
          <w:bCs/>
          <w:color w:val="000000" w:themeColor="text1"/>
          <w:sz w:val="24"/>
          <w:szCs w:val="24"/>
          <w:lang w:val="mn-MN"/>
        </w:rPr>
        <w:t>байна. 2019 онд ЭХЭМҮТ-</w:t>
      </w:r>
      <w:r w:rsidR="00537C42" w:rsidRPr="00DD30A1">
        <w:rPr>
          <w:rFonts w:ascii="Arial" w:eastAsia="Times New Roman" w:hAnsi="Arial" w:cs="Arial"/>
          <w:bCs/>
          <w:color w:val="000000" w:themeColor="text1"/>
          <w:sz w:val="24"/>
          <w:szCs w:val="24"/>
          <w:lang w:val="mn-MN"/>
        </w:rPr>
        <w:t xml:space="preserve">д 1861 </w:t>
      </w:r>
      <w:r w:rsidRPr="00DD30A1">
        <w:rPr>
          <w:rFonts w:ascii="Arial" w:eastAsia="Times New Roman" w:hAnsi="Arial" w:cs="Arial"/>
          <w:bCs/>
          <w:color w:val="000000" w:themeColor="text1"/>
          <w:sz w:val="24"/>
          <w:szCs w:val="24"/>
          <w:lang w:val="mn-MN"/>
        </w:rPr>
        <w:t>ДНР</w:t>
      </w:r>
      <w:r w:rsidR="00537C42" w:rsidRPr="00DD30A1">
        <w:rPr>
          <w:rFonts w:ascii="Arial" w:eastAsia="Times New Roman" w:hAnsi="Arial" w:cs="Arial"/>
          <w:bCs/>
          <w:color w:val="000000" w:themeColor="text1"/>
          <w:sz w:val="24"/>
          <w:szCs w:val="24"/>
          <w:lang w:val="mn-MN"/>
        </w:rPr>
        <w:t xml:space="preserve">С хийсэн ба </w:t>
      </w:r>
      <w:r w:rsidRPr="00DD30A1">
        <w:rPr>
          <w:rFonts w:ascii="Arial" w:eastAsia="Times New Roman" w:hAnsi="Arial" w:cs="Arial"/>
          <w:bCs/>
          <w:color w:val="000000" w:themeColor="text1"/>
          <w:sz w:val="24"/>
          <w:szCs w:val="24"/>
          <w:lang w:val="mn-MN"/>
        </w:rPr>
        <w:t>286</w:t>
      </w:r>
      <w:r w:rsidRPr="00DD30A1">
        <w:rPr>
          <w:rFonts w:ascii="Arial" w:eastAsia="Times New Roman" w:hAnsi="Arial" w:cs="Arial"/>
          <w:bCs/>
          <w:color w:val="000000" w:themeColor="text1"/>
          <w:sz w:val="24"/>
          <w:szCs w:val="24"/>
        </w:rPr>
        <w:t>(</w:t>
      </w:r>
      <w:r w:rsidRPr="00DD30A1">
        <w:rPr>
          <w:rFonts w:ascii="Arial" w:eastAsia="Times New Roman" w:hAnsi="Arial" w:cs="Arial"/>
          <w:bCs/>
          <w:color w:val="000000" w:themeColor="text1"/>
          <w:sz w:val="24"/>
          <w:szCs w:val="24"/>
          <w:lang w:val="mn-MN"/>
        </w:rPr>
        <w:t>15</w:t>
      </w:r>
      <w:r w:rsidRPr="00DD30A1">
        <w:rPr>
          <w:rFonts w:ascii="Arial" w:eastAsia="Times New Roman" w:hAnsi="Arial" w:cs="Arial"/>
          <w:bCs/>
          <w:color w:val="000000" w:themeColor="text1"/>
          <w:sz w:val="24"/>
          <w:szCs w:val="24"/>
        </w:rPr>
        <w:t>.</w:t>
      </w:r>
      <w:r w:rsidRPr="00DD30A1">
        <w:rPr>
          <w:rFonts w:ascii="Arial" w:eastAsia="Times New Roman" w:hAnsi="Arial" w:cs="Arial"/>
          <w:bCs/>
          <w:color w:val="000000" w:themeColor="text1"/>
          <w:sz w:val="24"/>
          <w:szCs w:val="24"/>
          <w:lang w:val="mn-MN"/>
        </w:rPr>
        <w:t>3</w:t>
      </w:r>
      <w:r w:rsidRPr="00DD30A1">
        <w:rPr>
          <w:rFonts w:ascii="Arial" w:eastAsia="Times New Roman" w:hAnsi="Arial" w:cs="Arial"/>
          <w:bCs/>
          <w:color w:val="000000" w:themeColor="text1"/>
          <w:sz w:val="24"/>
          <w:szCs w:val="24"/>
        </w:rPr>
        <w:t xml:space="preserve">%) </w:t>
      </w:r>
      <w:r w:rsidRPr="00DD30A1">
        <w:rPr>
          <w:rFonts w:ascii="Arial" w:eastAsia="Times New Roman" w:hAnsi="Arial" w:cs="Arial"/>
          <w:bCs/>
          <w:color w:val="000000" w:themeColor="text1"/>
          <w:sz w:val="24"/>
          <w:szCs w:val="24"/>
          <w:lang w:val="mn-MN"/>
        </w:rPr>
        <w:t>нь орон нутгаас 273</w:t>
      </w:r>
      <w:r w:rsidRPr="00DD30A1">
        <w:rPr>
          <w:rFonts w:ascii="Arial" w:eastAsia="Times New Roman" w:hAnsi="Arial" w:cs="Arial"/>
          <w:bCs/>
          <w:color w:val="000000" w:themeColor="text1"/>
          <w:sz w:val="24"/>
          <w:szCs w:val="24"/>
        </w:rPr>
        <w:t xml:space="preserve">(14.6%) </w:t>
      </w:r>
      <w:r w:rsidRPr="00DD30A1">
        <w:rPr>
          <w:rFonts w:ascii="Arial" w:eastAsia="Times New Roman" w:hAnsi="Arial" w:cs="Arial"/>
          <w:bCs/>
          <w:color w:val="000000" w:themeColor="text1"/>
          <w:sz w:val="24"/>
          <w:szCs w:val="24"/>
          <w:lang w:val="mn-MN"/>
        </w:rPr>
        <w:t>нь Улаанбаатар хотын бусад амаржих газраас ирж үзүүлсэн байна.</w:t>
      </w:r>
    </w:p>
    <w:p w14:paraId="0E53DC6B" w14:textId="77777777" w:rsidR="00537C42" w:rsidRPr="00DD30A1" w:rsidRDefault="007754E2" w:rsidP="00537C42">
      <w:pPr>
        <w:spacing w:after="200" w:line="360" w:lineRule="auto"/>
        <w:ind w:firstLine="720"/>
        <w:jc w:val="both"/>
        <w:rPr>
          <w:rFonts w:ascii="Arial" w:eastAsia="Times New Roman" w:hAnsi="Arial" w:cs="Arial"/>
          <w:color w:val="000000" w:themeColor="text1"/>
          <w:sz w:val="24"/>
          <w:szCs w:val="24"/>
          <w:lang w:val="mn-MN"/>
        </w:rPr>
      </w:pPr>
      <w:r w:rsidRPr="00DD30A1">
        <w:rPr>
          <w:rFonts w:ascii="Arial" w:eastAsia="Times New Roman" w:hAnsi="Arial" w:cs="Arial"/>
          <w:color w:val="000000" w:themeColor="text1"/>
          <w:sz w:val="24"/>
          <w:szCs w:val="24"/>
          <w:lang w:val="mn-MN"/>
        </w:rPr>
        <w:t>ДНР-ийг цаг хугацаанд нь оношил</w:t>
      </w:r>
      <w:r w:rsidR="00537C42" w:rsidRPr="00DD30A1">
        <w:rPr>
          <w:rFonts w:ascii="Arial" w:eastAsia="Times New Roman" w:hAnsi="Arial" w:cs="Arial"/>
          <w:color w:val="000000" w:themeColor="text1"/>
          <w:sz w:val="24"/>
          <w:szCs w:val="24"/>
          <w:lang w:val="mn-MN"/>
        </w:rPr>
        <w:t xml:space="preserve">ж </w:t>
      </w:r>
      <w:r w:rsidRPr="00DD30A1">
        <w:rPr>
          <w:rFonts w:ascii="Arial" w:eastAsia="Times New Roman" w:hAnsi="Arial" w:cs="Arial"/>
          <w:color w:val="000000" w:themeColor="text1"/>
          <w:sz w:val="24"/>
          <w:szCs w:val="24"/>
          <w:lang w:val="mn-MN"/>
        </w:rPr>
        <w:t>эмчлэх, сул хараа сохролоос сэргийлэхийн</w:t>
      </w:r>
      <w:r w:rsidR="00537C42" w:rsidRPr="00DD30A1">
        <w:rPr>
          <w:rFonts w:ascii="Arial" w:eastAsia="Times New Roman" w:hAnsi="Arial" w:cs="Arial"/>
          <w:color w:val="000000" w:themeColor="text1"/>
          <w:sz w:val="24"/>
          <w:szCs w:val="24"/>
          <w:lang w:val="mn-MN"/>
        </w:rPr>
        <w:t xml:space="preserve"> тулд</w:t>
      </w:r>
      <w:r w:rsidRPr="00DD30A1">
        <w:rPr>
          <w:rFonts w:ascii="Arial" w:eastAsia="Times New Roman" w:hAnsi="Arial" w:cs="Arial"/>
          <w:color w:val="000000" w:themeColor="text1"/>
          <w:sz w:val="24"/>
          <w:szCs w:val="24"/>
          <w:lang w:val="mn-MN"/>
        </w:rPr>
        <w:t xml:space="preserve"> нярайн тусламж үйлчилгээ үзүүл</w:t>
      </w:r>
      <w:r w:rsidR="00537C42" w:rsidRPr="00DD30A1">
        <w:rPr>
          <w:rFonts w:ascii="Arial" w:eastAsia="Times New Roman" w:hAnsi="Arial" w:cs="Arial"/>
          <w:color w:val="000000" w:themeColor="text1"/>
          <w:sz w:val="24"/>
          <w:szCs w:val="24"/>
          <w:lang w:val="mn-MN"/>
        </w:rPr>
        <w:t>дэг бүх</w:t>
      </w:r>
      <w:r w:rsidRPr="00DD30A1">
        <w:rPr>
          <w:rFonts w:ascii="Arial" w:eastAsia="Times New Roman" w:hAnsi="Arial" w:cs="Arial"/>
          <w:color w:val="000000" w:themeColor="text1"/>
          <w:sz w:val="24"/>
          <w:szCs w:val="24"/>
          <w:lang w:val="mn-MN"/>
        </w:rPr>
        <w:t xml:space="preserve"> аймаг</w:t>
      </w:r>
      <w:r w:rsidR="00537C42" w:rsidRPr="00DD30A1">
        <w:rPr>
          <w:rFonts w:ascii="Arial" w:eastAsia="Times New Roman" w:hAnsi="Arial" w:cs="Arial"/>
          <w:color w:val="000000" w:themeColor="text1"/>
          <w:sz w:val="24"/>
          <w:szCs w:val="24"/>
          <w:lang w:val="mn-MN"/>
        </w:rPr>
        <w:t>,</w:t>
      </w:r>
      <w:r w:rsidRPr="00DD30A1">
        <w:rPr>
          <w:rFonts w:ascii="Arial" w:eastAsia="Times New Roman" w:hAnsi="Arial" w:cs="Arial"/>
          <w:color w:val="000000" w:themeColor="text1"/>
          <w:sz w:val="24"/>
          <w:szCs w:val="24"/>
          <w:lang w:val="mn-MN"/>
        </w:rPr>
        <w:t xml:space="preserve"> хотын нэгдсэн эмнэлэгүүдийн нярайн ба нүдний эмч</w:t>
      </w:r>
      <w:r w:rsidR="00537C42" w:rsidRPr="00DD30A1">
        <w:rPr>
          <w:rFonts w:ascii="Arial" w:eastAsia="Times New Roman" w:hAnsi="Arial" w:cs="Arial"/>
          <w:color w:val="000000" w:themeColor="text1"/>
          <w:sz w:val="24"/>
          <w:szCs w:val="24"/>
          <w:lang w:val="mn-MN"/>
        </w:rPr>
        <w:t>,</w:t>
      </w:r>
      <w:r w:rsidRPr="00DD30A1">
        <w:rPr>
          <w:rFonts w:ascii="Arial" w:eastAsia="Times New Roman" w:hAnsi="Arial" w:cs="Arial"/>
          <w:color w:val="000000" w:themeColor="text1"/>
          <w:sz w:val="24"/>
          <w:szCs w:val="24"/>
          <w:lang w:val="mn-MN"/>
        </w:rPr>
        <w:t xml:space="preserve"> сувилагч нарын хоорондын үйл ажиллагаа</w:t>
      </w:r>
      <w:r w:rsidR="00537C42" w:rsidRPr="00DD30A1">
        <w:rPr>
          <w:rFonts w:ascii="Arial" w:eastAsia="Times New Roman" w:hAnsi="Arial" w:cs="Arial"/>
          <w:color w:val="000000" w:themeColor="text1"/>
          <w:sz w:val="24"/>
          <w:szCs w:val="24"/>
          <w:lang w:val="mn-MN"/>
        </w:rPr>
        <w:t xml:space="preserve">ны уялдаа холбоог </w:t>
      </w:r>
      <w:r w:rsidR="00537C42" w:rsidRPr="00DD30A1">
        <w:rPr>
          <w:rFonts w:ascii="Arial" w:eastAsia="Times New Roman" w:hAnsi="Arial" w:cs="Arial"/>
          <w:color w:val="000000" w:themeColor="text1"/>
          <w:sz w:val="24"/>
          <w:szCs w:val="24"/>
          <w:lang w:val="mn-MN"/>
        </w:rPr>
        <w:lastRenderedPageBreak/>
        <w:t>чанаржуулах,</w:t>
      </w:r>
      <w:r w:rsidRPr="00DD30A1">
        <w:rPr>
          <w:rFonts w:ascii="Arial" w:eastAsia="Times New Roman" w:hAnsi="Arial" w:cs="Arial"/>
          <w:color w:val="000000" w:themeColor="text1"/>
          <w:sz w:val="24"/>
          <w:szCs w:val="24"/>
          <w:lang w:val="mn-MN"/>
        </w:rPr>
        <w:t xml:space="preserve"> ДНР-ийн тухай ойлголт, мэдлэгийг сайжруулах, ДНР-ийг оношилж илгээх мэдлэгт сурга</w:t>
      </w:r>
      <w:r w:rsidR="00537C42" w:rsidRPr="00DD30A1">
        <w:rPr>
          <w:rFonts w:ascii="Arial" w:eastAsia="Times New Roman" w:hAnsi="Arial" w:cs="Arial"/>
          <w:color w:val="000000" w:themeColor="text1"/>
          <w:sz w:val="24"/>
          <w:szCs w:val="24"/>
          <w:lang w:val="mn-MN"/>
        </w:rPr>
        <w:t xml:space="preserve">х </w:t>
      </w:r>
      <w:r w:rsidRPr="00DD30A1">
        <w:rPr>
          <w:rFonts w:ascii="Arial" w:eastAsia="Times New Roman" w:hAnsi="Arial" w:cs="Arial"/>
          <w:color w:val="000000" w:themeColor="text1"/>
          <w:sz w:val="24"/>
          <w:szCs w:val="24"/>
          <w:lang w:val="mn-MN"/>
        </w:rPr>
        <w:t>нь нэн чухал асуудал юм.</w:t>
      </w:r>
    </w:p>
    <w:p w14:paraId="4C7B6BAD" w14:textId="77777777" w:rsidR="00C55554" w:rsidRPr="00DD30A1" w:rsidRDefault="007754E2" w:rsidP="00F03A71">
      <w:pPr>
        <w:spacing w:after="0" w:line="360" w:lineRule="auto"/>
        <w:jc w:val="both"/>
        <w:rPr>
          <w:rFonts w:ascii="Arial" w:eastAsia="Times New Roman" w:hAnsi="Arial" w:cs="Arial"/>
          <w:color w:val="000000" w:themeColor="text1"/>
          <w:sz w:val="24"/>
          <w:szCs w:val="24"/>
          <w:lang w:val="mn-MN"/>
        </w:rPr>
      </w:pPr>
      <w:r w:rsidRPr="00DD30A1">
        <w:rPr>
          <w:rFonts w:ascii="Arial" w:eastAsia="Times New Roman" w:hAnsi="Arial" w:cs="Arial"/>
          <w:b/>
          <w:color w:val="000000" w:themeColor="text1"/>
          <w:sz w:val="24"/>
          <w:szCs w:val="24"/>
          <w:lang w:val="mn-MN"/>
        </w:rPr>
        <w:t>Зорилго</w:t>
      </w:r>
    </w:p>
    <w:p w14:paraId="39AE87BB" w14:textId="3DB0490A" w:rsidR="007754E2" w:rsidRPr="00DD30A1" w:rsidRDefault="007754E2" w:rsidP="00F03A71">
      <w:pPr>
        <w:spacing w:after="200" w:line="360" w:lineRule="auto"/>
        <w:jc w:val="both"/>
        <w:rPr>
          <w:rFonts w:ascii="Arial" w:eastAsia="Times New Roman" w:hAnsi="Arial" w:cs="Arial"/>
          <w:color w:val="000000" w:themeColor="text1"/>
          <w:sz w:val="24"/>
          <w:szCs w:val="24"/>
          <w:lang w:val="mn-MN"/>
        </w:rPr>
      </w:pPr>
      <w:r w:rsidRPr="00DD30A1">
        <w:rPr>
          <w:rFonts w:ascii="Arial" w:eastAsia="Times New Roman" w:hAnsi="Arial" w:cs="Arial"/>
          <w:color w:val="000000" w:themeColor="text1"/>
          <w:sz w:val="24"/>
          <w:szCs w:val="24"/>
          <w:lang w:val="mn-MN"/>
        </w:rPr>
        <w:t>Аймгийн нүдний эмч нарт ДНР ба нярайд зонхилон тохиолдох эмгэгүүдийн талаар орчин үеийн мэдлэг олго</w:t>
      </w:r>
      <w:r w:rsidR="00C55554" w:rsidRPr="00DD30A1">
        <w:rPr>
          <w:rFonts w:ascii="Arial" w:eastAsia="Times New Roman" w:hAnsi="Arial" w:cs="Arial"/>
          <w:color w:val="000000" w:themeColor="text1"/>
          <w:sz w:val="24"/>
          <w:szCs w:val="24"/>
          <w:lang w:val="mn-MN"/>
        </w:rPr>
        <w:t xml:space="preserve">х </w:t>
      </w:r>
      <w:r w:rsidRPr="00DD30A1">
        <w:rPr>
          <w:rFonts w:ascii="Arial" w:eastAsia="Times New Roman" w:hAnsi="Arial" w:cs="Arial"/>
          <w:color w:val="000000" w:themeColor="text1"/>
          <w:sz w:val="24"/>
          <w:szCs w:val="24"/>
          <w:lang w:val="mn-MN"/>
        </w:rPr>
        <w:t xml:space="preserve"> </w:t>
      </w:r>
      <w:r w:rsidR="00C55554" w:rsidRPr="00DD30A1">
        <w:rPr>
          <w:rFonts w:ascii="Arial" w:eastAsia="Times New Roman" w:hAnsi="Arial" w:cs="Arial"/>
          <w:color w:val="000000" w:themeColor="text1"/>
          <w:sz w:val="24"/>
          <w:szCs w:val="24"/>
          <w:lang w:val="mn-MN"/>
        </w:rPr>
        <w:t>ба Дд</w:t>
      </w:r>
      <w:r w:rsidRPr="00DD30A1">
        <w:rPr>
          <w:rFonts w:ascii="Arial" w:eastAsia="Times New Roman" w:hAnsi="Arial" w:cs="Arial"/>
          <w:bCs/>
          <w:color w:val="000000" w:themeColor="text1"/>
          <w:sz w:val="24"/>
          <w:szCs w:val="24"/>
          <w:lang w:val="mn-MN"/>
        </w:rPr>
        <w:t>туу нярайн торлогийн эмгэг</w:t>
      </w:r>
      <w:r w:rsidR="00C55554" w:rsidRPr="00DD30A1">
        <w:rPr>
          <w:rFonts w:ascii="Arial" w:eastAsia="Times New Roman" w:hAnsi="Arial" w:cs="Arial"/>
          <w:bCs/>
          <w:color w:val="000000" w:themeColor="text1"/>
          <w:sz w:val="24"/>
          <w:szCs w:val="24"/>
          <w:lang w:val="mn-MN"/>
        </w:rPr>
        <w:t xml:space="preserve">ийн илрүүлэг, </w:t>
      </w:r>
      <w:r w:rsidRPr="00DD30A1">
        <w:rPr>
          <w:rFonts w:ascii="Arial" w:eastAsia="Times New Roman" w:hAnsi="Arial" w:cs="Arial"/>
          <w:bCs/>
          <w:color w:val="000000" w:themeColor="text1"/>
          <w:sz w:val="24"/>
          <w:szCs w:val="24"/>
          <w:lang w:val="mn-MN"/>
        </w:rPr>
        <w:t>оношилгоо эмчилгээний</w:t>
      </w:r>
      <w:r w:rsidR="00C55554" w:rsidRPr="00DD30A1">
        <w:rPr>
          <w:rFonts w:ascii="Arial" w:eastAsia="Times New Roman" w:hAnsi="Arial" w:cs="Arial"/>
          <w:bCs/>
          <w:color w:val="000000" w:themeColor="text1"/>
          <w:sz w:val="24"/>
          <w:szCs w:val="24"/>
          <w:lang w:val="mn-MN"/>
        </w:rPr>
        <w:t xml:space="preserve"> </w:t>
      </w:r>
      <w:r w:rsidRPr="00DD30A1">
        <w:rPr>
          <w:rFonts w:ascii="Arial" w:eastAsia="Times New Roman" w:hAnsi="Arial" w:cs="Arial"/>
          <w:bCs/>
          <w:color w:val="000000" w:themeColor="text1"/>
          <w:sz w:val="24"/>
          <w:szCs w:val="24"/>
          <w:lang w:val="mn-MN"/>
        </w:rPr>
        <w:t xml:space="preserve">үр дүнг судлах </w:t>
      </w:r>
    </w:p>
    <w:p w14:paraId="7799DD5B" w14:textId="77777777" w:rsidR="007754E2" w:rsidRPr="00DD30A1" w:rsidRDefault="007754E2" w:rsidP="00F03A71">
      <w:pPr>
        <w:spacing w:after="0" w:line="360" w:lineRule="auto"/>
        <w:jc w:val="both"/>
        <w:rPr>
          <w:rFonts w:ascii="Arial" w:eastAsia="Times New Roman" w:hAnsi="Arial" w:cs="Arial"/>
          <w:b/>
          <w:bCs/>
          <w:color w:val="000000" w:themeColor="text1"/>
          <w:sz w:val="24"/>
          <w:szCs w:val="24"/>
          <w:lang w:val="mn-MN"/>
        </w:rPr>
      </w:pPr>
      <w:r w:rsidRPr="00DD30A1">
        <w:rPr>
          <w:rFonts w:ascii="Arial" w:eastAsia="Times New Roman" w:hAnsi="Arial" w:cs="Arial"/>
          <w:b/>
          <w:bCs/>
          <w:color w:val="000000" w:themeColor="text1"/>
          <w:sz w:val="24"/>
          <w:szCs w:val="24"/>
          <w:lang w:val="mn-MN"/>
        </w:rPr>
        <w:t>Зорилт</w:t>
      </w:r>
    </w:p>
    <w:p w14:paraId="64CDF6C0" w14:textId="77777777" w:rsidR="007754E2" w:rsidRPr="00DD30A1" w:rsidRDefault="007754E2" w:rsidP="007754E2">
      <w:pPr>
        <w:numPr>
          <w:ilvl w:val="0"/>
          <w:numId w:val="1"/>
        </w:numPr>
        <w:spacing w:after="120" w:line="360" w:lineRule="auto"/>
        <w:contextualSpacing/>
        <w:jc w:val="both"/>
        <w:rPr>
          <w:rFonts w:ascii="Arial" w:eastAsia="Times New Roman" w:hAnsi="Arial" w:cs="Arial"/>
          <w:color w:val="000000" w:themeColor="text1"/>
          <w:sz w:val="24"/>
          <w:szCs w:val="24"/>
        </w:rPr>
      </w:pPr>
      <w:r w:rsidRPr="00DD30A1">
        <w:rPr>
          <w:rFonts w:ascii="Arial" w:eastAsia="Times New Roman" w:hAnsi="Arial" w:cs="Arial"/>
          <w:bCs/>
          <w:iCs/>
          <w:color w:val="000000" w:themeColor="text1"/>
          <w:sz w:val="24"/>
          <w:szCs w:val="24"/>
          <w:lang w:val="mn-MN"/>
        </w:rPr>
        <w:t xml:space="preserve">РЕТКАМ аппаратыг ашиглан </w:t>
      </w:r>
      <w:r w:rsidRPr="00DD30A1">
        <w:rPr>
          <w:rFonts w:ascii="Arial" w:eastAsia="Times New Roman" w:hAnsi="Arial" w:cs="Arial"/>
          <w:color w:val="000000" w:themeColor="text1"/>
          <w:sz w:val="24"/>
          <w:szCs w:val="24"/>
          <w:lang w:val="mn-MN"/>
        </w:rPr>
        <w:t>ДНР-ийн эмнэл зүйн хэлбэр, үе шат, идэвхижил, тохиолдлын давтамжийг тогто</w:t>
      </w:r>
      <w:r w:rsidRPr="00DD30A1">
        <w:rPr>
          <w:rFonts w:ascii="Arial" w:eastAsia="Times New Roman" w:hAnsi="Arial" w:cs="Arial"/>
          <w:color w:val="000000" w:themeColor="text1"/>
          <w:sz w:val="24"/>
          <w:szCs w:val="24"/>
        </w:rPr>
        <w:t>ох</w:t>
      </w:r>
      <w:r w:rsidRPr="00DD30A1">
        <w:rPr>
          <w:rFonts w:ascii="Arial" w:eastAsia="Times New Roman" w:hAnsi="Arial" w:cs="Arial"/>
          <w:color w:val="000000" w:themeColor="text1"/>
          <w:sz w:val="24"/>
          <w:szCs w:val="24"/>
          <w:lang w:val="mn-MN"/>
        </w:rPr>
        <w:t xml:space="preserve"> </w:t>
      </w:r>
    </w:p>
    <w:p w14:paraId="4C8005FB" w14:textId="77777777" w:rsidR="007754E2" w:rsidRPr="00DD30A1" w:rsidRDefault="007754E2" w:rsidP="007754E2">
      <w:pPr>
        <w:numPr>
          <w:ilvl w:val="0"/>
          <w:numId w:val="1"/>
        </w:numPr>
        <w:spacing w:after="120" w:line="360" w:lineRule="auto"/>
        <w:contextualSpacing/>
        <w:jc w:val="both"/>
        <w:rPr>
          <w:rFonts w:ascii="Arial" w:eastAsia="Times New Roman" w:hAnsi="Arial" w:cs="Arial"/>
          <w:color w:val="000000" w:themeColor="text1"/>
          <w:sz w:val="24"/>
          <w:szCs w:val="24"/>
        </w:rPr>
      </w:pPr>
      <w:r w:rsidRPr="00DD30A1">
        <w:rPr>
          <w:rFonts w:ascii="Arial" w:eastAsia="Times New Roman" w:hAnsi="Arial" w:cs="Arial"/>
          <w:color w:val="000000" w:themeColor="text1"/>
          <w:sz w:val="24"/>
          <w:szCs w:val="24"/>
          <w:lang w:val="mn-MN"/>
        </w:rPr>
        <w:t>ДНР-ийн эмийн эмчилгээний богино хугацааны үр дүнг тооцох</w:t>
      </w:r>
    </w:p>
    <w:p w14:paraId="66724D0A" w14:textId="77777777" w:rsidR="007754E2" w:rsidRPr="00DD30A1" w:rsidRDefault="007754E2" w:rsidP="007754E2">
      <w:pPr>
        <w:numPr>
          <w:ilvl w:val="0"/>
          <w:numId w:val="1"/>
        </w:numPr>
        <w:spacing w:after="120" w:line="360" w:lineRule="auto"/>
        <w:contextualSpacing/>
        <w:jc w:val="both"/>
        <w:rPr>
          <w:rFonts w:ascii="Arial" w:eastAsia="Times New Roman" w:hAnsi="Arial" w:cs="Arial"/>
          <w:color w:val="000000" w:themeColor="text1"/>
          <w:sz w:val="24"/>
          <w:szCs w:val="24"/>
        </w:rPr>
      </w:pPr>
      <w:r w:rsidRPr="00DD30A1">
        <w:rPr>
          <w:rFonts w:ascii="Arial" w:eastAsia="Times New Roman" w:hAnsi="Arial" w:cs="Arial"/>
          <w:color w:val="000000" w:themeColor="text1"/>
          <w:sz w:val="24"/>
          <w:szCs w:val="24"/>
          <w:lang w:val="mn-MN"/>
        </w:rPr>
        <w:t>ДНР-д нөлөөлж буй эрсдэлт хүчин зүйлсийг судлах</w:t>
      </w:r>
    </w:p>
    <w:p w14:paraId="762626F4" w14:textId="77777777" w:rsidR="00F03A71" w:rsidRPr="00DD30A1" w:rsidRDefault="007754E2" w:rsidP="00F03A71">
      <w:pPr>
        <w:numPr>
          <w:ilvl w:val="0"/>
          <w:numId w:val="1"/>
        </w:numPr>
        <w:spacing w:line="360" w:lineRule="auto"/>
        <w:contextualSpacing/>
        <w:jc w:val="both"/>
        <w:rPr>
          <w:rFonts w:ascii="Arial" w:eastAsia="Times New Roman" w:hAnsi="Arial" w:cs="Arial"/>
          <w:color w:val="000000" w:themeColor="text1"/>
          <w:sz w:val="24"/>
          <w:szCs w:val="24"/>
          <w:lang w:val="mn-MN"/>
        </w:rPr>
      </w:pPr>
      <w:r w:rsidRPr="00DD30A1">
        <w:rPr>
          <w:rFonts w:ascii="Arial" w:eastAsia="Times New Roman" w:hAnsi="Arial" w:cs="Arial"/>
          <w:color w:val="000000" w:themeColor="text1"/>
          <w:sz w:val="24"/>
          <w:szCs w:val="24"/>
          <w:lang w:val="mn-MN"/>
        </w:rPr>
        <w:t>ДНР илрүүлэх  нүдний үзлэгийг гүйцэтгэх нотолгоонд суурилсан мэдлэг, чадварыг аймгийн нүдний эмч нарт эзэмшүүлэх</w:t>
      </w:r>
    </w:p>
    <w:p w14:paraId="4A027730" w14:textId="5CC46A12" w:rsidR="007754E2" w:rsidRPr="00DD30A1" w:rsidRDefault="007754E2" w:rsidP="00F03A71">
      <w:pPr>
        <w:spacing w:line="360" w:lineRule="auto"/>
        <w:ind w:left="180"/>
        <w:contextualSpacing/>
        <w:jc w:val="both"/>
        <w:rPr>
          <w:rFonts w:ascii="Arial" w:eastAsia="Times New Roman" w:hAnsi="Arial" w:cs="Arial"/>
          <w:color w:val="000000" w:themeColor="text1"/>
          <w:sz w:val="24"/>
          <w:szCs w:val="24"/>
          <w:lang w:val="mn-MN"/>
        </w:rPr>
      </w:pPr>
      <w:r w:rsidRPr="00DD30A1">
        <w:rPr>
          <w:rFonts w:ascii="Arial" w:eastAsia="Times New Roman" w:hAnsi="Arial" w:cs="Arial"/>
          <w:color w:val="000000" w:themeColor="text1"/>
          <w:sz w:val="24"/>
          <w:szCs w:val="24"/>
          <w:lang w:val="mn-MN"/>
        </w:rPr>
        <w:t xml:space="preserve"> </w:t>
      </w:r>
    </w:p>
    <w:p w14:paraId="72B0F202" w14:textId="77777777" w:rsidR="00DD30A1" w:rsidRDefault="00DD30A1" w:rsidP="00DD30A1">
      <w:pPr>
        <w:spacing w:after="0" w:line="360" w:lineRule="auto"/>
        <w:jc w:val="both"/>
        <w:rPr>
          <w:rFonts w:ascii="Arial" w:eastAsia="Times New Roman" w:hAnsi="Arial" w:cs="Arial"/>
          <w:b/>
          <w:bCs/>
          <w:color w:val="000000" w:themeColor="text1"/>
          <w:sz w:val="24"/>
          <w:szCs w:val="24"/>
          <w:lang w:val="mn-MN"/>
        </w:rPr>
      </w:pPr>
      <w:r>
        <w:rPr>
          <w:rFonts w:ascii="Arial" w:eastAsia="Times New Roman" w:hAnsi="Arial" w:cs="Arial"/>
          <w:b/>
          <w:bCs/>
          <w:color w:val="000000" w:themeColor="text1"/>
          <w:sz w:val="24"/>
          <w:szCs w:val="24"/>
          <w:lang w:val="mn-MN"/>
        </w:rPr>
        <w:t>Материал, арга зүй</w:t>
      </w:r>
    </w:p>
    <w:p w14:paraId="2098514E" w14:textId="31D27A77" w:rsidR="007754E2" w:rsidRPr="00DD30A1" w:rsidRDefault="007754E2" w:rsidP="00DD30A1">
      <w:pPr>
        <w:spacing w:after="0" w:line="360" w:lineRule="auto"/>
        <w:ind w:firstLine="720"/>
        <w:jc w:val="both"/>
        <w:rPr>
          <w:rFonts w:ascii="Arial" w:eastAsia="Times New Roman" w:hAnsi="Arial" w:cs="Arial"/>
          <w:bCs/>
          <w:color w:val="000000" w:themeColor="text1"/>
          <w:sz w:val="24"/>
          <w:szCs w:val="24"/>
          <w:lang w:val="mn-MN"/>
        </w:rPr>
      </w:pPr>
      <w:r w:rsidRPr="00DD30A1">
        <w:rPr>
          <w:rFonts w:ascii="Arial" w:eastAsia="Times New Roman" w:hAnsi="Arial" w:cs="Arial"/>
          <w:bCs/>
          <w:color w:val="000000" w:themeColor="text1"/>
          <w:sz w:val="24"/>
          <w:szCs w:val="24"/>
          <w:lang w:val="mn-MN"/>
        </w:rPr>
        <w:t>Даган судлах аргаар ДНР</w:t>
      </w:r>
      <w:r w:rsidR="00C55554" w:rsidRPr="00DD30A1">
        <w:rPr>
          <w:rFonts w:ascii="Arial" w:eastAsia="Times New Roman" w:hAnsi="Arial" w:cs="Arial"/>
          <w:bCs/>
          <w:color w:val="000000" w:themeColor="text1"/>
          <w:sz w:val="24"/>
          <w:szCs w:val="24"/>
          <w:lang w:val="mn-MN"/>
        </w:rPr>
        <w:t>С</w:t>
      </w:r>
      <w:r w:rsidRPr="00DD30A1">
        <w:rPr>
          <w:rFonts w:ascii="Arial" w:eastAsia="Times New Roman" w:hAnsi="Arial" w:cs="Arial"/>
          <w:bCs/>
          <w:color w:val="000000" w:themeColor="text1"/>
          <w:sz w:val="24"/>
          <w:szCs w:val="24"/>
          <w:lang w:val="mn-MN"/>
        </w:rPr>
        <w:t xml:space="preserve"> ба аймгийн нүдний эмч нарын сургалтыг хоёр үе шат</w:t>
      </w:r>
      <w:r w:rsidR="004E1F37" w:rsidRPr="00DD30A1">
        <w:rPr>
          <w:rFonts w:ascii="Arial" w:eastAsia="Times New Roman" w:hAnsi="Arial" w:cs="Arial"/>
          <w:bCs/>
          <w:color w:val="000000" w:themeColor="text1"/>
          <w:sz w:val="24"/>
          <w:szCs w:val="24"/>
          <w:lang w:val="mn-MN"/>
        </w:rPr>
        <w:t>аар</w:t>
      </w:r>
      <w:r w:rsidRPr="00DD30A1">
        <w:rPr>
          <w:rFonts w:ascii="Arial" w:eastAsia="Times New Roman" w:hAnsi="Arial" w:cs="Arial"/>
          <w:bCs/>
          <w:color w:val="000000" w:themeColor="text1"/>
          <w:sz w:val="24"/>
          <w:szCs w:val="24"/>
          <w:lang w:val="mn-MN"/>
        </w:rPr>
        <w:t xml:space="preserve"> зохион байгуулсан. Нэгдүгээр</w:t>
      </w:r>
      <w:r w:rsidR="00C55554" w:rsidRPr="00DD30A1">
        <w:rPr>
          <w:rFonts w:ascii="Arial" w:eastAsia="Times New Roman" w:hAnsi="Arial" w:cs="Arial"/>
          <w:bCs/>
          <w:color w:val="000000" w:themeColor="text1"/>
          <w:sz w:val="24"/>
          <w:szCs w:val="24"/>
          <w:lang w:val="mn-MN"/>
        </w:rPr>
        <w:t xml:space="preserve"> </w:t>
      </w:r>
      <w:r w:rsidRPr="00DD30A1">
        <w:rPr>
          <w:rFonts w:ascii="Arial" w:eastAsia="Times New Roman" w:hAnsi="Arial" w:cs="Arial"/>
          <w:bCs/>
          <w:color w:val="000000" w:themeColor="text1"/>
          <w:sz w:val="24"/>
          <w:szCs w:val="24"/>
          <w:lang w:val="mn-MN"/>
        </w:rPr>
        <w:t>шат</w:t>
      </w:r>
      <w:r w:rsidR="00C55554" w:rsidRPr="00DD30A1">
        <w:rPr>
          <w:rFonts w:ascii="Arial" w:eastAsia="Times New Roman" w:hAnsi="Arial" w:cs="Arial"/>
          <w:bCs/>
          <w:color w:val="000000" w:themeColor="text1"/>
          <w:sz w:val="24"/>
          <w:szCs w:val="24"/>
          <w:lang w:val="mn-MN"/>
        </w:rPr>
        <w:t xml:space="preserve">ны үзлэг </w:t>
      </w:r>
      <w:r w:rsidRPr="00DD30A1">
        <w:rPr>
          <w:rFonts w:ascii="Arial" w:eastAsia="Times New Roman" w:hAnsi="Arial" w:cs="Arial"/>
          <w:bCs/>
          <w:color w:val="000000" w:themeColor="text1"/>
          <w:sz w:val="24"/>
          <w:szCs w:val="24"/>
          <w:lang w:val="mn-MN"/>
        </w:rPr>
        <w:t xml:space="preserve">2020 оны 04 сарын 13-нээс 2020 оны 04 сарын </w:t>
      </w:r>
      <w:r w:rsidRPr="00DD30A1">
        <w:rPr>
          <w:rFonts w:ascii="Arial" w:eastAsia="Times New Roman" w:hAnsi="Arial" w:cs="Arial"/>
          <w:bCs/>
          <w:color w:val="000000" w:themeColor="text1"/>
          <w:sz w:val="24"/>
          <w:szCs w:val="24"/>
        </w:rPr>
        <w:t>28</w:t>
      </w:r>
      <w:r w:rsidRPr="00DD30A1">
        <w:rPr>
          <w:rFonts w:ascii="Arial" w:eastAsia="Times New Roman" w:hAnsi="Arial" w:cs="Arial"/>
          <w:bCs/>
          <w:color w:val="000000" w:themeColor="text1"/>
          <w:sz w:val="24"/>
          <w:szCs w:val="24"/>
          <w:lang w:val="mn-MN"/>
        </w:rPr>
        <w:t xml:space="preserve"> хүртэлх хугацаанд, хоёрдугаар шат</w:t>
      </w:r>
      <w:r w:rsidR="00C55554" w:rsidRPr="00DD30A1">
        <w:rPr>
          <w:rFonts w:ascii="Arial" w:eastAsia="Times New Roman" w:hAnsi="Arial" w:cs="Arial"/>
          <w:bCs/>
          <w:color w:val="000000" w:themeColor="text1"/>
          <w:sz w:val="24"/>
          <w:szCs w:val="24"/>
          <w:lang w:val="mn-MN"/>
        </w:rPr>
        <w:t>ны</w:t>
      </w:r>
      <w:r w:rsidRPr="00DD30A1">
        <w:rPr>
          <w:rFonts w:ascii="Arial" w:eastAsia="Times New Roman" w:hAnsi="Arial" w:cs="Arial"/>
          <w:bCs/>
          <w:color w:val="000000" w:themeColor="text1"/>
          <w:sz w:val="24"/>
          <w:szCs w:val="24"/>
          <w:lang w:val="mn-MN"/>
        </w:rPr>
        <w:t xml:space="preserve"> </w:t>
      </w:r>
      <w:r w:rsidR="00C55554" w:rsidRPr="00DD30A1">
        <w:rPr>
          <w:rFonts w:ascii="Arial" w:eastAsia="Times New Roman" w:hAnsi="Arial" w:cs="Arial"/>
          <w:bCs/>
          <w:color w:val="000000" w:themeColor="text1"/>
          <w:sz w:val="24"/>
          <w:szCs w:val="24"/>
          <w:lang w:val="mn-MN"/>
        </w:rPr>
        <w:t xml:space="preserve">үзлэг </w:t>
      </w:r>
      <w:r w:rsidRPr="00DD30A1">
        <w:rPr>
          <w:rFonts w:ascii="Arial" w:eastAsia="Times New Roman" w:hAnsi="Arial" w:cs="Arial"/>
          <w:bCs/>
          <w:color w:val="000000" w:themeColor="text1"/>
          <w:sz w:val="24"/>
          <w:szCs w:val="24"/>
          <w:lang w:val="mn-MN"/>
        </w:rPr>
        <w:t>2020 оны 06 сарын 08-нээс 2020 оны 06 сарын 22 хүртэл хугацаанд</w:t>
      </w:r>
      <w:r w:rsidR="00C55554" w:rsidRPr="00DD30A1">
        <w:rPr>
          <w:rFonts w:ascii="Arial" w:eastAsia="Times New Roman" w:hAnsi="Arial" w:cs="Arial"/>
          <w:bCs/>
          <w:color w:val="000000" w:themeColor="text1"/>
          <w:sz w:val="24"/>
          <w:szCs w:val="24"/>
          <w:lang w:val="mn-MN"/>
        </w:rPr>
        <w:t xml:space="preserve"> үргэлжлэв.</w:t>
      </w:r>
      <w:r w:rsidRPr="00DD30A1">
        <w:rPr>
          <w:rFonts w:ascii="Arial" w:eastAsia="Times New Roman" w:hAnsi="Arial" w:cs="Arial"/>
          <w:bCs/>
          <w:color w:val="000000" w:themeColor="text1"/>
          <w:sz w:val="24"/>
          <w:szCs w:val="24"/>
          <w:lang w:val="mn-MN"/>
        </w:rPr>
        <w:t xml:space="preserve">  ДНР</w:t>
      </w:r>
      <w:r w:rsidR="00C55554" w:rsidRPr="00DD30A1">
        <w:rPr>
          <w:rFonts w:ascii="Arial" w:eastAsia="Times New Roman" w:hAnsi="Arial" w:cs="Arial"/>
          <w:bCs/>
          <w:color w:val="000000" w:themeColor="text1"/>
          <w:sz w:val="24"/>
          <w:szCs w:val="24"/>
          <w:lang w:val="mn-MN"/>
        </w:rPr>
        <w:t xml:space="preserve">С-ийн үр дүнд </w:t>
      </w:r>
      <w:r w:rsidRPr="00DD30A1">
        <w:rPr>
          <w:rFonts w:ascii="Arial" w:eastAsia="Times New Roman" w:hAnsi="Arial" w:cs="Arial"/>
          <w:bCs/>
          <w:color w:val="000000" w:themeColor="text1"/>
          <w:sz w:val="24"/>
          <w:szCs w:val="24"/>
          <w:lang w:val="mn-MN"/>
        </w:rPr>
        <w:t>онош</w:t>
      </w:r>
      <w:r w:rsidR="00C55554" w:rsidRPr="00DD30A1">
        <w:rPr>
          <w:rFonts w:ascii="Arial" w:eastAsia="Times New Roman" w:hAnsi="Arial" w:cs="Arial"/>
          <w:bCs/>
          <w:color w:val="000000" w:themeColor="text1"/>
          <w:sz w:val="24"/>
          <w:szCs w:val="24"/>
          <w:lang w:val="mn-MN"/>
        </w:rPr>
        <w:t>илсон,</w:t>
      </w:r>
      <w:r w:rsidRPr="00DD30A1">
        <w:rPr>
          <w:rFonts w:ascii="Arial" w:eastAsia="Times New Roman" w:hAnsi="Arial" w:cs="Arial"/>
          <w:bCs/>
          <w:color w:val="000000" w:themeColor="text1"/>
          <w:sz w:val="24"/>
          <w:szCs w:val="24"/>
          <w:lang w:val="mn-MN"/>
        </w:rPr>
        <w:t xml:space="preserve"> эмчилгээ шаардлагатай</w:t>
      </w:r>
      <w:r w:rsidR="004E1F37" w:rsidRPr="00DD30A1">
        <w:rPr>
          <w:rFonts w:ascii="Arial" w:eastAsia="Times New Roman" w:hAnsi="Arial" w:cs="Arial"/>
          <w:bCs/>
          <w:color w:val="000000" w:themeColor="text1"/>
          <w:sz w:val="24"/>
          <w:szCs w:val="24"/>
          <w:lang w:val="mn-MN"/>
        </w:rPr>
        <w:t xml:space="preserve"> </w:t>
      </w:r>
      <w:r w:rsidR="00C55554" w:rsidRPr="00DD30A1">
        <w:rPr>
          <w:rFonts w:ascii="Arial" w:eastAsia="Times New Roman" w:hAnsi="Arial" w:cs="Arial"/>
          <w:bCs/>
          <w:color w:val="000000" w:themeColor="text1"/>
          <w:sz w:val="24"/>
          <w:szCs w:val="24"/>
          <w:lang w:val="mn-MN"/>
        </w:rPr>
        <w:t>хүүх</w:t>
      </w:r>
      <w:r w:rsidR="004E1F37" w:rsidRPr="00DD30A1">
        <w:rPr>
          <w:rFonts w:ascii="Arial" w:eastAsia="Times New Roman" w:hAnsi="Arial" w:cs="Arial"/>
          <w:bCs/>
          <w:color w:val="000000" w:themeColor="text1"/>
          <w:sz w:val="24"/>
          <w:szCs w:val="24"/>
          <w:lang w:val="mn-MN"/>
        </w:rPr>
        <w:t>дүүдэд</w:t>
      </w:r>
      <w:r w:rsidRPr="00DD30A1">
        <w:rPr>
          <w:rFonts w:ascii="Arial" w:eastAsia="Times New Roman" w:hAnsi="Arial" w:cs="Arial"/>
          <w:bCs/>
          <w:color w:val="000000" w:themeColor="text1"/>
          <w:sz w:val="24"/>
          <w:szCs w:val="24"/>
          <w:lang w:val="mn-MN"/>
        </w:rPr>
        <w:t xml:space="preserve"> шилэнцрийн тариа ба торлогийн лазер эмчилгэ</w:t>
      </w:r>
      <w:r w:rsidR="004E1F37" w:rsidRPr="00DD30A1">
        <w:rPr>
          <w:rFonts w:ascii="Arial" w:eastAsia="Times New Roman" w:hAnsi="Arial" w:cs="Arial"/>
          <w:bCs/>
          <w:color w:val="000000" w:themeColor="text1"/>
          <w:sz w:val="24"/>
          <w:szCs w:val="24"/>
          <w:lang w:val="mn-MN"/>
        </w:rPr>
        <w:t>э хийв.</w:t>
      </w:r>
      <w:r w:rsidRPr="00DD30A1">
        <w:rPr>
          <w:rFonts w:ascii="Arial" w:eastAsia="Times New Roman" w:hAnsi="Arial" w:cs="Arial"/>
          <w:bCs/>
          <w:color w:val="000000" w:themeColor="text1"/>
          <w:sz w:val="24"/>
          <w:szCs w:val="24"/>
          <w:lang w:val="mn-MN"/>
        </w:rPr>
        <w:t xml:space="preserve"> ДНР-ийн эмчилгээ шаард</w:t>
      </w:r>
      <w:r w:rsidR="004E1F37" w:rsidRPr="00DD30A1">
        <w:rPr>
          <w:rFonts w:ascii="Arial" w:eastAsia="Times New Roman" w:hAnsi="Arial" w:cs="Arial"/>
          <w:bCs/>
          <w:color w:val="000000" w:themeColor="text1"/>
          <w:sz w:val="24"/>
          <w:szCs w:val="24"/>
          <w:lang w:val="mn-MN"/>
        </w:rPr>
        <w:t>даг</w:t>
      </w:r>
      <w:r w:rsidRPr="00DD30A1">
        <w:rPr>
          <w:rFonts w:ascii="Arial" w:eastAsia="Times New Roman" w:hAnsi="Arial" w:cs="Arial"/>
          <w:bCs/>
          <w:color w:val="000000" w:themeColor="text1"/>
          <w:sz w:val="24"/>
          <w:szCs w:val="24"/>
          <w:lang w:val="mn-MN"/>
        </w:rPr>
        <w:t xml:space="preserve"> </w:t>
      </w:r>
      <w:r w:rsidR="004E1F37" w:rsidRPr="00DD30A1">
        <w:rPr>
          <w:rFonts w:ascii="Arial" w:eastAsia="Times New Roman" w:hAnsi="Arial" w:cs="Arial"/>
          <w:bCs/>
          <w:color w:val="000000" w:themeColor="text1"/>
          <w:sz w:val="24"/>
          <w:szCs w:val="24"/>
          <w:lang w:val="mn-MN"/>
        </w:rPr>
        <w:t>нэгдүгээр</w:t>
      </w:r>
      <w:r w:rsidRPr="00DD30A1">
        <w:rPr>
          <w:rFonts w:ascii="Arial" w:eastAsia="Times New Roman" w:hAnsi="Arial" w:cs="Arial"/>
          <w:bCs/>
          <w:color w:val="000000" w:themeColor="text1"/>
          <w:sz w:val="24"/>
          <w:szCs w:val="24"/>
          <w:lang w:val="mn-MN"/>
        </w:rPr>
        <w:t xml:space="preserve"> хэлбэр </w:t>
      </w:r>
      <w:r w:rsidRPr="00DD30A1">
        <w:rPr>
          <w:rFonts w:ascii="Arial" w:eastAsia="Times New Roman" w:hAnsi="Arial" w:cs="Arial"/>
          <w:bCs/>
          <w:color w:val="000000" w:themeColor="text1"/>
          <w:sz w:val="24"/>
          <w:szCs w:val="24"/>
        </w:rPr>
        <w:t>(</w:t>
      </w:r>
      <w:r w:rsidRPr="00DD30A1">
        <w:rPr>
          <w:rFonts w:ascii="Arial" w:eastAsia="Times New Roman" w:hAnsi="Arial" w:cs="Arial"/>
          <w:bCs/>
          <w:color w:val="000000" w:themeColor="text1"/>
          <w:sz w:val="24"/>
          <w:szCs w:val="24"/>
          <w:lang w:val="mn-MN"/>
        </w:rPr>
        <w:t>Бүс 1, үе шат 1, 2, 3 ба нэмэх эмгэг хавсарсан</w:t>
      </w:r>
      <w:r w:rsidR="00F03A71" w:rsidRPr="00DD30A1">
        <w:rPr>
          <w:rFonts w:ascii="Arial" w:eastAsia="Times New Roman" w:hAnsi="Arial" w:cs="Arial"/>
          <w:bCs/>
          <w:color w:val="000000" w:themeColor="text1"/>
          <w:sz w:val="24"/>
          <w:szCs w:val="24"/>
        </w:rPr>
        <w:t>;</w:t>
      </w:r>
      <w:r w:rsidRPr="00DD30A1">
        <w:rPr>
          <w:rFonts w:ascii="Arial" w:eastAsia="Times New Roman" w:hAnsi="Arial" w:cs="Arial"/>
          <w:bCs/>
          <w:color w:val="000000" w:themeColor="text1"/>
          <w:sz w:val="24"/>
          <w:szCs w:val="24"/>
        </w:rPr>
        <w:t xml:space="preserve"> </w:t>
      </w:r>
      <w:r w:rsidRPr="00DD30A1">
        <w:rPr>
          <w:rFonts w:ascii="Arial" w:eastAsia="Times New Roman" w:hAnsi="Arial" w:cs="Arial"/>
          <w:bCs/>
          <w:color w:val="000000" w:themeColor="text1"/>
          <w:sz w:val="24"/>
          <w:szCs w:val="24"/>
          <w:lang w:val="mn-MN"/>
        </w:rPr>
        <w:t>Бүс  1, үе шат 3, нэмэх эмгэг хавсарсан ба хавсраагүй</w:t>
      </w:r>
      <w:r w:rsidR="004E1F37" w:rsidRPr="00DD30A1">
        <w:rPr>
          <w:rFonts w:ascii="Arial" w:eastAsia="Times New Roman" w:hAnsi="Arial" w:cs="Arial"/>
          <w:bCs/>
          <w:color w:val="000000" w:themeColor="text1"/>
          <w:sz w:val="24"/>
          <w:szCs w:val="24"/>
        </w:rPr>
        <w:t>;</w:t>
      </w:r>
      <w:r w:rsidRPr="00DD30A1">
        <w:rPr>
          <w:rFonts w:ascii="Arial" w:eastAsia="Times New Roman" w:hAnsi="Arial" w:cs="Arial"/>
          <w:bCs/>
          <w:color w:val="000000" w:themeColor="text1"/>
          <w:sz w:val="24"/>
          <w:szCs w:val="24"/>
          <w:lang w:val="mn-MN"/>
        </w:rPr>
        <w:t xml:space="preserve"> </w:t>
      </w:r>
      <w:r w:rsidR="004E1F37" w:rsidRPr="00DD30A1">
        <w:rPr>
          <w:rFonts w:ascii="Arial" w:eastAsia="Times New Roman" w:hAnsi="Arial" w:cs="Arial"/>
          <w:bCs/>
          <w:color w:val="000000" w:themeColor="text1"/>
          <w:sz w:val="24"/>
          <w:szCs w:val="24"/>
          <w:lang w:val="mn-MN"/>
        </w:rPr>
        <w:t>Б</w:t>
      </w:r>
      <w:r w:rsidRPr="00DD30A1">
        <w:rPr>
          <w:rFonts w:ascii="Arial" w:eastAsia="Times New Roman" w:hAnsi="Arial" w:cs="Arial"/>
          <w:bCs/>
          <w:color w:val="000000" w:themeColor="text1"/>
          <w:sz w:val="24"/>
          <w:szCs w:val="24"/>
          <w:lang w:val="mn-MN"/>
        </w:rPr>
        <w:t>үс 2, үе шат 2 эс</w:t>
      </w:r>
      <w:r w:rsidR="004E1F37" w:rsidRPr="00DD30A1">
        <w:rPr>
          <w:rFonts w:ascii="Arial" w:eastAsia="Times New Roman" w:hAnsi="Arial" w:cs="Arial"/>
          <w:bCs/>
          <w:color w:val="000000" w:themeColor="text1"/>
          <w:sz w:val="24"/>
          <w:szCs w:val="24"/>
          <w:lang w:val="mn-MN"/>
        </w:rPr>
        <w:t>вэл</w:t>
      </w:r>
      <w:r w:rsidRPr="00DD30A1">
        <w:rPr>
          <w:rFonts w:ascii="Arial" w:eastAsia="Times New Roman" w:hAnsi="Arial" w:cs="Arial"/>
          <w:bCs/>
          <w:color w:val="000000" w:themeColor="text1"/>
          <w:sz w:val="24"/>
          <w:szCs w:val="24"/>
          <w:lang w:val="mn-MN"/>
        </w:rPr>
        <w:t xml:space="preserve"> 3, нэмэх эмгэг хавсарсан</w:t>
      </w:r>
      <w:r w:rsidRPr="00DD30A1">
        <w:rPr>
          <w:rFonts w:ascii="Arial" w:eastAsia="Times New Roman" w:hAnsi="Arial" w:cs="Arial"/>
          <w:bCs/>
          <w:color w:val="000000" w:themeColor="text1"/>
          <w:sz w:val="24"/>
          <w:szCs w:val="24"/>
        </w:rPr>
        <w:t xml:space="preserve">) </w:t>
      </w:r>
      <w:r w:rsidRPr="00DD30A1">
        <w:rPr>
          <w:rFonts w:ascii="Arial" w:eastAsia="Times New Roman" w:hAnsi="Arial" w:cs="Arial"/>
          <w:bCs/>
          <w:color w:val="000000" w:themeColor="text1"/>
          <w:sz w:val="24"/>
          <w:szCs w:val="24"/>
          <w:lang w:val="mn-MN"/>
        </w:rPr>
        <w:t>ба эмчилгээ шаар</w:t>
      </w:r>
      <w:r w:rsidR="004E1F37" w:rsidRPr="00DD30A1">
        <w:rPr>
          <w:rFonts w:ascii="Arial" w:eastAsia="Times New Roman" w:hAnsi="Arial" w:cs="Arial"/>
          <w:bCs/>
          <w:color w:val="000000" w:themeColor="text1"/>
          <w:sz w:val="24"/>
          <w:szCs w:val="24"/>
          <w:lang w:val="mn-MN"/>
        </w:rPr>
        <w:t>дагдах</w:t>
      </w:r>
      <w:r w:rsidRPr="00DD30A1">
        <w:rPr>
          <w:rFonts w:ascii="Arial" w:eastAsia="Times New Roman" w:hAnsi="Arial" w:cs="Arial"/>
          <w:bCs/>
          <w:color w:val="000000" w:themeColor="text1"/>
          <w:sz w:val="24"/>
          <w:szCs w:val="24"/>
          <w:lang w:val="mn-MN"/>
        </w:rPr>
        <w:t xml:space="preserve">гүй </w:t>
      </w:r>
      <w:r w:rsidR="004E1F37" w:rsidRPr="00DD30A1">
        <w:rPr>
          <w:rFonts w:ascii="Arial" w:eastAsia="Times New Roman" w:hAnsi="Arial" w:cs="Arial"/>
          <w:bCs/>
          <w:color w:val="000000" w:themeColor="text1"/>
          <w:sz w:val="24"/>
          <w:szCs w:val="24"/>
          <w:lang w:val="mn-MN"/>
        </w:rPr>
        <w:t>хоёрдугаа</w:t>
      </w:r>
      <w:r w:rsidRPr="00DD30A1">
        <w:rPr>
          <w:rFonts w:ascii="Arial" w:eastAsia="Times New Roman" w:hAnsi="Arial" w:cs="Arial"/>
          <w:bCs/>
          <w:color w:val="000000" w:themeColor="text1"/>
          <w:sz w:val="24"/>
          <w:szCs w:val="24"/>
          <w:lang w:val="mn-MN"/>
        </w:rPr>
        <w:t>р хэлбэрийг</w:t>
      </w:r>
      <w:r w:rsidR="00F03A71" w:rsidRPr="00DD30A1">
        <w:rPr>
          <w:rFonts w:ascii="Arial" w:eastAsia="Times New Roman" w:hAnsi="Arial" w:cs="Arial"/>
          <w:bCs/>
          <w:color w:val="000000" w:themeColor="text1"/>
          <w:sz w:val="24"/>
          <w:szCs w:val="24"/>
        </w:rPr>
        <w:t xml:space="preserve"> </w:t>
      </w:r>
      <w:r w:rsidRPr="00DD30A1">
        <w:rPr>
          <w:rFonts w:ascii="Arial" w:eastAsia="Times New Roman" w:hAnsi="Arial" w:cs="Arial"/>
          <w:bCs/>
          <w:color w:val="000000" w:themeColor="text1"/>
          <w:sz w:val="24"/>
          <w:szCs w:val="24"/>
        </w:rPr>
        <w:t xml:space="preserve">( </w:t>
      </w:r>
      <w:r w:rsidRPr="00DD30A1">
        <w:rPr>
          <w:rFonts w:ascii="Arial" w:eastAsia="Times New Roman" w:hAnsi="Arial" w:cs="Arial"/>
          <w:bCs/>
          <w:color w:val="000000" w:themeColor="text1"/>
          <w:sz w:val="24"/>
          <w:szCs w:val="24"/>
          <w:lang w:val="mn-MN"/>
        </w:rPr>
        <w:t>Бүс 1, үе шат 1, 2 ба нэмэх эмгэг үгүй</w:t>
      </w:r>
      <w:r w:rsidRPr="00DD30A1">
        <w:rPr>
          <w:rFonts w:ascii="Arial" w:eastAsia="Times New Roman" w:hAnsi="Arial" w:cs="Arial"/>
          <w:bCs/>
          <w:color w:val="000000" w:themeColor="text1"/>
          <w:sz w:val="24"/>
          <w:szCs w:val="24"/>
        </w:rPr>
        <w:t xml:space="preserve">, </w:t>
      </w:r>
      <w:r w:rsidRPr="00DD30A1">
        <w:rPr>
          <w:rFonts w:ascii="Arial" w:eastAsia="Times New Roman" w:hAnsi="Arial" w:cs="Arial"/>
          <w:bCs/>
          <w:color w:val="000000" w:themeColor="text1"/>
          <w:sz w:val="24"/>
          <w:szCs w:val="24"/>
          <w:lang w:val="mn-MN"/>
        </w:rPr>
        <w:t>Бүс  2, үе шат 1, 2 ба 3, нэмэх эмгэг үгүй</w:t>
      </w:r>
      <w:r w:rsidRPr="00DD30A1">
        <w:rPr>
          <w:rFonts w:ascii="Arial" w:eastAsia="Times New Roman" w:hAnsi="Arial" w:cs="Arial"/>
          <w:bCs/>
          <w:color w:val="000000" w:themeColor="text1"/>
          <w:sz w:val="24"/>
          <w:szCs w:val="24"/>
        </w:rPr>
        <w:t>)</w:t>
      </w:r>
      <w:r w:rsidRPr="00DD30A1">
        <w:rPr>
          <w:rFonts w:ascii="Arial" w:eastAsia="Times New Roman" w:hAnsi="Arial" w:cs="Arial"/>
          <w:bCs/>
          <w:color w:val="000000" w:themeColor="text1"/>
          <w:sz w:val="24"/>
          <w:szCs w:val="24"/>
          <w:lang w:val="mn-MN"/>
        </w:rPr>
        <w:t xml:space="preserve"> ДНР-ийн олон улсын ангилал</w:t>
      </w:r>
      <w:r w:rsidR="00F03A71" w:rsidRPr="00DD30A1">
        <w:rPr>
          <w:rFonts w:ascii="Arial" w:eastAsia="Times New Roman" w:hAnsi="Arial" w:cs="Arial"/>
          <w:bCs/>
          <w:color w:val="000000" w:themeColor="text1"/>
          <w:sz w:val="24"/>
          <w:szCs w:val="24"/>
          <w:lang w:val="mn-MN"/>
        </w:rPr>
        <w:t>,</w:t>
      </w:r>
      <w:r w:rsidRPr="00DD30A1">
        <w:rPr>
          <w:rFonts w:ascii="Arial" w:eastAsia="Times New Roman" w:hAnsi="Arial" w:cs="Arial"/>
          <w:bCs/>
          <w:color w:val="000000" w:themeColor="text1"/>
          <w:sz w:val="24"/>
          <w:szCs w:val="24"/>
          <w:lang w:val="mn-MN"/>
        </w:rPr>
        <w:t xml:space="preserve"> ETROP-ийн судалгааны ангиллаар тодорхойлж оношилгоо, эмчилгээ ба хяналтыг хий</w:t>
      </w:r>
      <w:r w:rsidR="00F03A71" w:rsidRPr="00DD30A1">
        <w:rPr>
          <w:rFonts w:ascii="Arial" w:eastAsia="Times New Roman" w:hAnsi="Arial" w:cs="Arial"/>
          <w:bCs/>
          <w:color w:val="000000" w:themeColor="text1"/>
          <w:sz w:val="24"/>
          <w:szCs w:val="24"/>
          <w:lang w:val="mn-MN"/>
        </w:rPr>
        <w:t>в</w:t>
      </w:r>
      <w:r w:rsidRPr="00DD30A1">
        <w:rPr>
          <w:rFonts w:ascii="Arial" w:eastAsia="Times New Roman" w:hAnsi="Arial" w:cs="Arial"/>
          <w:bCs/>
          <w:color w:val="000000" w:themeColor="text1"/>
          <w:sz w:val="24"/>
          <w:szCs w:val="24"/>
          <w:lang w:val="mn-MN"/>
        </w:rPr>
        <w:t>.</w:t>
      </w:r>
    </w:p>
    <w:p w14:paraId="0E73E353" w14:textId="3B22EBC6" w:rsidR="007754E2" w:rsidRPr="00DD30A1" w:rsidRDefault="007754E2" w:rsidP="00F03A71">
      <w:pPr>
        <w:spacing w:after="0" w:line="360" w:lineRule="auto"/>
        <w:jc w:val="both"/>
        <w:rPr>
          <w:rFonts w:ascii="Arial" w:eastAsia="Times New Roman" w:hAnsi="Arial" w:cs="Arial"/>
          <w:b/>
          <w:bCs/>
          <w:color w:val="000000" w:themeColor="text1"/>
          <w:sz w:val="24"/>
          <w:szCs w:val="24"/>
          <w:lang w:val="mn-MN"/>
        </w:rPr>
      </w:pPr>
      <w:r w:rsidRPr="00DD30A1">
        <w:rPr>
          <w:rFonts w:ascii="Arial" w:eastAsia="Times New Roman" w:hAnsi="Arial" w:cs="Arial"/>
          <w:b/>
          <w:bCs/>
          <w:color w:val="000000" w:themeColor="text1"/>
          <w:sz w:val="24"/>
          <w:szCs w:val="24"/>
          <w:lang w:val="mn-MN"/>
        </w:rPr>
        <w:t>Үр дүн</w:t>
      </w:r>
    </w:p>
    <w:p w14:paraId="077CA91C" w14:textId="3EB19BE3" w:rsidR="00F03A71" w:rsidRPr="00DD30A1" w:rsidRDefault="00F03A71" w:rsidP="00DD30A1">
      <w:pPr>
        <w:spacing w:after="200" w:line="360" w:lineRule="auto"/>
        <w:ind w:firstLine="720"/>
        <w:jc w:val="both"/>
        <w:rPr>
          <w:rFonts w:ascii="Arial" w:eastAsia="Times New Roman" w:hAnsi="Arial" w:cs="Arial"/>
          <w:b/>
          <w:bCs/>
          <w:color w:val="000000" w:themeColor="text1"/>
          <w:sz w:val="24"/>
          <w:szCs w:val="24"/>
        </w:rPr>
      </w:pPr>
      <w:r w:rsidRPr="00DD30A1">
        <w:rPr>
          <w:rFonts w:ascii="Arial" w:eastAsia="Times New Roman" w:hAnsi="Arial" w:cs="Arial"/>
          <w:bCs/>
          <w:color w:val="000000" w:themeColor="text1"/>
          <w:sz w:val="24"/>
          <w:szCs w:val="24"/>
          <w:lang w:val="mn-MN"/>
        </w:rPr>
        <w:t xml:space="preserve">Энэ судалгаанд тээлтийн хугацаа </w:t>
      </w:r>
      <w:r w:rsidRPr="00DD30A1">
        <w:rPr>
          <w:rFonts w:ascii="Arial" w:eastAsia="Times New Roman" w:hAnsi="Arial" w:cs="Arial"/>
          <w:color w:val="000000" w:themeColor="text1"/>
          <w:sz w:val="24"/>
          <w:szCs w:val="24"/>
        </w:rPr>
        <w:t xml:space="preserve">≤ 34 </w:t>
      </w:r>
      <w:r w:rsidRPr="00DD30A1">
        <w:rPr>
          <w:rFonts w:ascii="Arial" w:eastAsia="Times New Roman" w:hAnsi="Arial" w:cs="Arial"/>
          <w:color w:val="000000" w:themeColor="text1"/>
          <w:sz w:val="24"/>
          <w:szCs w:val="24"/>
          <w:lang w:val="mn-MN"/>
        </w:rPr>
        <w:t>долоо хоног,</w:t>
      </w:r>
      <w:r w:rsidRPr="00DD30A1">
        <w:rPr>
          <w:rFonts w:ascii="Arial" w:eastAsia="Times New Roman" w:hAnsi="Arial" w:cs="Arial"/>
          <w:bCs/>
          <w:color w:val="000000" w:themeColor="text1"/>
          <w:sz w:val="24"/>
          <w:szCs w:val="24"/>
          <w:lang w:val="mn-MN"/>
        </w:rPr>
        <w:t xml:space="preserve"> төрөх үеийн жин </w:t>
      </w:r>
      <w:r w:rsidRPr="00DD30A1">
        <w:rPr>
          <w:rFonts w:ascii="Arial" w:eastAsia="Times New Roman" w:hAnsi="Arial" w:cs="Arial"/>
          <w:color w:val="000000" w:themeColor="text1"/>
          <w:sz w:val="24"/>
          <w:szCs w:val="24"/>
        </w:rPr>
        <w:t>≤ 2</w:t>
      </w:r>
      <w:r w:rsidRPr="00DD30A1">
        <w:rPr>
          <w:rFonts w:ascii="Arial" w:eastAsia="Times New Roman" w:hAnsi="Arial" w:cs="Arial"/>
          <w:color w:val="000000" w:themeColor="text1"/>
          <w:sz w:val="24"/>
          <w:szCs w:val="24"/>
          <w:lang w:val="mn-MN"/>
        </w:rPr>
        <w:t>0</w:t>
      </w:r>
      <w:r w:rsidRPr="00DD30A1">
        <w:rPr>
          <w:rFonts w:ascii="Arial" w:eastAsia="Times New Roman" w:hAnsi="Arial" w:cs="Arial"/>
          <w:color w:val="000000" w:themeColor="text1"/>
          <w:sz w:val="24"/>
          <w:szCs w:val="24"/>
        </w:rPr>
        <w:t>00</w:t>
      </w:r>
      <w:r w:rsidRPr="00DD30A1">
        <w:rPr>
          <w:rFonts w:ascii="Arial" w:eastAsia="Times New Roman" w:hAnsi="Arial" w:cs="Arial"/>
          <w:color w:val="000000" w:themeColor="text1"/>
          <w:sz w:val="24"/>
          <w:szCs w:val="24"/>
          <w:lang w:val="mn-MN"/>
        </w:rPr>
        <w:t xml:space="preserve"> г байх гол шалгуурыг хангасан</w:t>
      </w:r>
      <w:r w:rsidRPr="00DD30A1">
        <w:rPr>
          <w:rFonts w:ascii="Arial" w:eastAsia="Times New Roman" w:hAnsi="Arial" w:cs="Arial"/>
          <w:bCs/>
          <w:color w:val="000000" w:themeColor="text1"/>
          <w:sz w:val="24"/>
          <w:szCs w:val="24"/>
          <w:lang w:val="mn-MN"/>
        </w:rPr>
        <w:t xml:space="preserve"> дутуу нярай 90 хүүхэд хамрагдсан ба</w:t>
      </w:r>
      <w:r w:rsidRPr="00DD30A1">
        <w:rPr>
          <w:rFonts w:ascii="Arial" w:eastAsia="Times New Roman" w:hAnsi="Arial" w:cs="Arial"/>
          <w:bCs/>
          <w:color w:val="000000" w:themeColor="text1"/>
          <w:sz w:val="24"/>
          <w:szCs w:val="24"/>
        </w:rPr>
        <w:t xml:space="preserve"> </w:t>
      </w:r>
      <w:r w:rsidRPr="00DD30A1">
        <w:rPr>
          <w:rFonts w:ascii="Arial" w:eastAsia="Times New Roman" w:hAnsi="Arial" w:cs="Arial"/>
          <w:bCs/>
          <w:color w:val="000000" w:themeColor="text1"/>
          <w:sz w:val="24"/>
          <w:szCs w:val="24"/>
          <w:lang w:val="mn-MN"/>
        </w:rPr>
        <w:t>эдгээрээс 4</w:t>
      </w:r>
      <w:r w:rsidRPr="00DD30A1">
        <w:rPr>
          <w:rFonts w:ascii="Arial" w:eastAsia="Times New Roman" w:hAnsi="Arial" w:cs="Arial"/>
          <w:bCs/>
          <w:color w:val="000000" w:themeColor="text1"/>
          <w:sz w:val="24"/>
          <w:szCs w:val="24"/>
        </w:rPr>
        <w:t xml:space="preserve">8(53%) </w:t>
      </w:r>
      <w:r w:rsidRPr="00DD30A1">
        <w:rPr>
          <w:rFonts w:ascii="Arial" w:eastAsia="Times New Roman" w:hAnsi="Arial" w:cs="Arial"/>
          <w:bCs/>
          <w:color w:val="000000" w:themeColor="text1"/>
          <w:sz w:val="24"/>
          <w:szCs w:val="24"/>
          <w:lang w:val="mn-MN"/>
        </w:rPr>
        <w:t xml:space="preserve">хүүхдэд ДНР илэрсэн. ДНР-тай хүүхдийн </w:t>
      </w:r>
      <w:r w:rsidRPr="00DD30A1">
        <w:rPr>
          <w:rFonts w:ascii="Arial" w:eastAsia="Times New Roman" w:hAnsi="Arial" w:cs="Arial"/>
          <w:bCs/>
          <w:color w:val="000000" w:themeColor="text1"/>
          <w:sz w:val="24"/>
          <w:szCs w:val="24"/>
        </w:rPr>
        <w:t>8(16.6%)</w:t>
      </w:r>
      <w:r w:rsidRPr="00DD30A1">
        <w:rPr>
          <w:rFonts w:ascii="Arial" w:eastAsia="Times New Roman" w:hAnsi="Arial" w:cs="Arial"/>
          <w:bCs/>
          <w:color w:val="000000" w:themeColor="text1"/>
          <w:sz w:val="24"/>
          <w:szCs w:val="24"/>
          <w:lang w:val="mn-MN"/>
        </w:rPr>
        <w:t xml:space="preserve"> нь эмчилгээ шаардагдах </w:t>
      </w:r>
      <w:r w:rsidRPr="00DD30A1">
        <w:rPr>
          <w:rFonts w:ascii="Arial" w:eastAsia="Times New Roman" w:hAnsi="Arial" w:cs="Arial"/>
          <w:bCs/>
          <w:color w:val="000000" w:themeColor="text1"/>
          <w:sz w:val="24"/>
          <w:szCs w:val="24"/>
        </w:rPr>
        <w:t>(</w:t>
      </w:r>
      <w:r w:rsidRPr="00DD30A1">
        <w:rPr>
          <w:rFonts w:ascii="Arial" w:eastAsia="Times New Roman" w:hAnsi="Arial" w:cs="Arial"/>
          <w:bCs/>
          <w:color w:val="000000" w:themeColor="text1"/>
          <w:sz w:val="24"/>
          <w:szCs w:val="24"/>
          <w:lang w:val="mn-MN"/>
        </w:rPr>
        <w:t>нэгдүгээр</w:t>
      </w:r>
      <w:r w:rsidRPr="00DD30A1">
        <w:rPr>
          <w:rFonts w:ascii="Arial" w:eastAsia="Times New Roman" w:hAnsi="Arial" w:cs="Arial"/>
          <w:bCs/>
          <w:color w:val="000000" w:themeColor="text1"/>
          <w:sz w:val="24"/>
          <w:szCs w:val="24"/>
        </w:rPr>
        <w:t>)</w:t>
      </w:r>
      <w:r w:rsidRPr="00DD30A1">
        <w:rPr>
          <w:rFonts w:ascii="Arial" w:eastAsia="Times New Roman" w:hAnsi="Arial" w:cs="Arial"/>
          <w:bCs/>
          <w:color w:val="000000" w:themeColor="text1"/>
          <w:sz w:val="24"/>
          <w:szCs w:val="24"/>
          <w:lang w:val="mn-MN"/>
        </w:rPr>
        <w:t xml:space="preserve"> хэлбэрийн эмгэгтэй байсан тул </w:t>
      </w:r>
      <w:r w:rsidRPr="00DD30A1">
        <w:rPr>
          <w:rFonts w:ascii="Arial" w:eastAsia="Times New Roman" w:hAnsi="Arial" w:cs="Arial"/>
          <w:bCs/>
          <w:color w:val="000000" w:themeColor="text1"/>
          <w:sz w:val="24"/>
          <w:szCs w:val="24"/>
        </w:rPr>
        <w:t>6(71.4%)</w:t>
      </w:r>
      <w:r w:rsidRPr="00DD30A1">
        <w:rPr>
          <w:rFonts w:ascii="Arial" w:eastAsia="Times New Roman" w:hAnsi="Arial" w:cs="Arial"/>
          <w:bCs/>
          <w:color w:val="000000" w:themeColor="text1"/>
          <w:sz w:val="24"/>
          <w:szCs w:val="24"/>
          <w:lang w:val="mn-MN"/>
        </w:rPr>
        <w:t xml:space="preserve"> хүүхдэд шилэнцрийн авастин тарилга тарьж, 2</w:t>
      </w:r>
      <w:r w:rsidRPr="00DD30A1">
        <w:rPr>
          <w:rFonts w:ascii="Arial" w:eastAsia="Times New Roman" w:hAnsi="Arial" w:cs="Arial"/>
          <w:bCs/>
          <w:color w:val="000000" w:themeColor="text1"/>
          <w:sz w:val="24"/>
          <w:szCs w:val="24"/>
        </w:rPr>
        <w:t xml:space="preserve">(28.5%) </w:t>
      </w:r>
      <w:r w:rsidRPr="00DD30A1">
        <w:rPr>
          <w:rFonts w:ascii="Arial" w:eastAsia="Times New Roman" w:hAnsi="Arial" w:cs="Arial"/>
          <w:bCs/>
          <w:color w:val="000000" w:themeColor="text1"/>
          <w:sz w:val="24"/>
          <w:szCs w:val="24"/>
          <w:lang w:val="mn-MN"/>
        </w:rPr>
        <w:t xml:space="preserve">хүүхдэд торлогийн лазерийн мэс засал хийв. </w:t>
      </w:r>
      <w:r w:rsidRPr="00DD30A1">
        <w:rPr>
          <w:rFonts w:ascii="Arial" w:eastAsia="Times New Roman" w:hAnsi="Arial" w:cs="Arial"/>
          <w:bCs/>
          <w:color w:val="000000" w:themeColor="text1"/>
          <w:sz w:val="24"/>
          <w:szCs w:val="24"/>
        </w:rPr>
        <w:t>(</w:t>
      </w:r>
      <w:r w:rsidRPr="00DD30A1">
        <w:rPr>
          <w:rFonts w:ascii="Arial" w:eastAsia="Times New Roman" w:hAnsi="Arial" w:cs="Arial"/>
          <w:bCs/>
          <w:color w:val="000000" w:themeColor="text1"/>
          <w:sz w:val="24"/>
          <w:szCs w:val="24"/>
          <w:lang w:val="mn-MN"/>
        </w:rPr>
        <w:t>Зураг 1.2.3.4.5</w:t>
      </w:r>
      <w:r w:rsidRPr="00DD30A1">
        <w:rPr>
          <w:rFonts w:ascii="Arial" w:eastAsia="Times New Roman" w:hAnsi="Arial" w:cs="Arial"/>
          <w:bCs/>
          <w:color w:val="000000" w:themeColor="text1"/>
          <w:sz w:val="24"/>
          <w:szCs w:val="24"/>
        </w:rPr>
        <w:t>)</w:t>
      </w:r>
      <w:r w:rsidRPr="00DD30A1">
        <w:rPr>
          <w:rFonts w:ascii="Arial" w:eastAsia="Times New Roman" w:hAnsi="Arial" w:cs="Arial"/>
          <w:bCs/>
          <w:color w:val="000000" w:themeColor="text1"/>
          <w:sz w:val="24"/>
          <w:szCs w:val="24"/>
          <w:lang w:val="mn-MN"/>
        </w:rPr>
        <w:t xml:space="preserve"> ДНР эмгэгтэй хүүхдүүд бүгд нэг удаагийн эмийн эмчилгээ ба лазер эмчилгээний дараа бүрэн намжмал байдалд орсон.</w:t>
      </w:r>
    </w:p>
    <w:p w14:paraId="7482CA9F" w14:textId="292136DA" w:rsidR="006902C8" w:rsidRPr="00DD30A1" w:rsidRDefault="00063AD8" w:rsidP="007754E2">
      <w:pPr>
        <w:spacing w:after="200" w:line="360" w:lineRule="auto"/>
        <w:jc w:val="both"/>
        <w:rPr>
          <w:rFonts w:ascii="Arial" w:eastAsia="Times New Roman" w:hAnsi="Arial" w:cs="Arial"/>
          <w:bCs/>
          <w:color w:val="000000" w:themeColor="text1"/>
          <w:sz w:val="24"/>
          <w:szCs w:val="24"/>
        </w:rPr>
      </w:pPr>
      <w:r w:rsidRPr="00DD30A1">
        <w:rPr>
          <w:rFonts w:ascii="Arial" w:eastAsia="Times New Roman" w:hAnsi="Arial" w:cs="Arial"/>
          <w:bCs/>
          <w:color w:val="000000" w:themeColor="text1"/>
          <w:sz w:val="24"/>
          <w:szCs w:val="24"/>
          <w:lang w:val="mn-MN"/>
        </w:rPr>
        <w:lastRenderedPageBreak/>
        <w:t>Э</w:t>
      </w:r>
      <w:r w:rsidR="007754E2" w:rsidRPr="00DD30A1">
        <w:rPr>
          <w:rFonts w:ascii="Arial" w:eastAsia="Times New Roman" w:hAnsi="Arial" w:cs="Arial"/>
          <w:bCs/>
          <w:color w:val="000000" w:themeColor="text1"/>
          <w:sz w:val="24"/>
          <w:szCs w:val="24"/>
          <w:lang w:val="mn-MN"/>
        </w:rPr>
        <w:t xml:space="preserve">мчилгээнд хамрагдсан </w:t>
      </w:r>
      <w:r w:rsidR="007754E2" w:rsidRPr="00DD30A1">
        <w:rPr>
          <w:rFonts w:ascii="Arial" w:eastAsia="Times New Roman" w:hAnsi="Arial" w:cs="Arial"/>
          <w:bCs/>
          <w:color w:val="000000" w:themeColor="text1"/>
          <w:sz w:val="24"/>
          <w:szCs w:val="24"/>
        </w:rPr>
        <w:t xml:space="preserve">8 </w:t>
      </w:r>
      <w:r w:rsidR="007754E2" w:rsidRPr="00DD30A1">
        <w:rPr>
          <w:rFonts w:ascii="Arial" w:eastAsia="Times New Roman" w:hAnsi="Arial" w:cs="Arial"/>
          <w:bCs/>
          <w:color w:val="000000" w:themeColor="text1"/>
          <w:sz w:val="24"/>
          <w:szCs w:val="24"/>
          <w:lang w:val="mn-MN"/>
        </w:rPr>
        <w:t xml:space="preserve">тохиолдлын тээлтийн дундаж хугацаа нь </w:t>
      </w:r>
      <w:r w:rsidR="007754E2" w:rsidRPr="00DD30A1">
        <w:rPr>
          <w:rFonts w:ascii="Arial" w:eastAsia="Times New Roman" w:hAnsi="Arial" w:cs="Arial"/>
          <w:color w:val="000000" w:themeColor="text1"/>
          <w:sz w:val="24"/>
          <w:szCs w:val="24"/>
        </w:rPr>
        <w:t xml:space="preserve">28.5 ± 1.7 </w:t>
      </w:r>
      <w:r w:rsidR="007754E2" w:rsidRPr="00DD30A1">
        <w:rPr>
          <w:rFonts w:ascii="Arial" w:eastAsia="Times New Roman" w:hAnsi="Arial" w:cs="Arial"/>
          <w:color w:val="000000" w:themeColor="text1"/>
          <w:sz w:val="24"/>
          <w:szCs w:val="24"/>
          <w:lang w:val="mn-MN"/>
        </w:rPr>
        <w:t xml:space="preserve">долоо хоног, төрөх үеийн дундаж жин нь </w:t>
      </w:r>
      <w:r w:rsidR="007754E2" w:rsidRPr="00DD30A1">
        <w:rPr>
          <w:rFonts w:ascii="Arial" w:eastAsia="Times New Roman" w:hAnsi="Arial" w:cs="Arial"/>
          <w:color w:val="000000" w:themeColor="text1"/>
          <w:sz w:val="24"/>
          <w:szCs w:val="24"/>
        </w:rPr>
        <w:t>1237.5 ± 125.42</w:t>
      </w:r>
      <w:r w:rsidR="007754E2" w:rsidRPr="00DD30A1">
        <w:rPr>
          <w:rFonts w:ascii="Arial" w:eastAsia="Times New Roman" w:hAnsi="Arial" w:cs="Arial"/>
          <w:color w:val="000000" w:themeColor="text1"/>
          <w:sz w:val="24"/>
          <w:szCs w:val="24"/>
          <w:lang w:val="mn-MN"/>
        </w:rPr>
        <w:t xml:space="preserve"> грамм</w:t>
      </w:r>
      <w:r w:rsidR="007754E2" w:rsidRPr="00DD30A1">
        <w:rPr>
          <w:rFonts w:ascii="Arial" w:eastAsia="Times New Roman" w:hAnsi="Arial" w:cs="Arial"/>
          <w:color w:val="000000" w:themeColor="text1"/>
          <w:sz w:val="24"/>
          <w:szCs w:val="24"/>
        </w:rPr>
        <w:t xml:space="preserve"> ба эмчилгээнд хамрагдсан одоогийн</w:t>
      </w:r>
      <w:r w:rsidRPr="00DD30A1">
        <w:rPr>
          <w:rFonts w:ascii="Arial" w:eastAsia="Times New Roman" w:hAnsi="Arial" w:cs="Arial"/>
          <w:color w:val="000000" w:themeColor="text1"/>
          <w:sz w:val="24"/>
          <w:szCs w:val="24"/>
          <w:lang w:val="mn-MN"/>
        </w:rPr>
        <w:t xml:space="preserve"> дундаж</w:t>
      </w:r>
      <w:r w:rsidR="007754E2" w:rsidRPr="00DD30A1">
        <w:rPr>
          <w:rFonts w:ascii="Arial" w:eastAsia="Times New Roman" w:hAnsi="Arial" w:cs="Arial"/>
          <w:color w:val="000000" w:themeColor="text1"/>
          <w:sz w:val="24"/>
          <w:szCs w:val="24"/>
        </w:rPr>
        <w:t xml:space="preserve"> нас нь 36 долоо хоног тус тус байсан. </w:t>
      </w:r>
      <w:r w:rsidR="007754E2" w:rsidRPr="00DD30A1">
        <w:rPr>
          <w:rFonts w:ascii="Arial" w:eastAsia="Times New Roman" w:hAnsi="Arial" w:cs="Arial"/>
          <w:bCs/>
          <w:color w:val="000000" w:themeColor="text1"/>
          <w:sz w:val="24"/>
          <w:szCs w:val="24"/>
          <w:lang w:val="mn-MN"/>
        </w:rPr>
        <w:t>Хяналтын дундаж хугацаа 2</w:t>
      </w:r>
      <w:r w:rsidR="007754E2" w:rsidRPr="00DD30A1">
        <w:rPr>
          <w:rFonts w:ascii="Arial" w:eastAsia="Times New Roman" w:hAnsi="Arial" w:cs="Arial"/>
          <w:bCs/>
          <w:color w:val="000000" w:themeColor="text1"/>
          <w:sz w:val="24"/>
          <w:szCs w:val="24"/>
        </w:rPr>
        <w:t xml:space="preserve"> </w:t>
      </w:r>
      <w:r w:rsidR="007754E2" w:rsidRPr="00DD30A1">
        <w:rPr>
          <w:rFonts w:ascii="Arial" w:eastAsia="Times New Roman" w:hAnsi="Arial" w:cs="Arial"/>
          <w:bCs/>
          <w:color w:val="000000" w:themeColor="text1"/>
          <w:sz w:val="24"/>
          <w:szCs w:val="24"/>
          <w:lang w:val="mn-MN"/>
        </w:rPr>
        <w:t>сар байсан.</w:t>
      </w:r>
      <w:r w:rsidR="007754E2" w:rsidRPr="00DD30A1">
        <w:rPr>
          <w:rFonts w:ascii="Arial" w:eastAsia="Times New Roman" w:hAnsi="Arial" w:cs="Arial"/>
          <w:bCs/>
          <w:color w:val="000000" w:themeColor="text1"/>
          <w:sz w:val="24"/>
          <w:szCs w:val="24"/>
        </w:rPr>
        <w:t xml:space="preserve"> </w:t>
      </w:r>
      <w:r w:rsidR="007754E2" w:rsidRPr="00DD30A1">
        <w:rPr>
          <w:rFonts w:ascii="Arial" w:eastAsia="Times New Roman" w:hAnsi="Arial" w:cs="Arial"/>
          <w:bCs/>
          <w:color w:val="000000" w:themeColor="text1"/>
          <w:sz w:val="24"/>
          <w:szCs w:val="24"/>
          <w:lang w:val="mn-MN"/>
        </w:rPr>
        <w:t>ДНР эмгэ</w:t>
      </w:r>
      <w:r w:rsidRPr="00DD30A1">
        <w:rPr>
          <w:rFonts w:ascii="Arial" w:eastAsia="Times New Roman" w:hAnsi="Arial" w:cs="Arial"/>
          <w:bCs/>
          <w:color w:val="000000" w:themeColor="text1"/>
          <w:sz w:val="24"/>
          <w:szCs w:val="24"/>
          <w:lang w:val="mn-MN"/>
        </w:rPr>
        <w:t>г</w:t>
      </w:r>
      <w:r w:rsidR="007754E2" w:rsidRPr="00DD30A1">
        <w:rPr>
          <w:rFonts w:ascii="Arial" w:eastAsia="Times New Roman" w:hAnsi="Arial" w:cs="Arial"/>
          <w:bCs/>
          <w:color w:val="000000" w:themeColor="text1"/>
          <w:sz w:val="24"/>
          <w:szCs w:val="24"/>
          <w:lang w:val="mn-MN"/>
        </w:rPr>
        <w:t xml:space="preserve"> илэрсэн 4</w:t>
      </w:r>
      <w:r w:rsidR="007754E2" w:rsidRPr="00DD30A1">
        <w:rPr>
          <w:rFonts w:ascii="Arial" w:eastAsia="Times New Roman" w:hAnsi="Arial" w:cs="Arial"/>
          <w:bCs/>
          <w:color w:val="000000" w:themeColor="text1"/>
          <w:sz w:val="24"/>
          <w:szCs w:val="24"/>
        </w:rPr>
        <w:t>8</w:t>
      </w:r>
      <w:r w:rsidR="007754E2" w:rsidRPr="00DD30A1">
        <w:rPr>
          <w:rFonts w:ascii="Arial" w:eastAsia="Times New Roman" w:hAnsi="Arial" w:cs="Arial"/>
          <w:bCs/>
          <w:color w:val="000000" w:themeColor="text1"/>
          <w:sz w:val="24"/>
          <w:szCs w:val="24"/>
          <w:lang w:val="mn-MN"/>
        </w:rPr>
        <w:t xml:space="preserve"> тохиолдлын эрсдэлт хүчин зүйлийг судлаж үзэхэд 30</w:t>
      </w:r>
      <w:r w:rsidR="007754E2" w:rsidRPr="00DD30A1">
        <w:rPr>
          <w:rFonts w:ascii="Arial" w:eastAsia="Times New Roman" w:hAnsi="Arial" w:cs="Arial"/>
          <w:bCs/>
          <w:color w:val="000000" w:themeColor="text1"/>
          <w:sz w:val="24"/>
          <w:szCs w:val="24"/>
        </w:rPr>
        <w:t>(</w:t>
      </w:r>
      <w:r w:rsidR="007754E2" w:rsidRPr="00DD30A1">
        <w:rPr>
          <w:rFonts w:ascii="Arial" w:eastAsia="Times New Roman" w:hAnsi="Arial" w:cs="Arial"/>
          <w:bCs/>
          <w:color w:val="000000" w:themeColor="text1"/>
          <w:sz w:val="24"/>
          <w:szCs w:val="24"/>
          <w:lang w:val="mn-MN"/>
        </w:rPr>
        <w:t>62,5</w:t>
      </w:r>
      <w:r w:rsidR="007754E2" w:rsidRPr="00DD30A1">
        <w:rPr>
          <w:rFonts w:ascii="Arial" w:eastAsia="Times New Roman" w:hAnsi="Arial" w:cs="Arial"/>
          <w:bCs/>
          <w:color w:val="000000" w:themeColor="text1"/>
          <w:sz w:val="24"/>
          <w:szCs w:val="24"/>
        </w:rPr>
        <w:t xml:space="preserve">%) </w:t>
      </w:r>
      <w:r w:rsidR="007754E2" w:rsidRPr="00DD30A1">
        <w:rPr>
          <w:rFonts w:ascii="Arial" w:eastAsia="Times New Roman" w:hAnsi="Arial" w:cs="Arial"/>
          <w:bCs/>
          <w:color w:val="000000" w:themeColor="text1"/>
          <w:sz w:val="24"/>
          <w:szCs w:val="24"/>
          <w:lang w:val="mn-MN"/>
        </w:rPr>
        <w:t xml:space="preserve">нь эрсдэлт хүчин зүйлийн асуумжид хариулсан ба хүчилтөрөгч эмчилгээ хийлгэсэн 29 </w:t>
      </w:r>
      <w:r w:rsidR="007754E2" w:rsidRPr="00DD30A1">
        <w:rPr>
          <w:rFonts w:ascii="Arial" w:eastAsia="Times New Roman" w:hAnsi="Arial" w:cs="Arial"/>
          <w:bCs/>
          <w:color w:val="000000" w:themeColor="text1"/>
          <w:sz w:val="24"/>
          <w:szCs w:val="24"/>
        </w:rPr>
        <w:t>(96.6</w:t>
      </w:r>
      <w:r w:rsidR="007754E2" w:rsidRPr="00DD30A1">
        <w:rPr>
          <w:rFonts w:ascii="Arial" w:eastAsia="Times New Roman" w:hAnsi="Arial" w:cs="Arial"/>
          <w:bCs/>
          <w:color w:val="000000" w:themeColor="text1"/>
          <w:sz w:val="24"/>
          <w:szCs w:val="24"/>
          <w:lang w:val="mn-MN"/>
        </w:rPr>
        <w:t>%</w:t>
      </w:r>
      <w:r w:rsidR="007754E2" w:rsidRPr="00DD30A1">
        <w:rPr>
          <w:rFonts w:ascii="Arial" w:eastAsia="Times New Roman" w:hAnsi="Arial" w:cs="Arial"/>
          <w:bCs/>
          <w:color w:val="000000" w:themeColor="text1"/>
          <w:sz w:val="24"/>
          <w:szCs w:val="24"/>
        </w:rPr>
        <w:t>)</w:t>
      </w:r>
      <w:r w:rsidR="007754E2" w:rsidRPr="00DD30A1">
        <w:rPr>
          <w:rFonts w:ascii="Arial" w:eastAsia="Times New Roman" w:hAnsi="Arial" w:cs="Arial"/>
          <w:bCs/>
          <w:color w:val="000000" w:themeColor="text1"/>
          <w:sz w:val="24"/>
          <w:szCs w:val="24"/>
          <w:lang w:val="mn-MN"/>
        </w:rPr>
        <w:t>, ихэр 13</w:t>
      </w:r>
      <w:r w:rsidR="007754E2" w:rsidRPr="00DD30A1">
        <w:rPr>
          <w:rFonts w:ascii="Arial" w:eastAsia="Times New Roman" w:hAnsi="Arial" w:cs="Arial"/>
          <w:bCs/>
          <w:color w:val="000000" w:themeColor="text1"/>
          <w:sz w:val="24"/>
          <w:szCs w:val="24"/>
        </w:rPr>
        <w:t>(43.3%)</w:t>
      </w:r>
      <w:r w:rsidR="007754E2" w:rsidRPr="00DD30A1">
        <w:rPr>
          <w:rFonts w:ascii="Arial" w:eastAsia="Times New Roman" w:hAnsi="Arial" w:cs="Arial"/>
          <w:bCs/>
          <w:color w:val="000000" w:themeColor="text1"/>
          <w:sz w:val="24"/>
          <w:szCs w:val="24"/>
          <w:lang w:val="mn-MN"/>
        </w:rPr>
        <w:t>,</w:t>
      </w:r>
      <w:r w:rsidR="007754E2" w:rsidRPr="00DD30A1">
        <w:rPr>
          <w:rFonts w:ascii="Arial" w:eastAsia="Times New Roman" w:hAnsi="Arial" w:cs="Arial"/>
          <w:bCs/>
          <w:color w:val="000000" w:themeColor="text1"/>
          <w:sz w:val="24"/>
          <w:szCs w:val="24"/>
        </w:rPr>
        <w:t xml:space="preserve"> </w:t>
      </w:r>
      <w:r w:rsidR="007754E2" w:rsidRPr="00DD30A1">
        <w:rPr>
          <w:rFonts w:ascii="Arial" w:eastAsia="Times New Roman" w:hAnsi="Arial" w:cs="Arial"/>
          <w:bCs/>
          <w:color w:val="000000" w:themeColor="text1"/>
          <w:sz w:val="24"/>
          <w:szCs w:val="24"/>
          <w:lang w:val="mn-MN"/>
        </w:rPr>
        <w:t>цус ба цусан бүтээгдэхүүн сэлбэсэн 19</w:t>
      </w:r>
      <w:r w:rsidR="007754E2" w:rsidRPr="00DD30A1">
        <w:rPr>
          <w:rFonts w:ascii="Arial" w:eastAsia="Times New Roman" w:hAnsi="Arial" w:cs="Arial"/>
          <w:bCs/>
          <w:color w:val="000000" w:themeColor="text1"/>
          <w:sz w:val="24"/>
          <w:szCs w:val="24"/>
        </w:rPr>
        <w:t>(63.3%)</w:t>
      </w:r>
      <w:r w:rsidR="007754E2" w:rsidRPr="00DD30A1">
        <w:rPr>
          <w:rFonts w:ascii="Arial" w:eastAsia="Times New Roman" w:hAnsi="Arial" w:cs="Arial"/>
          <w:bCs/>
          <w:color w:val="000000" w:themeColor="text1"/>
          <w:sz w:val="24"/>
          <w:szCs w:val="24"/>
          <w:lang w:val="mn-MN"/>
        </w:rPr>
        <w:t>, үр шилжүүлэн суулгасан 5</w:t>
      </w:r>
      <w:r w:rsidR="007754E2" w:rsidRPr="00DD30A1">
        <w:rPr>
          <w:rFonts w:ascii="Arial" w:eastAsia="Times New Roman" w:hAnsi="Arial" w:cs="Arial"/>
          <w:bCs/>
          <w:color w:val="000000" w:themeColor="text1"/>
          <w:sz w:val="24"/>
          <w:szCs w:val="24"/>
        </w:rPr>
        <w:t>(16.6%)</w:t>
      </w:r>
      <w:r w:rsidR="007754E2" w:rsidRPr="00DD30A1">
        <w:rPr>
          <w:rFonts w:ascii="Arial" w:eastAsia="Times New Roman" w:hAnsi="Arial" w:cs="Arial"/>
          <w:bCs/>
          <w:color w:val="000000" w:themeColor="text1"/>
          <w:sz w:val="24"/>
          <w:szCs w:val="24"/>
          <w:lang w:val="mn-MN"/>
        </w:rPr>
        <w:t xml:space="preserve"> сурфактант эмчилгээ хийлгэсэн 11</w:t>
      </w:r>
      <w:r w:rsidR="007754E2" w:rsidRPr="00DD30A1">
        <w:rPr>
          <w:rFonts w:ascii="Arial" w:eastAsia="Times New Roman" w:hAnsi="Arial" w:cs="Arial"/>
          <w:bCs/>
          <w:color w:val="000000" w:themeColor="text1"/>
          <w:sz w:val="24"/>
          <w:szCs w:val="24"/>
        </w:rPr>
        <w:t xml:space="preserve">(36.6%) </w:t>
      </w:r>
      <w:r w:rsidRPr="00DD30A1">
        <w:rPr>
          <w:rFonts w:ascii="Arial" w:eastAsia="Times New Roman" w:hAnsi="Arial" w:cs="Arial"/>
          <w:bCs/>
          <w:color w:val="000000" w:themeColor="text1"/>
          <w:sz w:val="24"/>
          <w:szCs w:val="24"/>
          <w:lang w:val="mn-MN"/>
        </w:rPr>
        <w:t>байлаа</w:t>
      </w:r>
      <w:r w:rsidR="007754E2" w:rsidRPr="00DD30A1">
        <w:rPr>
          <w:rFonts w:ascii="Arial" w:eastAsia="Times New Roman" w:hAnsi="Arial" w:cs="Arial"/>
          <w:bCs/>
          <w:color w:val="000000" w:themeColor="text1"/>
          <w:sz w:val="24"/>
          <w:szCs w:val="24"/>
          <w:lang w:val="mn-MN"/>
        </w:rPr>
        <w:t>. Хүчилтөрөгч эмчилгээ хийлгэсэн 29</w:t>
      </w:r>
      <w:r w:rsidR="007754E2" w:rsidRPr="00DD30A1">
        <w:rPr>
          <w:rFonts w:ascii="Arial" w:eastAsia="Times New Roman" w:hAnsi="Arial" w:cs="Arial"/>
          <w:bCs/>
          <w:color w:val="000000" w:themeColor="text1"/>
          <w:sz w:val="24"/>
          <w:szCs w:val="24"/>
        </w:rPr>
        <w:t>(96.6%)</w:t>
      </w:r>
      <w:r w:rsidR="002777A5" w:rsidRPr="00DD30A1">
        <w:rPr>
          <w:rFonts w:ascii="Arial" w:eastAsia="Times New Roman" w:hAnsi="Arial" w:cs="Arial"/>
          <w:bCs/>
          <w:color w:val="000000" w:themeColor="text1"/>
          <w:sz w:val="24"/>
          <w:szCs w:val="24"/>
          <w:lang w:val="mn-MN"/>
        </w:rPr>
        <w:t xml:space="preserve"> тохиолдл</w:t>
      </w:r>
      <w:r w:rsidR="00D629A8" w:rsidRPr="00DD30A1">
        <w:rPr>
          <w:rFonts w:ascii="Arial" w:eastAsia="Times New Roman" w:hAnsi="Arial" w:cs="Arial"/>
          <w:bCs/>
          <w:color w:val="000000" w:themeColor="text1"/>
          <w:sz w:val="24"/>
          <w:szCs w:val="24"/>
          <w:lang w:val="mn-MN"/>
        </w:rPr>
        <w:t xml:space="preserve">ыг авч үзэхэд дунджаар </w:t>
      </w:r>
      <w:r w:rsidR="002777A5" w:rsidRPr="00DD30A1">
        <w:rPr>
          <w:rFonts w:ascii="Arial" w:eastAsia="Times New Roman" w:hAnsi="Arial" w:cs="Arial"/>
          <w:bCs/>
          <w:color w:val="000000" w:themeColor="text1"/>
          <w:sz w:val="24"/>
          <w:szCs w:val="24"/>
          <w:lang w:val="mn-MN"/>
        </w:rPr>
        <w:t>19</w:t>
      </w:r>
      <w:r w:rsidR="007754E2" w:rsidRPr="00DD30A1">
        <w:rPr>
          <w:rFonts w:ascii="Arial" w:eastAsia="Times New Roman" w:hAnsi="Arial" w:cs="Arial"/>
          <w:bCs/>
          <w:color w:val="000000" w:themeColor="text1"/>
          <w:sz w:val="24"/>
          <w:szCs w:val="24"/>
          <w:lang w:val="mn-MN"/>
        </w:rPr>
        <w:t xml:space="preserve"> хоног</w:t>
      </w:r>
      <w:r w:rsidR="00D629A8" w:rsidRPr="00DD30A1">
        <w:rPr>
          <w:rFonts w:ascii="Arial" w:eastAsia="Times New Roman" w:hAnsi="Arial" w:cs="Arial"/>
          <w:bCs/>
          <w:color w:val="000000" w:themeColor="text1"/>
          <w:sz w:val="24"/>
          <w:szCs w:val="24"/>
          <w:lang w:val="mn-MN"/>
        </w:rPr>
        <w:t xml:space="preserve"> гуурсаар</w:t>
      </w:r>
      <w:r w:rsidR="007754E2" w:rsidRPr="00DD30A1">
        <w:rPr>
          <w:rFonts w:ascii="Arial" w:eastAsia="Times New Roman" w:hAnsi="Arial" w:cs="Arial"/>
          <w:bCs/>
          <w:color w:val="000000" w:themeColor="text1"/>
          <w:sz w:val="24"/>
          <w:szCs w:val="24"/>
          <w:lang w:val="mn-MN"/>
        </w:rPr>
        <w:t>,</w:t>
      </w:r>
      <w:r w:rsidR="00D629A8" w:rsidRPr="00DD30A1">
        <w:rPr>
          <w:rFonts w:ascii="Arial" w:eastAsia="Times New Roman" w:hAnsi="Arial" w:cs="Arial"/>
          <w:bCs/>
          <w:color w:val="000000" w:themeColor="text1"/>
          <w:sz w:val="24"/>
          <w:szCs w:val="24"/>
          <w:lang w:val="mn-MN"/>
        </w:rPr>
        <w:t xml:space="preserve"> </w:t>
      </w:r>
      <w:r w:rsidR="007754E2" w:rsidRPr="00DD30A1">
        <w:rPr>
          <w:rFonts w:ascii="Arial" w:eastAsia="Times New Roman" w:hAnsi="Arial" w:cs="Arial"/>
          <w:bCs/>
          <w:color w:val="000000" w:themeColor="text1"/>
          <w:sz w:val="24"/>
          <w:szCs w:val="24"/>
          <w:lang w:val="mn-MN"/>
        </w:rPr>
        <w:t>9</w:t>
      </w:r>
      <w:r w:rsidR="00D629A8" w:rsidRPr="00DD30A1">
        <w:rPr>
          <w:rFonts w:ascii="Arial" w:eastAsia="Times New Roman" w:hAnsi="Arial" w:cs="Arial"/>
          <w:bCs/>
          <w:color w:val="000000" w:themeColor="text1"/>
          <w:sz w:val="24"/>
          <w:szCs w:val="24"/>
          <w:lang w:val="mn-MN"/>
        </w:rPr>
        <w:t xml:space="preserve"> хоног</w:t>
      </w:r>
      <w:r w:rsidR="002777A5" w:rsidRPr="00DD30A1">
        <w:rPr>
          <w:rFonts w:ascii="Arial" w:eastAsia="Times New Roman" w:hAnsi="Arial" w:cs="Arial"/>
          <w:bCs/>
          <w:color w:val="000000" w:themeColor="text1"/>
          <w:sz w:val="24"/>
          <w:szCs w:val="24"/>
          <w:lang w:val="mn-MN"/>
        </w:rPr>
        <w:t xml:space="preserve"> маскаар хүчилтөрөгч авч байжээ.</w:t>
      </w:r>
      <w:r w:rsidR="007754E2" w:rsidRPr="00DD30A1">
        <w:rPr>
          <w:rFonts w:ascii="Arial" w:eastAsia="Times New Roman" w:hAnsi="Arial" w:cs="Arial"/>
          <w:bCs/>
          <w:color w:val="000000" w:themeColor="text1"/>
          <w:sz w:val="24"/>
          <w:szCs w:val="24"/>
          <w:lang w:val="mn-MN"/>
        </w:rPr>
        <w:t xml:space="preserve"> Эмчилгээнд хамрагдсан 8 тохиолдлыг авч үзэхэд 8 хүүхдийн 14 нүд</w:t>
      </w:r>
      <w:r w:rsidRPr="00DD30A1">
        <w:rPr>
          <w:rFonts w:ascii="Arial" w:eastAsia="Times New Roman" w:hAnsi="Arial" w:cs="Arial"/>
          <w:bCs/>
          <w:color w:val="000000" w:themeColor="text1"/>
          <w:sz w:val="24"/>
          <w:szCs w:val="24"/>
          <w:lang w:val="mn-MN"/>
        </w:rPr>
        <w:t>энд</w:t>
      </w:r>
      <w:r w:rsidR="007754E2" w:rsidRPr="00DD30A1">
        <w:rPr>
          <w:rFonts w:ascii="Arial" w:eastAsia="Times New Roman" w:hAnsi="Arial" w:cs="Arial"/>
          <w:bCs/>
          <w:color w:val="000000" w:themeColor="text1"/>
          <w:sz w:val="24"/>
          <w:szCs w:val="24"/>
          <w:lang w:val="mn-MN"/>
        </w:rPr>
        <w:t xml:space="preserve"> ( 6 хүүхдийн 2 нүд, 2 хүүхдийн 1 нүд) </w:t>
      </w:r>
      <w:r w:rsidRPr="00DD30A1">
        <w:rPr>
          <w:rFonts w:ascii="Arial" w:eastAsia="Times New Roman" w:hAnsi="Arial" w:cs="Arial"/>
          <w:bCs/>
          <w:color w:val="000000" w:themeColor="text1"/>
          <w:sz w:val="24"/>
          <w:szCs w:val="24"/>
          <w:lang w:val="mn-MN"/>
        </w:rPr>
        <w:t xml:space="preserve">ДНР </w:t>
      </w:r>
      <w:r w:rsidR="007754E2" w:rsidRPr="00DD30A1">
        <w:rPr>
          <w:rFonts w:ascii="Arial" w:eastAsia="Times New Roman" w:hAnsi="Arial" w:cs="Arial"/>
          <w:bCs/>
          <w:color w:val="000000" w:themeColor="text1"/>
          <w:sz w:val="24"/>
          <w:szCs w:val="24"/>
          <w:lang w:val="mn-MN"/>
        </w:rPr>
        <w:t xml:space="preserve">тохиолдсон </w:t>
      </w:r>
      <w:r w:rsidRPr="00DD30A1">
        <w:rPr>
          <w:rFonts w:ascii="Arial" w:eastAsia="Times New Roman" w:hAnsi="Arial" w:cs="Arial"/>
          <w:bCs/>
          <w:color w:val="000000" w:themeColor="text1"/>
          <w:sz w:val="24"/>
          <w:szCs w:val="24"/>
          <w:lang w:val="mn-MN"/>
        </w:rPr>
        <w:t>бөгөөд</w:t>
      </w:r>
      <w:r w:rsidR="007754E2" w:rsidRPr="00DD30A1">
        <w:rPr>
          <w:rFonts w:ascii="Arial" w:eastAsia="Times New Roman" w:hAnsi="Arial" w:cs="Arial"/>
          <w:bCs/>
          <w:color w:val="000000" w:themeColor="text1"/>
          <w:sz w:val="24"/>
          <w:szCs w:val="24"/>
          <w:lang w:val="mn-MN"/>
        </w:rPr>
        <w:t xml:space="preserve"> </w:t>
      </w:r>
      <w:r w:rsidRPr="00DD30A1">
        <w:rPr>
          <w:rFonts w:ascii="Arial" w:eastAsia="Times New Roman" w:hAnsi="Arial" w:cs="Arial"/>
          <w:bCs/>
          <w:color w:val="000000" w:themeColor="text1"/>
          <w:sz w:val="24"/>
          <w:szCs w:val="24"/>
          <w:lang w:val="mn-MN"/>
        </w:rPr>
        <w:t>хоёрдугаар</w:t>
      </w:r>
      <w:r w:rsidR="007754E2" w:rsidRPr="00DD30A1">
        <w:rPr>
          <w:rFonts w:ascii="Arial" w:eastAsia="Times New Roman" w:hAnsi="Arial" w:cs="Arial"/>
          <w:bCs/>
          <w:color w:val="000000" w:themeColor="text1"/>
          <w:sz w:val="24"/>
          <w:szCs w:val="24"/>
          <w:lang w:val="mn-MN"/>
        </w:rPr>
        <w:t xml:space="preserve"> бүс</w:t>
      </w:r>
      <w:r w:rsidR="002777A5" w:rsidRPr="00DD30A1">
        <w:rPr>
          <w:rFonts w:ascii="Arial" w:eastAsia="Times New Roman" w:hAnsi="Arial" w:cs="Arial"/>
          <w:bCs/>
          <w:color w:val="000000" w:themeColor="text1"/>
          <w:sz w:val="24"/>
          <w:szCs w:val="24"/>
          <w:lang w:val="mn-MN"/>
        </w:rPr>
        <w:t xml:space="preserve"> </w:t>
      </w:r>
      <w:r w:rsidR="007754E2" w:rsidRPr="00DD30A1">
        <w:rPr>
          <w:rFonts w:ascii="Arial" w:eastAsia="Times New Roman" w:hAnsi="Arial" w:cs="Arial"/>
          <w:bCs/>
          <w:color w:val="000000" w:themeColor="text1"/>
          <w:sz w:val="24"/>
          <w:szCs w:val="24"/>
          <w:lang w:val="mn-MN"/>
        </w:rPr>
        <w:t>6(75</w:t>
      </w:r>
      <w:r w:rsidR="007754E2" w:rsidRPr="00DD30A1">
        <w:rPr>
          <w:rFonts w:ascii="Arial" w:eastAsia="Times New Roman" w:hAnsi="Arial" w:cs="Arial"/>
          <w:bCs/>
          <w:color w:val="000000" w:themeColor="text1"/>
          <w:sz w:val="24"/>
          <w:szCs w:val="24"/>
        </w:rPr>
        <w:t>%</w:t>
      </w:r>
      <w:r w:rsidR="007754E2" w:rsidRPr="00DD30A1">
        <w:rPr>
          <w:rFonts w:ascii="Arial" w:eastAsia="Times New Roman" w:hAnsi="Arial" w:cs="Arial"/>
          <w:bCs/>
          <w:color w:val="000000" w:themeColor="text1"/>
          <w:sz w:val="24"/>
          <w:szCs w:val="24"/>
          <w:lang w:val="mn-MN"/>
        </w:rPr>
        <w:t xml:space="preserve">) </w:t>
      </w:r>
      <w:r w:rsidRPr="00DD30A1">
        <w:rPr>
          <w:rFonts w:ascii="Arial" w:eastAsia="Times New Roman" w:hAnsi="Arial" w:cs="Arial"/>
          <w:bCs/>
          <w:color w:val="000000" w:themeColor="text1"/>
          <w:sz w:val="24"/>
          <w:szCs w:val="24"/>
          <w:lang w:val="mn-MN"/>
        </w:rPr>
        <w:t>нэгдүгээ</w:t>
      </w:r>
      <w:r w:rsidR="007754E2" w:rsidRPr="00DD30A1">
        <w:rPr>
          <w:rFonts w:ascii="Arial" w:eastAsia="Times New Roman" w:hAnsi="Arial" w:cs="Arial"/>
          <w:bCs/>
          <w:color w:val="000000" w:themeColor="text1"/>
          <w:sz w:val="24"/>
          <w:szCs w:val="24"/>
          <w:lang w:val="mn-MN"/>
        </w:rPr>
        <w:t xml:space="preserve">р бүс </w:t>
      </w:r>
      <w:r w:rsidR="007754E2" w:rsidRPr="00DD30A1">
        <w:rPr>
          <w:rFonts w:ascii="Arial" w:eastAsia="Times New Roman" w:hAnsi="Arial" w:cs="Arial"/>
          <w:bCs/>
          <w:color w:val="000000" w:themeColor="text1"/>
          <w:sz w:val="24"/>
          <w:szCs w:val="24"/>
        </w:rPr>
        <w:t>2(25%)</w:t>
      </w:r>
      <w:r w:rsidR="007754E2" w:rsidRPr="00DD30A1">
        <w:rPr>
          <w:rFonts w:ascii="Arial" w:eastAsia="Times New Roman" w:hAnsi="Arial" w:cs="Arial"/>
          <w:bCs/>
          <w:color w:val="000000" w:themeColor="text1"/>
          <w:sz w:val="24"/>
          <w:szCs w:val="24"/>
          <w:lang w:val="mn-MN"/>
        </w:rPr>
        <w:t xml:space="preserve"> тохиолджээ. ДНР</w:t>
      </w:r>
      <w:r w:rsidRPr="00DD30A1">
        <w:rPr>
          <w:rFonts w:ascii="Arial" w:eastAsia="Times New Roman" w:hAnsi="Arial" w:cs="Arial"/>
          <w:bCs/>
          <w:color w:val="000000" w:themeColor="text1"/>
          <w:sz w:val="24"/>
          <w:szCs w:val="24"/>
          <w:lang w:val="mn-MN"/>
        </w:rPr>
        <w:t xml:space="preserve">-ийн улмаас эмчлүүлсэн 8 </w:t>
      </w:r>
      <w:r w:rsidR="007754E2" w:rsidRPr="00DD30A1">
        <w:rPr>
          <w:rFonts w:ascii="Arial" w:eastAsia="Times New Roman" w:hAnsi="Arial" w:cs="Arial"/>
          <w:bCs/>
          <w:color w:val="000000" w:themeColor="text1"/>
          <w:sz w:val="24"/>
          <w:szCs w:val="24"/>
          <w:lang w:val="mn-MN"/>
        </w:rPr>
        <w:t>тохиолдлы</w:t>
      </w:r>
      <w:r w:rsidRPr="00DD30A1">
        <w:rPr>
          <w:rFonts w:ascii="Arial" w:eastAsia="Times New Roman" w:hAnsi="Arial" w:cs="Arial"/>
          <w:bCs/>
          <w:color w:val="000000" w:themeColor="text1"/>
          <w:sz w:val="24"/>
          <w:szCs w:val="24"/>
          <w:lang w:val="mn-MN"/>
        </w:rPr>
        <w:t>н</w:t>
      </w:r>
      <w:r w:rsidR="007754E2" w:rsidRPr="00DD30A1">
        <w:rPr>
          <w:rFonts w:ascii="Arial" w:eastAsia="Times New Roman" w:hAnsi="Arial" w:cs="Arial"/>
          <w:bCs/>
          <w:color w:val="000000" w:themeColor="text1"/>
          <w:sz w:val="24"/>
          <w:szCs w:val="24"/>
          <w:lang w:val="mn-MN"/>
        </w:rPr>
        <w:t xml:space="preserve"> эрсдэлт хүчин зүйлийг нь </w:t>
      </w:r>
      <w:r w:rsidR="002777A5" w:rsidRPr="00DD30A1">
        <w:rPr>
          <w:rFonts w:ascii="Arial" w:eastAsia="Times New Roman" w:hAnsi="Arial" w:cs="Arial"/>
          <w:bCs/>
          <w:color w:val="000000" w:themeColor="text1"/>
          <w:sz w:val="24"/>
          <w:szCs w:val="24"/>
          <w:lang w:val="mn-MN"/>
        </w:rPr>
        <w:t>тодорхойлоход бүгд</w:t>
      </w:r>
      <w:r w:rsidR="007754E2" w:rsidRPr="00DD30A1">
        <w:rPr>
          <w:rFonts w:ascii="Arial" w:eastAsia="Times New Roman" w:hAnsi="Arial" w:cs="Arial"/>
          <w:bCs/>
          <w:color w:val="000000" w:themeColor="text1"/>
          <w:sz w:val="24"/>
          <w:szCs w:val="24"/>
          <w:lang w:val="mn-MN"/>
        </w:rPr>
        <w:t xml:space="preserve"> хүчилтөрөгч эмчилгээ хийлгэсэн</w:t>
      </w:r>
      <w:r w:rsidR="002777A5" w:rsidRPr="00DD30A1">
        <w:rPr>
          <w:rFonts w:ascii="Arial" w:eastAsia="Times New Roman" w:hAnsi="Arial" w:cs="Arial"/>
          <w:bCs/>
          <w:color w:val="000000" w:themeColor="text1"/>
          <w:sz w:val="24"/>
          <w:szCs w:val="24"/>
          <w:lang w:val="mn-MN"/>
        </w:rPr>
        <w:t xml:space="preserve"> бөгөөд </w:t>
      </w:r>
      <w:r w:rsidR="007754E2" w:rsidRPr="00DD30A1">
        <w:rPr>
          <w:rFonts w:ascii="Arial" w:eastAsia="Times New Roman" w:hAnsi="Arial" w:cs="Arial"/>
          <w:bCs/>
          <w:color w:val="000000" w:themeColor="text1"/>
          <w:sz w:val="24"/>
          <w:szCs w:val="24"/>
          <w:lang w:val="mn-MN"/>
        </w:rPr>
        <w:t>дунд</w:t>
      </w:r>
      <w:r w:rsidR="002777A5" w:rsidRPr="00DD30A1">
        <w:rPr>
          <w:rFonts w:ascii="Arial" w:eastAsia="Times New Roman" w:hAnsi="Arial" w:cs="Arial"/>
          <w:bCs/>
          <w:color w:val="000000" w:themeColor="text1"/>
          <w:sz w:val="24"/>
          <w:szCs w:val="24"/>
          <w:lang w:val="mn-MN"/>
        </w:rPr>
        <w:t xml:space="preserve">жаар </w:t>
      </w:r>
      <w:r w:rsidR="007754E2" w:rsidRPr="00DD30A1">
        <w:rPr>
          <w:rFonts w:ascii="Arial" w:eastAsia="Times New Roman" w:hAnsi="Arial" w:cs="Arial"/>
          <w:bCs/>
          <w:color w:val="000000" w:themeColor="text1"/>
          <w:sz w:val="24"/>
          <w:szCs w:val="24"/>
          <w:lang w:val="mn-MN"/>
        </w:rPr>
        <w:t>26 хоног</w:t>
      </w:r>
      <w:r w:rsidR="002777A5" w:rsidRPr="00DD30A1">
        <w:rPr>
          <w:rFonts w:ascii="Arial" w:eastAsia="Times New Roman" w:hAnsi="Arial" w:cs="Arial"/>
          <w:bCs/>
          <w:color w:val="000000" w:themeColor="text1"/>
          <w:sz w:val="24"/>
          <w:szCs w:val="24"/>
          <w:lang w:val="mn-MN"/>
        </w:rPr>
        <w:t xml:space="preserve"> гуурсаар</w:t>
      </w:r>
      <w:r w:rsidR="007754E2" w:rsidRPr="00DD30A1">
        <w:rPr>
          <w:rFonts w:ascii="Arial" w:eastAsia="Times New Roman" w:hAnsi="Arial" w:cs="Arial"/>
          <w:bCs/>
          <w:color w:val="000000" w:themeColor="text1"/>
          <w:sz w:val="24"/>
          <w:szCs w:val="24"/>
          <w:lang w:val="mn-MN"/>
        </w:rPr>
        <w:t>, 30 хоног</w:t>
      </w:r>
      <w:r w:rsidR="002777A5" w:rsidRPr="00DD30A1">
        <w:rPr>
          <w:rFonts w:ascii="Arial" w:eastAsia="Times New Roman" w:hAnsi="Arial" w:cs="Arial"/>
          <w:bCs/>
          <w:color w:val="000000" w:themeColor="text1"/>
          <w:sz w:val="24"/>
          <w:szCs w:val="24"/>
          <w:lang w:val="mn-MN"/>
        </w:rPr>
        <w:t xml:space="preserve"> маскаар хүчилтөрөгч авч</w:t>
      </w:r>
      <w:r w:rsidR="007754E2" w:rsidRPr="00DD30A1">
        <w:rPr>
          <w:rFonts w:ascii="Arial" w:eastAsia="Times New Roman" w:hAnsi="Arial" w:cs="Arial"/>
          <w:bCs/>
          <w:color w:val="000000" w:themeColor="text1"/>
          <w:sz w:val="24"/>
          <w:szCs w:val="24"/>
          <w:lang w:val="mn-MN"/>
        </w:rPr>
        <w:t xml:space="preserve"> бай</w:t>
      </w:r>
      <w:r w:rsidR="002777A5" w:rsidRPr="00DD30A1">
        <w:rPr>
          <w:rFonts w:ascii="Arial" w:eastAsia="Times New Roman" w:hAnsi="Arial" w:cs="Arial"/>
          <w:bCs/>
          <w:color w:val="000000" w:themeColor="text1"/>
          <w:sz w:val="24"/>
          <w:szCs w:val="24"/>
          <w:lang w:val="mn-MN"/>
        </w:rPr>
        <w:t>жээ.  Х</w:t>
      </w:r>
      <w:r w:rsidR="007754E2" w:rsidRPr="00DD30A1">
        <w:rPr>
          <w:rFonts w:ascii="Arial" w:eastAsia="Times New Roman" w:hAnsi="Arial" w:cs="Arial"/>
          <w:bCs/>
          <w:color w:val="000000" w:themeColor="text1"/>
          <w:sz w:val="24"/>
          <w:szCs w:val="24"/>
          <w:lang w:val="mn-MN"/>
        </w:rPr>
        <w:t>арин цус ба цусан бүтээгдэхүүн сэлбэсэн  тохиолдол 5</w:t>
      </w:r>
      <w:r w:rsidR="007754E2" w:rsidRPr="00DD30A1">
        <w:rPr>
          <w:rFonts w:ascii="Arial" w:eastAsia="Times New Roman" w:hAnsi="Arial" w:cs="Arial"/>
          <w:bCs/>
          <w:color w:val="000000" w:themeColor="text1"/>
          <w:sz w:val="24"/>
          <w:szCs w:val="24"/>
        </w:rPr>
        <w:t xml:space="preserve"> (62.5%)</w:t>
      </w:r>
      <w:r w:rsidR="007754E2" w:rsidRPr="00DD30A1">
        <w:rPr>
          <w:rFonts w:ascii="Arial" w:eastAsia="Times New Roman" w:hAnsi="Arial" w:cs="Arial"/>
          <w:bCs/>
          <w:color w:val="000000" w:themeColor="text1"/>
          <w:sz w:val="24"/>
          <w:szCs w:val="24"/>
          <w:lang w:val="mn-MN"/>
        </w:rPr>
        <w:t>, ихэр ураг 4</w:t>
      </w:r>
      <w:r w:rsidR="007754E2" w:rsidRPr="00DD30A1">
        <w:rPr>
          <w:rFonts w:ascii="Arial" w:eastAsia="Times New Roman" w:hAnsi="Arial" w:cs="Arial"/>
          <w:bCs/>
          <w:color w:val="000000" w:themeColor="text1"/>
          <w:sz w:val="24"/>
          <w:szCs w:val="24"/>
        </w:rPr>
        <w:t>(50%)</w:t>
      </w:r>
      <w:r w:rsidR="007754E2" w:rsidRPr="00DD30A1">
        <w:rPr>
          <w:rFonts w:ascii="Arial" w:eastAsia="Times New Roman" w:hAnsi="Arial" w:cs="Arial"/>
          <w:bCs/>
          <w:color w:val="000000" w:themeColor="text1"/>
          <w:sz w:val="24"/>
          <w:szCs w:val="24"/>
          <w:lang w:val="mn-MN"/>
        </w:rPr>
        <w:t xml:space="preserve">, сурфактант эмчилгээ хийлгэсэн тохиолдол </w:t>
      </w:r>
      <w:r w:rsidR="007754E2" w:rsidRPr="00DD30A1">
        <w:rPr>
          <w:rFonts w:ascii="Arial" w:eastAsia="Times New Roman" w:hAnsi="Arial" w:cs="Arial"/>
          <w:bCs/>
          <w:color w:val="000000" w:themeColor="text1"/>
          <w:sz w:val="24"/>
          <w:szCs w:val="24"/>
        </w:rPr>
        <w:t xml:space="preserve">2(25%) </w:t>
      </w:r>
      <w:r w:rsidR="007754E2" w:rsidRPr="00DD30A1">
        <w:rPr>
          <w:rFonts w:ascii="Arial" w:eastAsia="Times New Roman" w:hAnsi="Arial" w:cs="Arial"/>
          <w:bCs/>
          <w:color w:val="000000" w:themeColor="text1"/>
          <w:sz w:val="24"/>
          <w:szCs w:val="24"/>
          <w:lang w:val="mn-MN"/>
        </w:rPr>
        <w:t>байсан.</w:t>
      </w:r>
    </w:p>
    <w:p w14:paraId="710D3B2D" w14:textId="7A4221FB" w:rsidR="007754E2" w:rsidRPr="00DD30A1" w:rsidRDefault="007754E2" w:rsidP="00DD30A1">
      <w:pPr>
        <w:spacing w:after="200" w:line="360" w:lineRule="auto"/>
        <w:jc w:val="center"/>
        <w:rPr>
          <w:rFonts w:ascii="Arial" w:eastAsia="Times New Roman" w:hAnsi="Arial" w:cs="Arial"/>
          <w:bCs/>
          <w:color w:val="000000" w:themeColor="text1"/>
          <w:sz w:val="24"/>
          <w:szCs w:val="24"/>
          <w:lang w:val="mn-MN"/>
        </w:rPr>
      </w:pPr>
      <w:r w:rsidRPr="00DD30A1">
        <w:rPr>
          <w:rFonts w:ascii="Arial" w:eastAsia="Times New Roman" w:hAnsi="Arial" w:cs="Arial"/>
          <w:noProof/>
          <w:color w:val="000000" w:themeColor="text1"/>
          <w:sz w:val="24"/>
          <w:szCs w:val="24"/>
        </w:rPr>
        <w:drawing>
          <wp:inline distT="0" distB="0" distL="0" distR="0" wp14:anchorId="37492402" wp14:editId="6E75BE72">
            <wp:extent cx="5960305" cy="1243584"/>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70990" cy="1245813"/>
                    </a:xfrm>
                    <a:prstGeom prst="rect">
                      <a:avLst/>
                    </a:prstGeom>
                  </pic:spPr>
                </pic:pic>
              </a:graphicData>
            </a:graphic>
          </wp:inline>
        </w:drawing>
      </w:r>
    </w:p>
    <w:p w14:paraId="5C6E385D" w14:textId="503AF467" w:rsidR="00D629A8" w:rsidRPr="00DD30A1" w:rsidRDefault="007754E2" w:rsidP="00D629A8">
      <w:pPr>
        <w:spacing w:after="0" w:line="276" w:lineRule="auto"/>
        <w:jc w:val="center"/>
        <w:rPr>
          <w:rFonts w:ascii="Arial" w:eastAsia="Times New Roman" w:hAnsi="Arial" w:cs="Arial"/>
          <w:bCs/>
          <w:color w:val="000000" w:themeColor="text1"/>
          <w:sz w:val="24"/>
          <w:szCs w:val="24"/>
          <w:lang w:val="mn-MN"/>
        </w:rPr>
      </w:pPr>
      <w:r w:rsidRPr="00DD30A1">
        <w:rPr>
          <w:rFonts w:ascii="Arial" w:eastAsia="Times New Roman" w:hAnsi="Arial" w:cs="Arial"/>
          <w:b/>
          <w:color w:val="000000" w:themeColor="text1"/>
          <w:sz w:val="24"/>
          <w:szCs w:val="24"/>
          <w:lang w:val="mn-MN"/>
        </w:rPr>
        <w:t>Зураг 1.</w:t>
      </w:r>
      <w:r w:rsidRPr="00DD30A1">
        <w:rPr>
          <w:rFonts w:ascii="Arial" w:eastAsia="Times New Roman" w:hAnsi="Arial" w:cs="Arial"/>
          <w:bCs/>
          <w:color w:val="000000" w:themeColor="text1"/>
          <w:sz w:val="24"/>
          <w:szCs w:val="24"/>
          <w:lang w:val="mn-MN"/>
        </w:rPr>
        <w:t xml:space="preserve"> Тээлтийн хугацаа 32 долоо хоног, төрөх үеийн жин 1330 грамм</w:t>
      </w:r>
      <w:r w:rsidR="00DD30A1">
        <w:rPr>
          <w:rFonts w:ascii="Arial" w:eastAsia="Times New Roman" w:hAnsi="Arial" w:cs="Arial"/>
          <w:bCs/>
          <w:color w:val="000000" w:themeColor="text1"/>
          <w:sz w:val="24"/>
          <w:szCs w:val="24"/>
          <w:lang w:val="mn-MN"/>
        </w:rPr>
        <w:t>,</w:t>
      </w:r>
    </w:p>
    <w:p w14:paraId="23A431BF" w14:textId="521B21E0" w:rsidR="007754E2" w:rsidRPr="00DD30A1" w:rsidRDefault="00647B00" w:rsidP="00D629A8">
      <w:pPr>
        <w:spacing w:after="0" w:line="276" w:lineRule="auto"/>
        <w:jc w:val="center"/>
        <w:rPr>
          <w:rFonts w:ascii="Arial" w:eastAsia="Times New Roman" w:hAnsi="Arial" w:cs="Arial"/>
          <w:bCs/>
          <w:color w:val="000000" w:themeColor="text1"/>
          <w:sz w:val="24"/>
          <w:szCs w:val="24"/>
          <w:lang w:val="mn-MN"/>
        </w:rPr>
      </w:pPr>
      <w:r>
        <w:rPr>
          <w:rFonts w:ascii="Arial" w:eastAsia="Times New Roman" w:hAnsi="Arial" w:cs="Arial"/>
          <w:bCs/>
          <w:color w:val="000000" w:themeColor="text1"/>
          <w:sz w:val="24"/>
          <w:szCs w:val="24"/>
          <w:lang w:val="mn-MN"/>
        </w:rPr>
        <w:t>о</w:t>
      </w:r>
      <w:r w:rsidR="007754E2" w:rsidRPr="00DD30A1">
        <w:rPr>
          <w:rFonts w:ascii="Arial" w:eastAsia="Times New Roman" w:hAnsi="Arial" w:cs="Arial"/>
          <w:bCs/>
          <w:color w:val="000000" w:themeColor="text1"/>
          <w:sz w:val="24"/>
          <w:szCs w:val="24"/>
          <w:lang w:val="mn-MN"/>
        </w:rPr>
        <w:t>доогийн нас 40 долоо хоног</w:t>
      </w:r>
      <w:r w:rsidR="00DD30A1">
        <w:rPr>
          <w:rFonts w:ascii="Arial" w:eastAsia="Times New Roman" w:hAnsi="Arial" w:cs="Arial"/>
          <w:bCs/>
          <w:color w:val="000000" w:themeColor="text1"/>
          <w:sz w:val="24"/>
          <w:szCs w:val="24"/>
          <w:lang w:val="mn-MN"/>
        </w:rPr>
        <w:t>,</w:t>
      </w:r>
      <w:r w:rsidR="007754E2" w:rsidRPr="00DD30A1">
        <w:rPr>
          <w:rFonts w:ascii="Arial" w:eastAsia="Times New Roman" w:hAnsi="Arial" w:cs="Arial"/>
          <w:bCs/>
          <w:color w:val="000000" w:themeColor="text1"/>
          <w:sz w:val="24"/>
          <w:szCs w:val="24"/>
        </w:rPr>
        <w:t xml:space="preserve"> </w:t>
      </w:r>
      <w:r w:rsidR="007754E2" w:rsidRPr="00DD30A1">
        <w:rPr>
          <w:rFonts w:ascii="Arial" w:eastAsia="Times New Roman" w:hAnsi="Arial" w:cs="Arial"/>
          <w:bCs/>
          <w:color w:val="000000" w:themeColor="text1"/>
          <w:sz w:val="24"/>
          <w:szCs w:val="24"/>
          <w:lang w:val="mn-MN"/>
        </w:rPr>
        <w:t>ДНР Бүс</w:t>
      </w:r>
      <w:r w:rsidR="007754E2" w:rsidRPr="00DD30A1">
        <w:rPr>
          <w:rFonts w:ascii="Arial" w:eastAsia="Times New Roman" w:hAnsi="Arial" w:cs="Arial"/>
          <w:bCs/>
          <w:color w:val="000000" w:themeColor="text1"/>
          <w:sz w:val="24"/>
          <w:szCs w:val="24"/>
        </w:rPr>
        <w:t xml:space="preserve"> </w:t>
      </w:r>
      <w:r w:rsidR="007754E2" w:rsidRPr="00DD30A1">
        <w:rPr>
          <w:rFonts w:ascii="Arial" w:eastAsia="Times New Roman" w:hAnsi="Arial" w:cs="Arial"/>
          <w:bCs/>
          <w:color w:val="000000" w:themeColor="text1"/>
          <w:sz w:val="24"/>
          <w:szCs w:val="24"/>
          <w:lang w:val="mn-MN"/>
        </w:rPr>
        <w:t>2, үе шат 3</w:t>
      </w:r>
    </w:p>
    <w:p w14:paraId="12CC55D6" w14:textId="77777777" w:rsidR="00D629A8" w:rsidRPr="00DD30A1" w:rsidRDefault="00D629A8" w:rsidP="00D629A8">
      <w:pPr>
        <w:spacing w:after="0" w:line="276" w:lineRule="auto"/>
        <w:jc w:val="center"/>
        <w:rPr>
          <w:rFonts w:ascii="Arial" w:eastAsia="Times New Roman" w:hAnsi="Arial" w:cs="Arial"/>
          <w:bCs/>
          <w:color w:val="000000" w:themeColor="text1"/>
          <w:sz w:val="20"/>
          <w:szCs w:val="20"/>
          <w:lang w:val="mn-MN"/>
        </w:rPr>
      </w:pPr>
    </w:p>
    <w:p w14:paraId="6D1544BA" w14:textId="77777777" w:rsidR="007754E2" w:rsidRPr="00DD30A1" w:rsidRDefault="007754E2" w:rsidP="00D629A8">
      <w:pPr>
        <w:spacing w:after="200" w:line="360" w:lineRule="auto"/>
        <w:jc w:val="center"/>
        <w:rPr>
          <w:rFonts w:ascii="Arial" w:eastAsia="Times New Roman" w:hAnsi="Arial" w:cs="Arial"/>
          <w:bCs/>
          <w:color w:val="000000" w:themeColor="text1"/>
          <w:sz w:val="24"/>
          <w:szCs w:val="24"/>
        </w:rPr>
      </w:pPr>
      <w:r w:rsidRPr="00DD30A1">
        <w:rPr>
          <w:rFonts w:ascii="Arial" w:eastAsia="Times New Roman" w:hAnsi="Arial" w:cs="Arial"/>
          <w:noProof/>
          <w:color w:val="000000" w:themeColor="text1"/>
          <w:sz w:val="24"/>
          <w:szCs w:val="24"/>
        </w:rPr>
        <w:drawing>
          <wp:inline distT="0" distB="0" distL="0" distR="0" wp14:anchorId="246C76EC" wp14:editId="59F54500">
            <wp:extent cx="2788920" cy="1077491"/>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10269" cy="1085739"/>
                    </a:xfrm>
                    <a:prstGeom prst="rect">
                      <a:avLst/>
                    </a:prstGeom>
                  </pic:spPr>
                </pic:pic>
              </a:graphicData>
            </a:graphic>
          </wp:inline>
        </w:drawing>
      </w:r>
    </w:p>
    <w:p w14:paraId="63FA7354" w14:textId="00382CB8" w:rsidR="007754E2" w:rsidRPr="00647B00" w:rsidRDefault="007754E2" w:rsidP="00D629A8">
      <w:pPr>
        <w:spacing w:after="0" w:line="276" w:lineRule="auto"/>
        <w:jc w:val="center"/>
        <w:rPr>
          <w:rFonts w:ascii="Arial" w:eastAsia="Times New Roman" w:hAnsi="Arial" w:cs="Arial"/>
          <w:bCs/>
          <w:color w:val="000000" w:themeColor="text1"/>
          <w:sz w:val="24"/>
          <w:szCs w:val="24"/>
          <w:lang w:val="mn-MN"/>
        </w:rPr>
      </w:pPr>
      <w:r w:rsidRPr="00647B00">
        <w:rPr>
          <w:rFonts w:ascii="Arial" w:eastAsia="Times New Roman" w:hAnsi="Arial" w:cs="Arial"/>
          <w:b/>
          <w:color w:val="000000" w:themeColor="text1"/>
          <w:sz w:val="24"/>
          <w:szCs w:val="24"/>
          <w:lang w:val="mn-MN"/>
        </w:rPr>
        <w:t>Зураг 2.</w:t>
      </w:r>
      <w:r w:rsidRPr="00647B00">
        <w:rPr>
          <w:rFonts w:ascii="Arial" w:eastAsia="Times New Roman" w:hAnsi="Arial" w:cs="Arial"/>
          <w:bCs/>
          <w:color w:val="000000" w:themeColor="text1"/>
          <w:sz w:val="24"/>
          <w:szCs w:val="24"/>
          <w:lang w:val="mn-MN"/>
        </w:rPr>
        <w:t xml:space="preserve"> Тээлтийн хугацаа 32 долоо хоног, төрөх үеийн жин 1330 грамм</w:t>
      </w:r>
      <w:r w:rsidR="00DD30A1" w:rsidRPr="00647B00">
        <w:rPr>
          <w:rFonts w:ascii="Arial" w:eastAsia="Times New Roman" w:hAnsi="Arial" w:cs="Arial"/>
          <w:bCs/>
          <w:color w:val="000000" w:themeColor="text1"/>
          <w:sz w:val="24"/>
          <w:szCs w:val="24"/>
          <w:lang w:val="mn-MN"/>
        </w:rPr>
        <w:t xml:space="preserve">, </w:t>
      </w:r>
      <w:r w:rsidR="00647B00">
        <w:rPr>
          <w:rFonts w:ascii="Arial" w:eastAsia="Times New Roman" w:hAnsi="Arial" w:cs="Arial"/>
          <w:bCs/>
          <w:color w:val="000000" w:themeColor="text1"/>
          <w:sz w:val="24"/>
          <w:szCs w:val="24"/>
          <w:lang w:val="mn-MN"/>
        </w:rPr>
        <w:t>о</w:t>
      </w:r>
      <w:r w:rsidRPr="00647B00">
        <w:rPr>
          <w:rFonts w:ascii="Arial" w:eastAsia="Times New Roman" w:hAnsi="Arial" w:cs="Arial"/>
          <w:bCs/>
          <w:color w:val="000000" w:themeColor="text1"/>
          <w:sz w:val="24"/>
          <w:szCs w:val="24"/>
          <w:lang w:val="mn-MN"/>
        </w:rPr>
        <w:t>доогийн нас 40 долоо хоног</w:t>
      </w:r>
      <w:r w:rsidR="00DD30A1" w:rsidRPr="00647B00">
        <w:rPr>
          <w:rFonts w:ascii="Arial" w:eastAsia="Times New Roman" w:hAnsi="Arial" w:cs="Arial"/>
          <w:bCs/>
          <w:color w:val="000000" w:themeColor="text1"/>
          <w:sz w:val="24"/>
          <w:szCs w:val="24"/>
          <w:lang w:val="mn-MN"/>
        </w:rPr>
        <w:t>,</w:t>
      </w:r>
      <w:r w:rsidRPr="00647B00">
        <w:rPr>
          <w:rFonts w:ascii="Arial" w:eastAsia="Times New Roman" w:hAnsi="Arial" w:cs="Arial"/>
          <w:bCs/>
          <w:color w:val="000000" w:themeColor="text1"/>
          <w:sz w:val="24"/>
          <w:szCs w:val="24"/>
        </w:rPr>
        <w:t xml:space="preserve"> </w:t>
      </w:r>
      <w:r w:rsidRPr="00647B00">
        <w:rPr>
          <w:rFonts w:ascii="Arial" w:eastAsia="Times New Roman" w:hAnsi="Arial" w:cs="Arial"/>
          <w:bCs/>
          <w:color w:val="000000" w:themeColor="text1"/>
          <w:sz w:val="24"/>
          <w:szCs w:val="24"/>
          <w:lang w:val="mn-MN"/>
        </w:rPr>
        <w:t>ДНР Бүс 2, үе шат 3</w:t>
      </w:r>
      <w:r w:rsidR="00DD30A1" w:rsidRPr="00647B00">
        <w:rPr>
          <w:rFonts w:ascii="Arial" w:eastAsia="Times New Roman" w:hAnsi="Arial" w:cs="Arial"/>
          <w:bCs/>
          <w:color w:val="000000" w:themeColor="text1"/>
          <w:sz w:val="24"/>
          <w:szCs w:val="24"/>
          <w:lang w:val="mn-MN"/>
        </w:rPr>
        <w:t xml:space="preserve">, </w:t>
      </w:r>
      <w:r w:rsidRPr="00647B00">
        <w:rPr>
          <w:rFonts w:ascii="Arial" w:eastAsia="Times New Roman" w:hAnsi="Arial" w:cs="Arial"/>
          <w:bCs/>
          <w:color w:val="000000" w:themeColor="text1"/>
          <w:sz w:val="24"/>
          <w:szCs w:val="24"/>
          <w:lang w:val="mn-MN"/>
        </w:rPr>
        <w:t xml:space="preserve"> </w:t>
      </w:r>
      <w:r w:rsidRPr="00647B00">
        <w:rPr>
          <w:rFonts w:ascii="Arial" w:eastAsia="Times New Roman" w:hAnsi="Arial" w:cs="Arial"/>
          <w:bCs/>
          <w:color w:val="000000" w:themeColor="text1"/>
          <w:sz w:val="24"/>
          <w:szCs w:val="24"/>
        </w:rPr>
        <w:t>Oculight SLx Diode laser</w:t>
      </w:r>
      <w:r w:rsidRPr="00647B00">
        <w:rPr>
          <w:rFonts w:ascii="Arial" w:eastAsia="Times New Roman" w:hAnsi="Arial" w:cs="Arial"/>
          <w:bCs/>
          <w:color w:val="000000" w:themeColor="text1"/>
          <w:sz w:val="24"/>
          <w:szCs w:val="24"/>
          <w:lang w:val="mn-MN"/>
        </w:rPr>
        <w:t xml:space="preserve"> мэс заслын дараах байдал.</w:t>
      </w:r>
    </w:p>
    <w:p w14:paraId="38C15D87" w14:textId="77777777" w:rsidR="00D629A8" w:rsidRPr="00DD30A1" w:rsidRDefault="00D629A8" w:rsidP="00D629A8">
      <w:pPr>
        <w:spacing w:after="0" w:line="276" w:lineRule="auto"/>
        <w:jc w:val="center"/>
        <w:rPr>
          <w:rFonts w:ascii="Arial" w:eastAsia="Times New Roman" w:hAnsi="Arial" w:cs="Arial"/>
          <w:bCs/>
          <w:color w:val="000000" w:themeColor="text1"/>
          <w:sz w:val="20"/>
          <w:szCs w:val="20"/>
          <w:lang w:val="mn-MN"/>
        </w:rPr>
      </w:pPr>
    </w:p>
    <w:p w14:paraId="1A273CC1" w14:textId="77777777" w:rsidR="007754E2" w:rsidRPr="00DD30A1" w:rsidRDefault="007754E2" w:rsidP="00D629A8">
      <w:pPr>
        <w:keepNext/>
        <w:keepLines/>
        <w:spacing w:after="0" w:line="360" w:lineRule="auto"/>
        <w:contextualSpacing/>
        <w:jc w:val="center"/>
        <w:outlineLvl w:val="0"/>
        <w:rPr>
          <w:rFonts w:ascii="Arial" w:eastAsia="Times New Roman" w:hAnsi="Arial" w:cs="Arial"/>
          <w:b/>
          <w:bCs/>
          <w:color w:val="000000" w:themeColor="text1"/>
          <w:sz w:val="24"/>
          <w:szCs w:val="24"/>
          <w:lang w:val="mn-MN"/>
        </w:rPr>
      </w:pPr>
      <w:r w:rsidRPr="00DD30A1">
        <w:rPr>
          <w:rFonts w:ascii="Arial" w:eastAsia="Times New Roman" w:hAnsi="Arial" w:cs="Arial"/>
          <w:b/>
          <w:bCs/>
          <w:noProof/>
          <w:color w:val="000000" w:themeColor="text1"/>
          <w:sz w:val="24"/>
          <w:szCs w:val="24"/>
        </w:rPr>
        <w:lastRenderedPageBreak/>
        <w:drawing>
          <wp:inline distT="0" distB="0" distL="0" distR="0" wp14:anchorId="56A221E8" wp14:editId="51F5FF6C">
            <wp:extent cx="5832766" cy="114604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63540" cy="1152095"/>
                    </a:xfrm>
                    <a:prstGeom prst="rect">
                      <a:avLst/>
                    </a:prstGeom>
                  </pic:spPr>
                </pic:pic>
              </a:graphicData>
            </a:graphic>
          </wp:inline>
        </w:drawing>
      </w:r>
    </w:p>
    <w:p w14:paraId="0BEE424D" w14:textId="54F2060A" w:rsidR="00D629A8" w:rsidRPr="00647B00" w:rsidRDefault="007754E2" w:rsidP="00C41A00">
      <w:pPr>
        <w:spacing w:after="0" w:line="276" w:lineRule="auto"/>
        <w:jc w:val="center"/>
        <w:rPr>
          <w:rFonts w:ascii="Arial" w:eastAsia="MS Mincho" w:hAnsi="Arial" w:cs="Arial"/>
          <w:color w:val="000000" w:themeColor="text1"/>
          <w:sz w:val="24"/>
          <w:szCs w:val="24"/>
          <w:lang w:val="mn-MN" w:eastAsia="fi-FI"/>
        </w:rPr>
      </w:pPr>
      <w:r w:rsidRPr="00647B00">
        <w:rPr>
          <w:rFonts w:ascii="Arial" w:eastAsia="Times New Roman" w:hAnsi="Arial" w:cs="Arial"/>
          <w:b/>
          <w:bCs/>
          <w:color w:val="000000" w:themeColor="text1"/>
          <w:sz w:val="24"/>
          <w:szCs w:val="24"/>
          <w:lang w:val="mn-MN"/>
        </w:rPr>
        <w:t>Зураг 3.</w:t>
      </w:r>
      <w:r w:rsidRPr="00647B00">
        <w:rPr>
          <w:rFonts w:ascii="Arial" w:eastAsia="Times New Roman" w:hAnsi="Arial" w:cs="Arial"/>
          <w:bCs/>
          <w:color w:val="000000" w:themeColor="text1"/>
          <w:sz w:val="24"/>
          <w:szCs w:val="24"/>
          <w:lang w:val="mn-MN"/>
        </w:rPr>
        <w:t xml:space="preserve"> Тээлтийн хугацаа 28 долоо хоног, төрөх үеийн жин 1500 грамм</w:t>
      </w:r>
      <w:r w:rsidR="00DD30A1" w:rsidRPr="00647B00">
        <w:rPr>
          <w:rFonts w:ascii="Arial" w:eastAsia="Times New Roman" w:hAnsi="Arial" w:cs="Arial"/>
          <w:bCs/>
          <w:color w:val="000000" w:themeColor="text1"/>
          <w:sz w:val="24"/>
          <w:szCs w:val="24"/>
          <w:lang w:val="mn-MN"/>
        </w:rPr>
        <w:t>,</w:t>
      </w:r>
      <w:r w:rsidRPr="00647B00">
        <w:rPr>
          <w:rFonts w:ascii="Arial" w:eastAsia="Times New Roman" w:hAnsi="Arial" w:cs="Arial"/>
          <w:bCs/>
          <w:color w:val="000000" w:themeColor="text1"/>
          <w:sz w:val="24"/>
          <w:szCs w:val="24"/>
          <w:lang w:val="mn-MN"/>
        </w:rPr>
        <w:t xml:space="preserve"> </w:t>
      </w:r>
      <w:r w:rsidR="00D629A8" w:rsidRPr="00647B00">
        <w:rPr>
          <w:rFonts w:ascii="Arial" w:eastAsia="Times New Roman" w:hAnsi="Arial" w:cs="Arial"/>
          <w:bCs/>
          <w:color w:val="000000" w:themeColor="text1"/>
          <w:sz w:val="24"/>
          <w:szCs w:val="24"/>
          <w:lang w:val="mn-MN"/>
        </w:rPr>
        <w:t>О</w:t>
      </w:r>
      <w:r w:rsidRPr="00647B00">
        <w:rPr>
          <w:rFonts w:ascii="Arial" w:eastAsia="Times New Roman" w:hAnsi="Arial" w:cs="Arial"/>
          <w:bCs/>
          <w:color w:val="000000" w:themeColor="text1"/>
          <w:sz w:val="24"/>
          <w:szCs w:val="24"/>
          <w:lang w:val="mn-MN"/>
        </w:rPr>
        <w:t>доогийн нас 35 долоо хоног</w:t>
      </w:r>
      <w:r w:rsidR="00DD30A1" w:rsidRPr="00647B00">
        <w:rPr>
          <w:rFonts w:ascii="Arial" w:eastAsia="Times New Roman" w:hAnsi="Arial" w:cs="Arial"/>
          <w:bCs/>
          <w:color w:val="000000" w:themeColor="text1"/>
          <w:sz w:val="24"/>
          <w:szCs w:val="24"/>
          <w:lang w:val="mn-MN"/>
        </w:rPr>
        <w:t>,</w:t>
      </w:r>
      <w:r w:rsidRPr="00647B00">
        <w:rPr>
          <w:rFonts w:ascii="Arial" w:eastAsia="Times New Roman" w:hAnsi="Arial" w:cs="Arial"/>
          <w:bCs/>
          <w:color w:val="000000" w:themeColor="text1"/>
          <w:sz w:val="24"/>
          <w:szCs w:val="24"/>
          <w:lang w:val="mn-MN"/>
        </w:rPr>
        <w:t xml:space="preserve"> </w:t>
      </w:r>
      <w:r w:rsidRPr="00647B00">
        <w:rPr>
          <w:rFonts w:ascii="Arial" w:eastAsia="Times New Roman" w:hAnsi="Arial" w:cs="Arial"/>
          <w:color w:val="000000" w:themeColor="text1"/>
          <w:sz w:val="24"/>
          <w:szCs w:val="24"/>
          <w:lang w:val="mn-MN"/>
        </w:rPr>
        <w:t xml:space="preserve">ДНР-ийн арын хоруу явцтай хэлбэр </w:t>
      </w:r>
      <w:r w:rsidRPr="00647B00">
        <w:rPr>
          <w:rFonts w:ascii="Arial" w:eastAsia="Times New Roman" w:hAnsi="Arial" w:cs="Arial"/>
          <w:color w:val="000000" w:themeColor="text1"/>
          <w:sz w:val="24"/>
          <w:szCs w:val="24"/>
        </w:rPr>
        <w:t>(</w:t>
      </w:r>
      <w:r w:rsidRPr="00647B00">
        <w:rPr>
          <w:rFonts w:ascii="Arial" w:eastAsia="Times New Roman" w:hAnsi="Arial" w:cs="Arial"/>
          <w:color w:val="000000" w:themeColor="text1"/>
          <w:sz w:val="24"/>
          <w:szCs w:val="24"/>
          <w:lang w:val="mn-MN"/>
        </w:rPr>
        <w:t>AP-ROP</w:t>
      </w:r>
      <w:r w:rsidRPr="00647B00">
        <w:rPr>
          <w:rFonts w:ascii="Arial" w:eastAsia="Times New Roman" w:hAnsi="Arial" w:cs="Arial"/>
          <w:color w:val="000000" w:themeColor="text1"/>
          <w:sz w:val="24"/>
          <w:szCs w:val="24"/>
        </w:rPr>
        <w:t>)</w:t>
      </w:r>
    </w:p>
    <w:p w14:paraId="32924931" w14:textId="77777777" w:rsidR="00C41A00" w:rsidRPr="00DD30A1" w:rsidRDefault="00C41A00" w:rsidP="00C41A00">
      <w:pPr>
        <w:spacing w:after="0" w:line="276" w:lineRule="auto"/>
        <w:jc w:val="center"/>
        <w:rPr>
          <w:rFonts w:ascii="Arial" w:eastAsia="MS Mincho" w:hAnsi="Arial" w:cs="Arial"/>
          <w:color w:val="000000" w:themeColor="text1"/>
          <w:sz w:val="20"/>
          <w:szCs w:val="20"/>
          <w:lang w:val="mn-MN" w:eastAsia="fi-FI"/>
        </w:rPr>
      </w:pPr>
    </w:p>
    <w:p w14:paraId="20D7C2B2" w14:textId="1DEB1B80" w:rsidR="00C41A00" w:rsidRPr="00DD30A1" w:rsidRDefault="007754E2" w:rsidP="00D629A8">
      <w:pPr>
        <w:spacing w:after="0" w:line="360" w:lineRule="auto"/>
        <w:jc w:val="both"/>
        <w:rPr>
          <w:rFonts w:ascii="Arial" w:eastAsia="Times New Roman" w:hAnsi="Arial" w:cs="Arial"/>
          <w:color w:val="000000" w:themeColor="text1"/>
          <w:sz w:val="24"/>
          <w:szCs w:val="24"/>
          <w:lang w:val="mn-MN"/>
        </w:rPr>
      </w:pPr>
      <w:r w:rsidRPr="00DD30A1">
        <w:rPr>
          <w:rFonts w:ascii="Arial" w:eastAsia="Times New Roman" w:hAnsi="Arial" w:cs="Arial"/>
          <w:color w:val="000000" w:themeColor="text1"/>
          <w:sz w:val="24"/>
          <w:szCs w:val="24"/>
          <w:lang w:val="mn-MN"/>
        </w:rPr>
        <w:t xml:space="preserve">ДНР-ийн </w:t>
      </w:r>
      <w:r w:rsidR="00D629A8" w:rsidRPr="00DD30A1">
        <w:rPr>
          <w:rFonts w:ascii="Arial" w:eastAsia="Times New Roman" w:hAnsi="Arial" w:cs="Arial"/>
          <w:color w:val="000000" w:themeColor="text1"/>
          <w:sz w:val="24"/>
          <w:szCs w:val="24"/>
          <w:lang w:val="mn-MN"/>
        </w:rPr>
        <w:t>арын хоруу явцтай</w:t>
      </w:r>
      <w:r w:rsidRPr="00DD30A1">
        <w:rPr>
          <w:rFonts w:ascii="Arial" w:eastAsia="Times New Roman" w:hAnsi="Arial" w:cs="Arial"/>
          <w:color w:val="000000" w:themeColor="text1"/>
          <w:sz w:val="24"/>
          <w:szCs w:val="24"/>
          <w:lang w:val="mn-MN"/>
        </w:rPr>
        <w:t xml:space="preserve"> хэлбэр нь дараахь шинж чанартай байдаг</w:t>
      </w:r>
      <w:r w:rsidR="00DD30A1">
        <w:rPr>
          <w:rFonts w:ascii="Arial" w:eastAsia="Times New Roman" w:hAnsi="Arial" w:cs="Arial"/>
          <w:color w:val="000000" w:themeColor="text1"/>
          <w:sz w:val="24"/>
          <w:szCs w:val="24"/>
          <w:lang w:val="mn-MN"/>
        </w:rPr>
        <w:t>. Үүнд: И</w:t>
      </w:r>
      <w:r w:rsidRPr="00DD30A1">
        <w:rPr>
          <w:rFonts w:ascii="Arial" w:eastAsia="Times New Roman" w:hAnsi="Arial" w:cs="Arial"/>
          <w:color w:val="000000" w:themeColor="text1"/>
          <w:sz w:val="24"/>
          <w:szCs w:val="24"/>
          <w:lang w:val="mn-MN"/>
        </w:rPr>
        <w:t>лүү хойд байрлал</w:t>
      </w:r>
      <w:r w:rsidR="00647B00">
        <w:rPr>
          <w:rFonts w:ascii="Arial" w:eastAsia="Times New Roman" w:hAnsi="Arial" w:cs="Arial"/>
          <w:color w:val="000000" w:themeColor="text1"/>
          <w:sz w:val="24"/>
          <w:szCs w:val="24"/>
          <w:lang w:val="mn-MN"/>
        </w:rPr>
        <w:t xml:space="preserve"> </w:t>
      </w:r>
      <w:r w:rsidR="00647B00">
        <w:rPr>
          <w:rFonts w:ascii="Arial" w:eastAsia="Times New Roman" w:hAnsi="Arial" w:cs="Arial"/>
          <w:color w:val="000000" w:themeColor="text1"/>
          <w:sz w:val="24"/>
          <w:szCs w:val="24"/>
        </w:rPr>
        <w:t>(1)</w:t>
      </w:r>
      <w:r w:rsidR="00DD30A1">
        <w:rPr>
          <w:rFonts w:ascii="Arial" w:eastAsia="Times New Roman" w:hAnsi="Arial" w:cs="Arial"/>
          <w:color w:val="000000" w:themeColor="text1"/>
          <w:sz w:val="24"/>
          <w:szCs w:val="24"/>
          <w:lang w:val="mn-MN"/>
        </w:rPr>
        <w:t xml:space="preserve">, </w:t>
      </w:r>
      <w:r w:rsidR="00647B00">
        <w:rPr>
          <w:rFonts w:ascii="Arial" w:eastAsia="Times New Roman" w:hAnsi="Arial" w:cs="Arial"/>
          <w:color w:val="000000" w:themeColor="text1"/>
          <w:sz w:val="24"/>
          <w:szCs w:val="24"/>
          <w:lang w:val="mn-MN"/>
        </w:rPr>
        <w:t>с</w:t>
      </w:r>
      <w:r w:rsidRPr="00DD30A1">
        <w:rPr>
          <w:rFonts w:ascii="Arial" w:eastAsia="Times New Roman" w:hAnsi="Arial" w:cs="Arial"/>
          <w:color w:val="000000" w:themeColor="text1"/>
          <w:sz w:val="24"/>
          <w:szCs w:val="24"/>
          <w:lang w:val="mn-MN"/>
        </w:rPr>
        <w:t>онгодог үе шатууд</w:t>
      </w:r>
      <w:r w:rsidR="00C41A00" w:rsidRPr="00DD30A1">
        <w:rPr>
          <w:rFonts w:ascii="Arial" w:eastAsia="Times New Roman" w:hAnsi="Arial" w:cs="Arial"/>
          <w:color w:val="000000" w:themeColor="text1"/>
          <w:sz w:val="24"/>
          <w:szCs w:val="24"/>
          <w:lang w:val="mn-MN"/>
        </w:rPr>
        <w:t xml:space="preserve">аас ялгаатай </w:t>
      </w:r>
      <w:r w:rsidRPr="00DD30A1">
        <w:rPr>
          <w:rFonts w:ascii="Arial" w:eastAsia="Times New Roman" w:hAnsi="Arial" w:cs="Arial"/>
          <w:color w:val="000000" w:themeColor="text1"/>
          <w:sz w:val="24"/>
          <w:szCs w:val="24"/>
          <w:lang w:val="mn-MN"/>
        </w:rPr>
        <w:t>илүү хурдацтай давшингуй</w:t>
      </w:r>
      <w:r w:rsidR="00C41A00" w:rsidRPr="00DD30A1">
        <w:rPr>
          <w:rFonts w:ascii="Arial" w:eastAsia="Times New Roman" w:hAnsi="Arial" w:cs="Arial"/>
          <w:color w:val="000000" w:themeColor="text1"/>
          <w:sz w:val="24"/>
          <w:szCs w:val="24"/>
          <w:lang w:val="mn-MN"/>
        </w:rPr>
        <w:t xml:space="preserve"> явц</w:t>
      </w:r>
      <w:r w:rsidR="00647B00">
        <w:rPr>
          <w:rFonts w:ascii="Arial" w:eastAsia="Times New Roman" w:hAnsi="Arial" w:cs="Arial"/>
          <w:color w:val="000000" w:themeColor="text1"/>
          <w:sz w:val="24"/>
          <w:szCs w:val="24"/>
        </w:rPr>
        <w:t xml:space="preserve"> (2)</w:t>
      </w:r>
      <w:r w:rsidR="00647B00">
        <w:rPr>
          <w:rFonts w:ascii="Arial" w:eastAsia="Times New Roman" w:hAnsi="Arial" w:cs="Arial"/>
          <w:color w:val="000000" w:themeColor="text1"/>
          <w:sz w:val="24"/>
          <w:szCs w:val="24"/>
          <w:lang w:val="mn-MN"/>
        </w:rPr>
        <w:t>, эр</w:t>
      </w:r>
      <w:r w:rsidRPr="00DD30A1">
        <w:rPr>
          <w:rFonts w:ascii="Arial" w:eastAsia="Times New Roman" w:hAnsi="Arial" w:cs="Arial"/>
          <w:color w:val="000000" w:themeColor="text1"/>
          <w:sz w:val="24"/>
          <w:szCs w:val="24"/>
          <w:lang w:val="mn-MN"/>
        </w:rPr>
        <w:t>т эмчилгээ хийлгэсэн ч өвчний тавилан үр дүн муу</w:t>
      </w:r>
      <w:r w:rsidR="00647B00">
        <w:rPr>
          <w:rFonts w:ascii="Arial" w:eastAsia="Times New Roman" w:hAnsi="Arial" w:cs="Arial"/>
          <w:color w:val="000000" w:themeColor="text1"/>
          <w:sz w:val="24"/>
          <w:szCs w:val="24"/>
          <w:lang w:val="mn-MN"/>
        </w:rPr>
        <w:t xml:space="preserve"> байх</w:t>
      </w:r>
      <w:r w:rsidR="00647B00">
        <w:rPr>
          <w:rFonts w:ascii="Arial" w:eastAsia="Times New Roman" w:hAnsi="Arial" w:cs="Arial"/>
          <w:color w:val="000000" w:themeColor="text1"/>
          <w:sz w:val="24"/>
          <w:szCs w:val="24"/>
        </w:rPr>
        <w:t xml:space="preserve"> (3)</w:t>
      </w:r>
      <w:r w:rsidR="00647B00">
        <w:rPr>
          <w:rFonts w:ascii="Arial" w:eastAsia="Times New Roman" w:hAnsi="Arial" w:cs="Arial"/>
          <w:color w:val="000000" w:themeColor="text1"/>
          <w:sz w:val="24"/>
          <w:szCs w:val="24"/>
          <w:lang w:val="mn-MN"/>
        </w:rPr>
        <w:t xml:space="preserve"> багтана. </w:t>
      </w:r>
    </w:p>
    <w:p w14:paraId="6E52666B" w14:textId="275C3418" w:rsidR="007754E2" w:rsidRPr="00DD30A1" w:rsidRDefault="007754E2" w:rsidP="00D629A8">
      <w:pPr>
        <w:spacing w:after="0" w:line="360" w:lineRule="auto"/>
        <w:jc w:val="both"/>
        <w:rPr>
          <w:rFonts w:ascii="Arial" w:eastAsia="Times New Roman" w:hAnsi="Arial" w:cs="Arial"/>
          <w:color w:val="000000" w:themeColor="text1"/>
          <w:sz w:val="24"/>
          <w:szCs w:val="24"/>
          <w:lang w:val="mn-MN"/>
        </w:rPr>
      </w:pPr>
      <w:r w:rsidRPr="00DD30A1">
        <w:rPr>
          <w:rFonts w:ascii="Arial" w:eastAsia="Times New Roman" w:hAnsi="Arial" w:cs="Arial"/>
          <w:color w:val="000000" w:themeColor="text1"/>
          <w:sz w:val="24"/>
          <w:szCs w:val="24"/>
          <w:lang w:val="mn-MN"/>
        </w:rPr>
        <w:t>AP-ROP нь ихэвчлэн дутуу (жирэмсний үеийн [GA] &lt;28 долоо хоног), бага жинтэй нярайд (&lt;1000 гр)</w:t>
      </w:r>
      <w:r w:rsidRPr="00DD30A1">
        <w:rPr>
          <w:rFonts w:ascii="Arial" w:eastAsia="Times New Roman" w:hAnsi="Arial" w:cs="Arial"/>
          <w:color w:val="000000" w:themeColor="text1"/>
          <w:sz w:val="24"/>
          <w:szCs w:val="24"/>
        </w:rPr>
        <w:t xml:space="preserve"> </w:t>
      </w:r>
      <w:r w:rsidRPr="00DD30A1">
        <w:rPr>
          <w:rFonts w:ascii="Arial" w:eastAsia="Times New Roman" w:hAnsi="Arial" w:cs="Arial"/>
          <w:color w:val="000000" w:themeColor="text1"/>
          <w:sz w:val="24"/>
          <w:szCs w:val="24"/>
          <w:lang w:val="mn-MN"/>
        </w:rPr>
        <w:t xml:space="preserve">тохиолддог. </w:t>
      </w:r>
    </w:p>
    <w:p w14:paraId="6A2FFA73" w14:textId="77777777" w:rsidR="007754E2" w:rsidRPr="00DD30A1" w:rsidRDefault="007754E2" w:rsidP="00C41A00">
      <w:pPr>
        <w:spacing w:after="0" w:line="360" w:lineRule="auto"/>
        <w:jc w:val="center"/>
        <w:rPr>
          <w:rFonts w:ascii="Arial" w:eastAsia="Times New Roman" w:hAnsi="Arial" w:cs="Arial"/>
          <w:color w:val="000000" w:themeColor="text1"/>
          <w:sz w:val="24"/>
          <w:szCs w:val="24"/>
          <w:lang w:val="mn-MN"/>
        </w:rPr>
      </w:pPr>
      <w:r w:rsidRPr="00DD30A1">
        <w:rPr>
          <w:rFonts w:ascii="Arial" w:eastAsia="Times New Roman" w:hAnsi="Arial" w:cs="Arial"/>
          <w:noProof/>
          <w:color w:val="000000" w:themeColor="text1"/>
          <w:sz w:val="24"/>
          <w:szCs w:val="24"/>
        </w:rPr>
        <w:drawing>
          <wp:inline distT="0" distB="0" distL="0" distR="0" wp14:anchorId="63EDC0C2" wp14:editId="00B92443">
            <wp:extent cx="5746918" cy="1158240"/>
            <wp:effectExtent l="0" t="0" r="635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59319" cy="1160739"/>
                    </a:xfrm>
                    <a:prstGeom prst="rect">
                      <a:avLst/>
                    </a:prstGeom>
                  </pic:spPr>
                </pic:pic>
              </a:graphicData>
            </a:graphic>
          </wp:inline>
        </w:drawing>
      </w:r>
    </w:p>
    <w:p w14:paraId="4DA7F70D" w14:textId="561A88ED" w:rsidR="007754E2" w:rsidRPr="00647B00" w:rsidRDefault="007754E2" w:rsidP="00C41A00">
      <w:pPr>
        <w:spacing w:after="200" w:line="276" w:lineRule="auto"/>
        <w:jc w:val="center"/>
        <w:rPr>
          <w:rFonts w:ascii="Arial" w:eastAsia="Times New Roman" w:hAnsi="Arial" w:cs="Arial"/>
          <w:bCs/>
          <w:color w:val="000000" w:themeColor="text1"/>
          <w:sz w:val="24"/>
          <w:szCs w:val="24"/>
          <w:lang w:val="mn-MN"/>
        </w:rPr>
      </w:pPr>
      <w:r w:rsidRPr="00647B00">
        <w:rPr>
          <w:rFonts w:ascii="Arial" w:eastAsia="Times New Roman" w:hAnsi="Arial" w:cs="Arial"/>
          <w:b/>
          <w:color w:val="000000" w:themeColor="text1"/>
          <w:sz w:val="24"/>
          <w:szCs w:val="24"/>
          <w:lang w:val="mn-MN"/>
        </w:rPr>
        <w:t>Зураг 4.</w:t>
      </w:r>
      <w:r w:rsidRPr="00647B00">
        <w:rPr>
          <w:rFonts w:ascii="Arial" w:eastAsia="Times New Roman" w:hAnsi="Arial" w:cs="Arial"/>
          <w:bCs/>
          <w:color w:val="000000" w:themeColor="text1"/>
          <w:sz w:val="24"/>
          <w:szCs w:val="24"/>
          <w:lang w:val="mn-MN"/>
        </w:rPr>
        <w:t xml:space="preserve"> Тээлтийн хугацаа 29 долоо хоног, төрөх үеийн жин 1100 грамм</w:t>
      </w:r>
      <w:r w:rsidR="00C41A00" w:rsidRPr="00647B00">
        <w:rPr>
          <w:rFonts w:ascii="Arial" w:eastAsia="Times New Roman" w:hAnsi="Arial" w:cs="Arial"/>
          <w:bCs/>
          <w:color w:val="000000" w:themeColor="text1"/>
          <w:sz w:val="24"/>
          <w:szCs w:val="24"/>
          <w:lang w:val="mn-MN"/>
        </w:rPr>
        <w:t>.</w:t>
      </w:r>
      <w:r w:rsidRPr="00647B00">
        <w:rPr>
          <w:rFonts w:ascii="Arial" w:eastAsia="Times New Roman" w:hAnsi="Arial" w:cs="Arial"/>
          <w:bCs/>
          <w:color w:val="000000" w:themeColor="text1"/>
          <w:sz w:val="24"/>
          <w:szCs w:val="24"/>
          <w:lang w:val="mn-MN"/>
        </w:rPr>
        <w:t xml:space="preserve"> </w:t>
      </w:r>
      <w:r w:rsidR="00647B00">
        <w:rPr>
          <w:rFonts w:ascii="Arial" w:eastAsia="Times New Roman" w:hAnsi="Arial" w:cs="Arial"/>
          <w:bCs/>
          <w:color w:val="000000" w:themeColor="text1"/>
          <w:sz w:val="24"/>
          <w:szCs w:val="24"/>
          <w:lang w:val="mn-MN"/>
        </w:rPr>
        <w:t>о</w:t>
      </w:r>
      <w:r w:rsidRPr="00647B00">
        <w:rPr>
          <w:rFonts w:ascii="Arial" w:eastAsia="Times New Roman" w:hAnsi="Arial" w:cs="Arial"/>
          <w:bCs/>
          <w:color w:val="000000" w:themeColor="text1"/>
          <w:sz w:val="24"/>
          <w:szCs w:val="24"/>
          <w:lang w:val="mn-MN"/>
        </w:rPr>
        <w:t>доогийн нас 38 долоо хоног</w:t>
      </w:r>
      <w:r w:rsidR="00647B00">
        <w:rPr>
          <w:rFonts w:ascii="Arial" w:eastAsia="Times New Roman" w:hAnsi="Arial" w:cs="Arial"/>
          <w:bCs/>
          <w:color w:val="000000" w:themeColor="text1"/>
          <w:sz w:val="24"/>
          <w:szCs w:val="24"/>
          <w:lang w:val="mn-MN"/>
        </w:rPr>
        <w:t>,</w:t>
      </w:r>
      <w:r w:rsidRPr="00647B00">
        <w:rPr>
          <w:rFonts w:ascii="Arial" w:eastAsia="Times New Roman" w:hAnsi="Arial" w:cs="Arial"/>
          <w:bCs/>
          <w:color w:val="000000" w:themeColor="text1"/>
          <w:sz w:val="24"/>
          <w:szCs w:val="24"/>
        </w:rPr>
        <w:t xml:space="preserve"> </w:t>
      </w:r>
      <w:r w:rsidRPr="00647B00">
        <w:rPr>
          <w:rFonts w:ascii="Arial" w:eastAsia="Times New Roman" w:hAnsi="Arial" w:cs="Arial"/>
          <w:bCs/>
          <w:color w:val="000000" w:themeColor="text1"/>
          <w:sz w:val="24"/>
          <w:szCs w:val="24"/>
          <w:lang w:val="mn-MN"/>
        </w:rPr>
        <w:t>ДНР Бүс 2, үе шат 3, плюс эмгэг буюу идэвхижил өндөр</w:t>
      </w:r>
    </w:p>
    <w:p w14:paraId="3FBD8F6E" w14:textId="77777777" w:rsidR="007754E2" w:rsidRPr="00DD30A1" w:rsidRDefault="007754E2" w:rsidP="00C41A00">
      <w:pPr>
        <w:spacing w:after="0" w:line="360" w:lineRule="auto"/>
        <w:jc w:val="center"/>
        <w:rPr>
          <w:rFonts w:ascii="Arial" w:eastAsia="Times New Roman" w:hAnsi="Arial" w:cs="Arial"/>
          <w:color w:val="000000" w:themeColor="text1"/>
          <w:sz w:val="24"/>
          <w:szCs w:val="24"/>
          <w:lang w:val="mn-MN"/>
        </w:rPr>
      </w:pPr>
      <w:r w:rsidRPr="00DD30A1">
        <w:rPr>
          <w:rFonts w:ascii="Arial" w:eastAsia="Times New Roman" w:hAnsi="Arial" w:cs="Arial"/>
          <w:noProof/>
          <w:color w:val="000000" w:themeColor="text1"/>
          <w:sz w:val="24"/>
          <w:szCs w:val="24"/>
        </w:rPr>
        <w:drawing>
          <wp:inline distT="0" distB="0" distL="0" distR="0" wp14:anchorId="72C10350" wp14:editId="147F3F22">
            <wp:extent cx="5887602" cy="1219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99923" cy="1221751"/>
                    </a:xfrm>
                    <a:prstGeom prst="rect">
                      <a:avLst/>
                    </a:prstGeom>
                  </pic:spPr>
                </pic:pic>
              </a:graphicData>
            </a:graphic>
          </wp:inline>
        </w:drawing>
      </w:r>
    </w:p>
    <w:p w14:paraId="66344367" w14:textId="35EC8219" w:rsidR="007754E2" w:rsidRPr="00647B00" w:rsidRDefault="007754E2" w:rsidP="00C41A00">
      <w:pPr>
        <w:spacing w:after="0" w:line="360" w:lineRule="auto"/>
        <w:jc w:val="center"/>
        <w:rPr>
          <w:rFonts w:ascii="Arial" w:eastAsia="Times New Roman" w:hAnsi="Arial" w:cs="Arial"/>
          <w:bCs/>
          <w:color w:val="000000" w:themeColor="text1"/>
          <w:sz w:val="24"/>
          <w:szCs w:val="24"/>
          <w:lang w:val="mn-MN"/>
        </w:rPr>
      </w:pPr>
      <w:r w:rsidRPr="00647B00">
        <w:rPr>
          <w:rFonts w:ascii="Arial" w:eastAsia="Times New Roman" w:hAnsi="Arial" w:cs="Arial"/>
          <w:b/>
          <w:color w:val="000000" w:themeColor="text1"/>
          <w:sz w:val="24"/>
          <w:szCs w:val="24"/>
          <w:lang w:val="mn-MN"/>
        </w:rPr>
        <w:t>Зураг 5.</w:t>
      </w:r>
      <w:r w:rsidRPr="00647B00">
        <w:rPr>
          <w:rFonts w:ascii="Arial" w:eastAsia="Times New Roman" w:hAnsi="Arial" w:cs="Arial"/>
          <w:bCs/>
          <w:color w:val="000000" w:themeColor="text1"/>
          <w:sz w:val="24"/>
          <w:szCs w:val="24"/>
          <w:lang w:val="mn-MN"/>
        </w:rPr>
        <w:t xml:space="preserve"> Тээлтийн хугацаа 29 долоо хоног, төрөх үеийн жин 1100 грамм</w:t>
      </w:r>
      <w:r w:rsidR="00647B00">
        <w:rPr>
          <w:rFonts w:ascii="Arial" w:eastAsia="Times New Roman" w:hAnsi="Arial" w:cs="Arial"/>
          <w:bCs/>
          <w:color w:val="000000" w:themeColor="text1"/>
          <w:sz w:val="24"/>
          <w:szCs w:val="24"/>
          <w:lang w:val="mn-MN"/>
        </w:rPr>
        <w:t>, о</w:t>
      </w:r>
      <w:r w:rsidRPr="00647B00">
        <w:rPr>
          <w:rFonts w:ascii="Arial" w:eastAsia="Times New Roman" w:hAnsi="Arial" w:cs="Arial"/>
          <w:bCs/>
          <w:color w:val="000000" w:themeColor="text1"/>
          <w:sz w:val="24"/>
          <w:szCs w:val="24"/>
          <w:lang w:val="mn-MN"/>
        </w:rPr>
        <w:t>доогийн нас 38 долоо хоног</w:t>
      </w:r>
      <w:r w:rsidR="00647B00">
        <w:rPr>
          <w:rFonts w:ascii="Arial" w:eastAsia="Times New Roman" w:hAnsi="Arial" w:cs="Arial"/>
          <w:bCs/>
          <w:color w:val="000000" w:themeColor="text1"/>
          <w:sz w:val="24"/>
          <w:szCs w:val="24"/>
          <w:lang w:val="mn-MN"/>
        </w:rPr>
        <w:t>,</w:t>
      </w:r>
      <w:r w:rsidRPr="00647B00">
        <w:rPr>
          <w:rFonts w:ascii="Arial" w:eastAsia="Times New Roman" w:hAnsi="Arial" w:cs="Arial"/>
          <w:bCs/>
          <w:color w:val="000000" w:themeColor="text1"/>
          <w:sz w:val="24"/>
          <w:szCs w:val="24"/>
        </w:rPr>
        <w:t xml:space="preserve"> </w:t>
      </w:r>
      <w:r w:rsidRPr="00647B00">
        <w:rPr>
          <w:rFonts w:ascii="Arial" w:eastAsia="Times New Roman" w:hAnsi="Arial" w:cs="Arial"/>
          <w:bCs/>
          <w:color w:val="000000" w:themeColor="text1"/>
          <w:sz w:val="24"/>
          <w:szCs w:val="24"/>
          <w:lang w:val="mn-MN"/>
        </w:rPr>
        <w:t>ДНР Бүс 2, үе шат 3, плюс эмгэг буюу идэвхижил өндөр</w:t>
      </w:r>
      <w:r w:rsidR="00647B00">
        <w:rPr>
          <w:rFonts w:ascii="Arial" w:eastAsia="Times New Roman" w:hAnsi="Arial" w:cs="Arial"/>
          <w:bCs/>
          <w:color w:val="000000" w:themeColor="text1"/>
          <w:sz w:val="24"/>
          <w:szCs w:val="24"/>
          <w:lang w:val="mn-MN"/>
        </w:rPr>
        <w:t xml:space="preserve">, </w:t>
      </w:r>
      <w:r w:rsidRPr="00647B00">
        <w:rPr>
          <w:rFonts w:ascii="Arial" w:eastAsia="Times New Roman" w:hAnsi="Arial" w:cs="Arial"/>
          <w:bCs/>
          <w:color w:val="000000" w:themeColor="text1"/>
          <w:sz w:val="24"/>
          <w:szCs w:val="24"/>
        </w:rPr>
        <w:t>Oculight SLx Diode laser</w:t>
      </w:r>
      <w:r w:rsidRPr="00647B00">
        <w:rPr>
          <w:rFonts w:ascii="Arial" w:eastAsia="Times New Roman" w:hAnsi="Arial" w:cs="Arial"/>
          <w:bCs/>
          <w:color w:val="000000" w:themeColor="text1"/>
          <w:sz w:val="24"/>
          <w:szCs w:val="24"/>
          <w:lang w:val="mn-MN"/>
        </w:rPr>
        <w:t xml:space="preserve"> мэс заслын дараах байдал</w:t>
      </w:r>
    </w:p>
    <w:p w14:paraId="7E0ABB74" w14:textId="77777777" w:rsidR="007754E2" w:rsidRPr="00DD30A1" w:rsidRDefault="007754E2" w:rsidP="00C12C3C">
      <w:pPr>
        <w:spacing w:after="0" w:line="360" w:lineRule="auto"/>
        <w:jc w:val="both"/>
        <w:rPr>
          <w:rFonts w:ascii="Arial" w:eastAsia="Times New Roman" w:hAnsi="Arial" w:cs="Arial"/>
          <w:b/>
          <w:bCs/>
          <w:color w:val="000000" w:themeColor="text1"/>
          <w:sz w:val="24"/>
          <w:szCs w:val="24"/>
        </w:rPr>
      </w:pPr>
      <w:r w:rsidRPr="00DD30A1">
        <w:rPr>
          <w:rFonts w:ascii="Arial" w:eastAsia="Times New Roman" w:hAnsi="Arial" w:cs="Arial"/>
          <w:b/>
          <w:bCs/>
          <w:color w:val="000000" w:themeColor="text1"/>
          <w:sz w:val="24"/>
          <w:szCs w:val="24"/>
        </w:rPr>
        <w:t>Хэлцэмж</w:t>
      </w:r>
    </w:p>
    <w:p w14:paraId="75348670" w14:textId="7A5FC099" w:rsidR="007754E2" w:rsidRPr="00DD30A1" w:rsidRDefault="00E725B9" w:rsidP="007754E2">
      <w:pPr>
        <w:spacing w:after="200" w:line="360" w:lineRule="auto"/>
        <w:jc w:val="both"/>
        <w:rPr>
          <w:rFonts w:ascii="Arial" w:eastAsia="Times New Roman" w:hAnsi="Arial" w:cs="Arial"/>
          <w:color w:val="000000" w:themeColor="text1"/>
          <w:sz w:val="24"/>
          <w:szCs w:val="24"/>
        </w:rPr>
      </w:pPr>
      <w:r w:rsidRPr="00DD30A1">
        <w:rPr>
          <w:rFonts w:ascii="Arial" w:eastAsia="Times New Roman" w:hAnsi="Arial" w:cs="Arial"/>
          <w:bCs/>
          <w:color w:val="000000" w:themeColor="text1"/>
          <w:sz w:val="24"/>
          <w:szCs w:val="24"/>
          <w:lang w:val="mn-MN"/>
        </w:rPr>
        <w:t xml:space="preserve">Манай судалгаанд хамрагдсан бүх хүүхэд </w:t>
      </w:r>
      <w:r w:rsidR="007754E2" w:rsidRPr="00DD30A1">
        <w:rPr>
          <w:rFonts w:ascii="Arial" w:eastAsia="Times New Roman" w:hAnsi="Arial" w:cs="Arial"/>
          <w:bCs/>
          <w:color w:val="000000" w:themeColor="text1"/>
          <w:sz w:val="24"/>
          <w:szCs w:val="24"/>
          <w:lang w:val="mn-MN"/>
        </w:rPr>
        <w:t xml:space="preserve">нэг удаагийн эмийн эмчилгээ ба лазер эмчилгээний дараа ДНР бүрэн намжмал байдалд орсон. </w:t>
      </w:r>
      <w:r w:rsidR="007754E2" w:rsidRPr="00DD30A1">
        <w:rPr>
          <w:rFonts w:ascii="Arial" w:eastAsia="Times New Roman" w:hAnsi="Arial" w:cs="Arial"/>
          <w:color w:val="000000" w:themeColor="text1"/>
          <w:sz w:val="24"/>
          <w:szCs w:val="24"/>
        </w:rPr>
        <w:t>Лазер эмчилгээ нь ДНР-ийн стандарт эмчилгээ боловч давуу б</w:t>
      </w:r>
      <w:r w:rsidRPr="00DD30A1">
        <w:rPr>
          <w:rFonts w:ascii="Arial" w:eastAsia="Times New Roman" w:hAnsi="Arial" w:cs="Arial"/>
          <w:color w:val="000000" w:themeColor="text1"/>
          <w:sz w:val="24"/>
          <w:szCs w:val="24"/>
          <w:lang w:val="mn-MN"/>
        </w:rPr>
        <w:t>а</w:t>
      </w:r>
      <w:r w:rsidR="007754E2" w:rsidRPr="00DD30A1">
        <w:rPr>
          <w:rFonts w:ascii="Arial" w:eastAsia="Times New Roman" w:hAnsi="Arial" w:cs="Arial"/>
          <w:color w:val="000000" w:themeColor="text1"/>
          <w:sz w:val="24"/>
          <w:szCs w:val="24"/>
        </w:rPr>
        <w:t xml:space="preserve"> сул талуудтай. </w:t>
      </w:r>
      <w:r w:rsidRPr="00DD30A1">
        <w:rPr>
          <w:rFonts w:ascii="Arial" w:eastAsia="Times New Roman" w:hAnsi="Arial" w:cs="Arial"/>
          <w:color w:val="000000" w:themeColor="text1"/>
          <w:sz w:val="24"/>
          <w:szCs w:val="24"/>
          <w:lang w:val="mn-MN"/>
        </w:rPr>
        <w:t>Э</w:t>
      </w:r>
      <w:r w:rsidR="007754E2" w:rsidRPr="00DD30A1">
        <w:rPr>
          <w:rFonts w:ascii="Arial" w:eastAsia="Times New Roman" w:hAnsi="Arial" w:cs="Arial"/>
          <w:color w:val="000000" w:themeColor="text1"/>
          <w:sz w:val="24"/>
          <w:szCs w:val="24"/>
        </w:rPr>
        <w:t xml:space="preserve">мчилгээ шаардагдах </w:t>
      </w:r>
      <w:r w:rsidRPr="00DD30A1">
        <w:rPr>
          <w:rFonts w:ascii="Arial" w:eastAsia="Times New Roman" w:hAnsi="Arial" w:cs="Arial"/>
          <w:color w:val="000000" w:themeColor="text1"/>
          <w:sz w:val="24"/>
          <w:szCs w:val="24"/>
          <w:lang w:val="mn-MN"/>
        </w:rPr>
        <w:t>нэгдүгээр</w:t>
      </w:r>
      <w:r w:rsidR="007754E2" w:rsidRPr="00DD30A1">
        <w:rPr>
          <w:rFonts w:ascii="Arial" w:eastAsia="Times New Roman" w:hAnsi="Arial" w:cs="Arial"/>
          <w:color w:val="000000" w:themeColor="text1"/>
          <w:sz w:val="24"/>
          <w:szCs w:val="24"/>
        </w:rPr>
        <w:t xml:space="preserve"> хэлбэрт хэрэглэхэд үр дүнтэй ба бие махбодийн талаас </w:t>
      </w:r>
      <w:r w:rsidRPr="00DD30A1">
        <w:rPr>
          <w:rFonts w:ascii="Arial" w:eastAsia="Times New Roman" w:hAnsi="Arial" w:cs="Arial"/>
          <w:color w:val="000000" w:themeColor="text1"/>
          <w:sz w:val="24"/>
          <w:szCs w:val="24"/>
          <w:lang w:val="mn-MN"/>
        </w:rPr>
        <w:t>дагавар</w:t>
      </w:r>
      <w:r w:rsidR="007754E2" w:rsidRPr="00DD30A1">
        <w:rPr>
          <w:rFonts w:ascii="Arial" w:eastAsia="Times New Roman" w:hAnsi="Arial" w:cs="Arial"/>
          <w:color w:val="000000" w:themeColor="text1"/>
          <w:sz w:val="24"/>
          <w:szCs w:val="24"/>
        </w:rPr>
        <w:t xml:space="preserve"> нөлөө илрээгүй байна</w:t>
      </w:r>
      <w:r w:rsidR="007754E2" w:rsidRPr="00DD30A1">
        <w:rPr>
          <w:rFonts w:ascii="Arial" w:eastAsia="Times New Roman" w:hAnsi="Arial" w:cs="Arial"/>
          <w:color w:val="000000" w:themeColor="text1"/>
          <w:sz w:val="24"/>
          <w:szCs w:val="24"/>
          <w:vertAlign w:val="superscript"/>
        </w:rPr>
        <w:t>4</w:t>
      </w:r>
      <w:r w:rsidRPr="00DD30A1">
        <w:rPr>
          <w:rFonts w:ascii="Arial" w:eastAsia="Times New Roman" w:hAnsi="Arial" w:cs="Arial"/>
          <w:color w:val="000000" w:themeColor="text1"/>
          <w:sz w:val="24"/>
          <w:szCs w:val="24"/>
          <w:lang w:val="mn-MN"/>
        </w:rPr>
        <w:t>.</w:t>
      </w:r>
      <w:r w:rsidR="006902C8" w:rsidRPr="00DD30A1">
        <w:rPr>
          <w:rFonts w:ascii="Arial" w:eastAsia="Times New Roman" w:hAnsi="Arial" w:cs="Arial"/>
          <w:color w:val="000000" w:themeColor="text1"/>
          <w:sz w:val="24"/>
          <w:szCs w:val="24"/>
          <w:lang w:val="mn-MN"/>
        </w:rPr>
        <w:t xml:space="preserve"> </w:t>
      </w:r>
      <w:r w:rsidRPr="00DD30A1">
        <w:rPr>
          <w:rFonts w:ascii="Arial" w:eastAsia="Times New Roman" w:hAnsi="Arial" w:cs="Arial"/>
          <w:color w:val="000000" w:themeColor="text1"/>
          <w:sz w:val="24"/>
          <w:szCs w:val="24"/>
          <w:lang w:val="mn-MN"/>
        </w:rPr>
        <w:t>Л</w:t>
      </w:r>
      <w:r w:rsidR="007754E2" w:rsidRPr="00DD30A1">
        <w:rPr>
          <w:rFonts w:ascii="Arial" w:eastAsia="Times New Roman" w:hAnsi="Arial" w:cs="Arial"/>
          <w:color w:val="000000" w:themeColor="text1"/>
          <w:sz w:val="24"/>
          <w:szCs w:val="24"/>
        </w:rPr>
        <w:t>азерийн мэс засалчийн хувьд стресстэй, удаан хугацаа шаарддаг, торлогийн бүх давх</w:t>
      </w:r>
      <w:r w:rsidRPr="00DD30A1">
        <w:rPr>
          <w:rFonts w:ascii="Arial" w:eastAsia="Times New Roman" w:hAnsi="Arial" w:cs="Arial"/>
          <w:color w:val="000000" w:themeColor="text1"/>
          <w:sz w:val="24"/>
          <w:szCs w:val="24"/>
          <w:lang w:val="mn-MN"/>
        </w:rPr>
        <w:t>а</w:t>
      </w:r>
      <w:r w:rsidR="007754E2" w:rsidRPr="00DD30A1">
        <w:rPr>
          <w:rFonts w:ascii="Arial" w:eastAsia="Times New Roman" w:hAnsi="Arial" w:cs="Arial"/>
          <w:color w:val="000000" w:themeColor="text1"/>
          <w:sz w:val="24"/>
          <w:szCs w:val="24"/>
        </w:rPr>
        <w:t>ргууд лазерийн туяагаар гэмтдэг, захын хараа алддаг гэх мэт</w:t>
      </w:r>
      <w:r w:rsidR="007754E2" w:rsidRPr="00DD30A1">
        <w:rPr>
          <w:rFonts w:ascii="Arial" w:eastAsia="Times New Roman" w:hAnsi="Arial" w:cs="Arial"/>
          <w:color w:val="000000" w:themeColor="text1"/>
          <w:sz w:val="24"/>
          <w:szCs w:val="24"/>
          <w:vertAlign w:val="superscript"/>
        </w:rPr>
        <w:t>6,7</w:t>
      </w:r>
      <w:r w:rsidRPr="00DD30A1">
        <w:rPr>
          <w:rFonts w:ascii="Arial" w:eastAsia="Times New Roman" w:hAnsi="Arial" w:cs="Arial"/>
          <w:color w:val="000000" w:themeColor="text1"/>
          <w:sz w:val="24"/>
          <w:szCs w:val="24"/>
          <w:vertAlign w:val="superscript"/>
          <w:lang w:val="mn-MN"/>
        </w:rPr>
        <w:t xml:space="preserve"> </w:t>
      </w:r>
      <w:r w:rsidRPr="00DD30A1">
        <w:rPr>
          <w:rFonts w:ascii="Arial" w:eastAsia="Times New Roman" w:hAnsi="Arial" w:cs="Arial"/>
          <w:color w:val="000000" w:themeColor="text1"/>
          <w:sz w:val="24"/>
          <w:szCs w:val="24"/>
          <w:lang w:val="mn-MN"/>
        </w:rPr>
        <w:t>сул талуудыг судлаачид тодорхойлон бичсэн байна.</w:t>
      </w:r>
      <w:r w:rsidR="007754E2" w:rsidRPr="00DD30A1">
        <w:rPr>
          <w:rFonts w:ascii="Arial" w:eastAsia="Times New Roman" w:hAnsi="Arial" w:cs="Arial"/>
          <w:color w:val="000000" w:themeColor="text1"/>
          <w:sz w:val="24"/>
          <w:szCs w:val="24"/>
        </w:rPr>
        <w:t xml:space="preserve"> Судасны эндотелийн ургалтыг </w:t>
      </w:r>
      <w:r w:rsidR="007754E2" w:rsidRPr="00DD30A1">
        <w:rPr>
          <w:rFonts w:ascii="Arial" w:eastAsia="Times New Roman" w:hAnsi="Arial" w:cs="Arial"/>
          <w:color w:val="000000" w:themeColor="text1"/>
          <w:sz w:val="24"/>
          <w:szCs w:val="24"/>
        </w:rPr>
        <w:lastRenderedPageBreak/>
        <w:t>зогсоох эмийн эмчилгээ</w:t>
      </w:r>
      <w:r w:rsidR="006902C8" w:rsidRPr="00DD30A1">
        <w:rPr>
          <w:rFonts w:ascii="Arial" w:eastAsia="Times New Roman" w:hAnsi="Arial" w:cs="Arial"/>
          <w:color w:val="000000" w:themeColor="text1"/>
          <w:sz w:val="24"/>
          <w:szCs w:val="24"/>
          <w:lang w:val="mn-MN"/>
        </w:rPr>
        <w:t xml:space="preserve"> нь </w:t>
      </w:r>
      <w:r w:rsidR="007754E2" w:rsidRPr="00DD30A1">
        <w:rPr>
          <w:rFonts w:ascii="Arial" w:eastAsia="Times New Roman" w:hAnsi="Arial" w:cs="Arial"/>
          <w:color w:val="000000" w:themeColor="text1"/>
          <w:sz w:val="24"/>
          <w:szCs w:val="24"/>
        </w:rPr>
        <w:t>торлогийн захын судас бүрэн судасждаг, захын хараа алддаггүй, эмийн эмчилгээний үр дүн</w:t>
      </w:r>
      <w:r w:rsidR="006902C8" w:rsidRPr="00DD30A1">
        <w:rPr>
          <w:rFonts w:ascii="Arial" w:eastAsia="Times New Roman" w:hAnsi="Arial" w:cs="Arial"/>
          <w:color w:val="000000" w:themeColor="text1"/>
          <w:sz w:val="24"/>
          <w:szCs w:val="24"/>
          <w:lang w:val="mn-MN"/>
        </w:rPr>
        <w:t>г</w:t>
      </w:r>
      <w:r w:rsidR="007754E2" w:rsidRPr="00DD30A1">
        <w:rPr>
          <w:rFonts w:ascii="Arial" w:eastAsia="Times New Roman" w:hAnsi="Arial" w:cs="Arial"/>
          <w:color w:val="000000" w:themeColor="text1"/>
          <w:sz w:val="24"/>
          <w:szCs w:val="24"/>
        </w:rPr>
        <w:t xml:space="preserve"> хурдан </w:t>
      </w:r>
      <w:r w:rsidR="006902C8" w:rsidRPr="00DD30A1">
        <w:rPr>
          <w:rFonts w:ascii="Arial" w:eastAsia="Times New Roman" w:hAnsi="Arial" w:cs="Arial"/>
          <w:color w:val="000000" w:themeColor="text1"/>
          <w:sz w:val="24"/>
          <w:szCs w:val="24"/>
          <w:lang w:val="mn-MN"/>
        </w:rPr>
        <w:t>харах боломжтой</w:t>
      </w:r>
      <w:r w:rsidR="007754E2" w:rsidRPr="00DD30A1">
        <w:rPr>
          <w:rFonts w:ascii="Arial" w:eastAsia="Times New Roman" w:hAnsi="Arial" w:cs="Arial"/>
          <w:color w:val="000000" w:themeColor="text1"/>
          <w:sz w:val="24"/>
          <w:szCs w:val="24"/>
        </w:rPr>
        <w:t>, ерөнхий унтуулг</w:t>
      </w:r>
      <w:r w:rsidR="006902C8" w:rsidRPr="00DD30A1">
        <w:rPr>
          <w:rFonts w:ascii="Arial" w:eastAsia="Times New Roman" w:hAnsi="Arial" w:cs="Arial"/>
          <w:color w:val="000000" w:themeColor="text1"/>
          <w:sz w:val="24"/>
          <w:szCs w:val="24"/>
          <w:lang w:val="mn-MN"/>
        </w:rPr>
        <w:t>а шаардаггүй</w:t>
      </w:r>
      <w:r w:rsidR="007754E2" w:rsidRPr="00DD30A1">
        <w:rPr>
          <w:rFonts w:ascii="Arial" w:eastAsia="Times New Roman" w:hAnsi="Arial" w:cs="Arial"/>
          <w:color w:val="000000" w:themeColor="text1"/>
          <w:sz w:val="24"/>
          <w:szCs w:val="24"/>
        </w:rPr>
        <w:t xml:space="preserve">, миопи </w:t>
      </w:r>
      <w:r w:rsidR="006902C8" w:rsidRPr="00DD30A1">
        <w:rPr>
          <w:rFonts w:ascii="Arial" w:eastAsia="Times New Roman" w:hAnsi="Arial" w:cs="Arial"/>
          <w:color w:val="000000" w:themeColor="text1"/>
          <w:sz w:val="24"/>
          <w:szCs w:val="24"/>
          <w:lang w:val="mn-MN"/>
        </w:rPr>
        <w:t xml:space="preserve"> ба </w:t>
      </w:r>
      <w:r w:rsidR="007754E2" w:rsidRPr="00DD30A1">
        <w:rPr>
          <w:rFonts w:ascii="Arial" w:eastAsia="Times New Roman" w:hAnsi="Arial" w:cs="Arial"/>
          <w:color w:val="000000" w:themeColor="text1"/>
          <w:sz w:val="24"/>
          <w:szCs w:val="24"/>
        </w:rPr>
        <w:t>астигматиз</w:t>
      </w:r>
      <w:r w:rsidR="006902C8" w:rsidRPr="00DD30A1">
        <w:rPr>
          <w:rFonts w:ascii="Arial" w:eastAsia="Times New Roman" w:hAnsi="Arial" w:cs="Arial"/>
          <w:color w:val="000000" w:themeColor="text1"/>
          <w:sz w:val="24"/>
          <w:szCs w:val="24"/>
          <w:lang w:val="mn-MN"/>
        </w:rPr>
        <w:t xml:space="preserve">м үүсэх эрсдэл бага, </w:t>
      </w:r>
      <w:r w:rsidR="007754E2" w:rsidRPr="00DD30A1">
        <w:rPr>
          <w:rFonts w:ascii="Arial" w:eastAsia="Times New Roman" w:hAnsi="Arial" w:cs="Arial"/>
          <w:color w:val="000000" w:themeColor="text1"/>
          <w:sz w:val="24"/>
          <w:szCs w:val="24"/>
        </w:rPr>
        <w:t>судасны эндотелийн ургалтын факторын эсрэг маш сайн үр дүнтэй зэрэг олон давуу талтай байна</w:t>
      </w:r>
      <w:r w:rsidR="007754E2" w:rsidRPr="00DD30A1">
        <w:rPr>
          <w:rFonts w:ascii="Arial" w:eastAsia="Times New Roman" w:hAnsi="Arial" w:cs="Arial"/>
          <w:color w:val="000000" w:themeColor="text1"/>
          <w:sz w:val="24"/>
          <w:szCs w:val="24"/>
          <w:vertAlign w:val="superscript"/>
        </w:rPr>
        <w:t>6,8</w:t>
      </w:r>
      <w:r w:rsidR="006902C8" w:rsidRPr="00DD30A1">
        <w:rPr>
          <w:rFonts w:ascii="Arial" w:eastAsia="Times New Roman" w:hAnsi="Arial" w:cs="Arial"/>
          <w:color w:val="000000" w:themeColor="text1"/>
          <w:sz w:val="24"/>
          <w:szCs w:val="24"/>
          <w:lang w:val="mn-MN"/>
        </w:rPr>
        <w:t>.</w:t>
      </w:r>
      <w:r w:rsidR="007754E2" w:rsidRPr="00DD30A1">
        <w:rPr>
          <w:rFonts w:ascii="Arial" w:eastAsia="Times New Roman" w:hAnsi="Arial" w:cs="Arial"/>
          <w:color w:val="000000" w:themeColor="text1"/>
          <w:sz w:val="24"/>
          <w:szCs w:val="24"/>
        </w:rPr>
        <w:t xml:space="preserve"> Гэсэн хэдий ч судасны эндотелийн ургалтын факторын эсрэг эмчилгээний удаан хугацааны аюулгүй байдал нь  тодорхой биш </w:t>
      </w:r>
      <w:r w:rsidR="006902C8" w:rsidRPr="00DD30A1">
        <w:rPr>
          <w:rFonts w:ascii="Arial" w:eastAsia="Times New Roman" w:hAnsi="Arial" w:cs="Arial"/>
          <w:color w:val="000000" w:themeColor="text1"/>
          <w:sz w:val="24"/>
          <w:szCs w:val="24"/>
          <w:lang w:val="mn-MN"/>
        </w:rPr>
        <w:t xml:space="preserve">хэвээр </w:t>
      </w:r>
      <w:r w:rsidR="007754E2" w:rsidRPr="00DD30A1">
        <w:rPr>
          <w:rFonts w:ascii="Arial" w:eastAsia="Times New Roman" w:hAnsi="Arial" w:cs="Arial"/>
          <w:color w:val="000000" w:themeColor="text1"/>
          <w:sz w:val="24"/>
          <w:szCs w:val="24"/>
        </w:rPr>
        <w:t xml:space="preserve">байна. </w:t>
      </w:r>
      <w:r w:rsidR="007754E2" w:rsidRPr="00DD30A1">
        <w:rPr>
          <w:rFonts w:ascii="Arial" w:eastAsia="Times New Roman" w:hAnsi="Arial" w:cs="Arial"/>
          <w:bCs/>
          <w:color w:val="000000" w:themeColor="text1"/>
          <w:sz w:val="24"/>
          <w:szCs w:val="24"/>
        </w:rPr>
        <w:t>Зарим судлаач</w:t>
      </w:r>
      <w:r w:rsidR="006902C8" w:rsidRPr="00DD30A1">
        <w:rPr>
          <w:rFonts w:ascii="Arial" w:eastAsia="Times New Roman" w:hAnsi="Arial" w:cs="Arial"/>
          <w:bCs/>
          <w:color w:val="000000" w:themeColor="text1"/>
          <w:sz w:val="24"/>
          <w:szCs w:val="24"/>
          <w:lang w:val="mn-MN"/>
        </w:rPr>
        <w:t>ид</w:t>
      </w:r>
      <w:r w:rsidR="007754E2" w:rsidRPr="00DD30A1">
        <w:rPr>
          <w:rFonts w:ascii="Arial" w:eastAsia="Times New Roman" w:hAnsi="Arial" w:cs="Arial"/>
          <w:bCs/>
          <w:color w:val="000000" w:themeColor="text1"/>
          <w:sz w:val="24"/>
          <w:szCs w:val="24"/>
        </w:rPr>
        <w:t xml:space="preserve"> ДНР</w:t>
      </w:r>
      <w:r w:rsidR="006902C8" w:rsidRPr="00DD30A1">
        <w:rPr>
          <w:rFonts w:ascii="Arial" w:eastAsia="Times New Roman" w:hAnsi="Arial" w:cs="Arial"/>
          <w:bCs/>
          <w:color w:val="000000" w:themeColor="text1"/>
          <w:sz w:val="24"/>
          <w:szCs w:val="24"/>
          <w:lang w:val="mn-MN"/>
        </w:rPr>
        <w:t xml:space="preserve">С </w:t>
      </w:r>
      <w:r w:rsidR="007754E2" w:rsidRPr="00DD30A1">
        <w:rPr>
          <w:rFonts w:ascii="Arial" w:eastAsia="Times New Roman" w:hAnsi="Arial" w:cs="Arial"/>
          <w:bCs/>
          <w:color w:val="000000" w:themeColor="text1"/>
          <w:sz w:val="24"/>
          <w:szCs w:val="24"/>
        </w:rPr>
        <w:t>ба эмчилгээндээ цаг хугацаандаа эмчилгээнд хамрагдсан боловч хүнд хэлбэрийн холбогч эд судасны пролифераци өөрчлөлт х</w:t>
      </w:r>
      <w:r w:rsidR="006902C8" w:rsidRPr="00DD30A1">
        <w:rPr>
          <w:rFonts w:ascii="Arial" w:eastAsia="Times New Roman" w:hAnsi="Arial" w:cs="Arial"/>
          <w:bCs/>
          <w:color w:val="000000" w:themeColor="text1"/>
          <w:sz w:val="24"/>
          <w:szCs w:val="24"/>
          <w:lang w:val="mn-MN"/>
        </w:rPr>
        <w:t>а</w:t>
      </w:r>
      <w:r w:rsidR="007754E2" w:rsidRPr="00DD30A1">
        <w:rPr>
          <w:rFonts w:ascii="Arial" w:eastAsia="Times New Roman" w:hAnsi="Arial" w:cs="Arial"/>
          <w:bCs/>
          <w:color w:val="000000" w:themeColor="text1"/>
          <w:sz w:val="24"/>
          <w:szCs w:val="24"/>
        </w:rPr>
        <w:t>рааны мэдрэлийн хөхлөг орчимд тохиолдох, торлог бүрхүүлийн ховхролт тохиолдож байгааг мэдээлсэн.</w:t>
      </w:r>
      <w:r w:rsidR="007754E2" w:rsidRPr="00DD30A1">
        <w:rPr>
          <w:rFonts w:ascii="Arial" w:eastAsia="Times New Roman" w:hAnsi="Arial" w:cs="Arial"/>
          <w:bCs/>
          <w:color w:val="000000" w:themeColor="text1"/>
          <w:sz w:val="24"/>
          <w:szCs w:val="24"/>
          <w:vertAlign w:val="superscript"/>
        </w:rPr>
        <w:t>9</w:t>
      </w:r>
      <w:r w:rsidR="007754E2" w:rsidRPr="00DD30A1">
        <w:rPr>
          <w:rFonts w:ascii="Arial" w:eastAsia="Times New Roman" w:hAnsi="Arial" w:cs="Arial"/>
          <w:bCs/>
          <w:color w:val="000000" w:themeColor="text1"/>
          <w:sz w:val="24"/>
          <w:szCs w:val="24"/>
        </w:rPr>
        <w:t xml:space="preserve">  </w:t>
      </w:r>
    </w:p>
    <w:p w14:paraId="4D8044E2" w14:textId="77777777" w:rsidR="00C12C3C" w:rsidRDefault="00C41A00" w:rsidP="00C41A00">
      <w:pPr>
        <w:keepNext/>
        <w:keepLines/>
        <w:spacing w:after="0" w:line="360" w:lineRule="auto"/>
        <w:contextualSpacing/>
        <w:jc w:val="both"/>
        <w:outlineLvl w:val="0"/>
        <w:rPr>
          <w:rFonts w:ascii="Arial" w:eastAsia="Times New Roman" w:hAnsi="Arial" w:cs="Arial"/>
          <w:b/>
          <w:bCs/>
          <w:color w:val="000000" w:themeColor="text1"/>
          <w:sz w:val="24"/>
          <w:szCs w:val="24"/>
          <w:lang w:val="mn-MN"/>
        </w:rPr>
      </w:pPr>
      <w:r w:rsidRPr="00DD30A1">
        <w:rPr>
          <w:rFonts w:ascii="Arial" w:eastAsia="Times New Roman" w:hAnsi="Arial" w:cs="Arial"/>
          <w:b/>
          <w:bCs/>
          <w:color w:val="000000" w:themeColor="text1"/>
          <w:sz w:val="24"/>
          <w:szCs w:val="24"/>
          <w:lang w:val="mn-MN"/>
        </w:rPr>
        <w:t>Дүгнэлт</w:t>
      </w:r>
    </w:p>
    <w:p w14:paraId="0185C73D" w14:textId="4E0268EE" w:rsidR="00C41A00" w:rsidRPr="00C12C3C" w:rsidRDefault="00C41A00" w:rsidP="00C12C3C">
      <w:pPr>
        <w:keepNext/>
        <w:keepLines/>
        <w:spacing w:after="0" w:line="360" w:lineRule="auto"/>
        <w:ind w:firstLine="720"/>
        <w:contextualSpacing/>
        <w:jc w:val="both"/>
        <w:outlineLvl w:val="0"/>
        <w:rPr>
          <w:rFonts w:ascii="Arial" w:eastAsia="Times New Roman" w:hAnsi="Arial" w:cs="Arial"/>
          <w:b/>
          <w:bCs/>
          <w:color w:val="000000" w:themeColor="text1"/>
          <w:sz w:val="24"/>
          <w:szCs w:val="24"/>
        </w:rPr>
      </w:pPr>
      <w:r w:rsidRPr="00DD30A1">
        <w:rPr>
          <w:rFonts w:ascii="Arial" w:eastAsia="Times New Roman" w:hAnsi="Arial" w:cs="Arial"/>
          <w:color w:val="000000" w:themeColor="text1"/>
          <w:sz w:val="24"/>
          <w:szCs w:val="24"/>
          <w:lang w:val="mn-MN"/>
        </w:rPr>
        <w:t xml:space="preserve">Дутуу нярайн нүдний торлог бүрхүүлийн эмгэгийн илрүүлгийг цаг хугацаанд нь хийж эмчилгээ шаардагдах хэлбэрийг эмийн ба лазер мэс заслаар эмчилсний үр дүнд </w:t>
      </w:r>
      <w:r w:rsidRPr="00DD30A1">
        <w:rPr>
          <w:rFonts w:ascii="Arial" w:eastAsia="Times New Roman" w:hAnsi="Arial" w:cs="Arial"/>
          <w:color w:val="000000" w:themeColor="text1"/>
          <w:sz w:val="24"/>
          <w:szCs w:val="24"/>
        </w:rPr>
        <w:t xml:space="preserve">100% </w:t>
      </w:r>
      <w:r w:rsidRPr="00DD30A1">
        <w:rPr>
          <w:rFonts w:ascii="Arial" w:eastAsia="Times New Roman" w:hAnsi="Arial" w:cs="Arial"/>
          <w:color w:val="000000" w:themeColor="text1"/>
          <w:sz w:val="24"/>
          <w:szCs w:val="24"/>
          <w:lang w:val="mn-MN"/>
        </w:rPr>
        <w:t xml:space="preserve"> бүрэн намжмал байдалд орох боломжтой юм.</w:t>
      </w:r>
    </w:p>
    <w:p w14:paraId="1C5E837F" w14:textId="77777777" w:rsidR="007754E2" w:rsidRPr="00DD30A1" w:rsidRDefault="007754E2" w:rsidP="007754E2">
      <w:pPr>
        <w:spacing w:after="200" w:line="360" w:lineRule="auto"/>
        <w:jc w:val="both"/>
        <w:rPr>
          <w:rFonts w:ascii="Arial" w:eastAsia="Times New Roman" w:hAnsi="Arial" w:cs="Arial"/>
          <w:b/>
          <w:bCs/>
          <w:color w:val="000000" w:themeColor="text1"/>
          <w:sz w:val="24"/>
          <w:szCs w:val="24"/>
          <w:lang w:val="mn-MN"/>
        </w:rPr>
      </w:pPr>
      <w:r w:rsidRPr="00DD30A1">
        <w:rPr>
          <w:rFonts w:ascii="Arial" w:eastAsia="Times New Roman" w:hAnsi="Arial" w:cs="Arial"/>
          <w:b/>
          <w:bCs/>
          <w:color w:val="000000" w:themeColor="text1"/>
          <w:sz w:val="24"/>
          <w:szCs w:val="24"/>
          <w:lang w:val="mn-MN"/>
        </w:rPr>
        <w:t>Ном зүй</w:t>
      </w:r>
    </w:p>
    <w:p w14:paraId="70E772C1" w14:textId="77777777" w:rsidR="007754E2" w:rsidRPr="00C12C3C" w:rsidRDefault="007754E2" w:rsidP="007754E2">
      <w:pPr>
        <w:numPr>
          <w:ilvl w:val="0"/>
          <w:numId w:val="2"/>
        </w:numPr>
        <w:spacing w:after="0" w:line="360" w:lineRule="auto"/>
        <w:jc w:val="both"/>
        <w:rPr>
          <w:rFonts w:ascii="Arial" w:eastAsia="Times New Roman" w:hAnsi="Arial" w:cs="Arial"/>
          <w:noProof/>
          <w:color w:val="000000" w:themeColor="text1"/>
          <w:sz w:val="20"/>
          <w:szCs w:val="20"/>
        </w:rPr>
      </w:pPr>
      <w:r w:rsidRPr="00C12C3C">
        <w:rPr>
          <w:rFonts w:ascii="Arial" w:eastAsia="Times New Roman" w:hAnsi="Arial" w:cs="Arial"/>
          <w:noProof/>
          <w:color w:val="000000" w:themeColor="text1"/>
          <w:sz w:val="20"/>
          <w:szCs w:val="20"/>
        </w:rPr>
        <w:t xml:space="preserve">Multicenter trial of cryotherapy for retinopathy of prematurity. Preliminary results. Cryotherapy for Retinopathy of Prematurity Cooperative Group. </w:t>
      </w:r>
      <w:r w:rsidRPr="00C12C3C">
        <w:rPr>
          <w:rFonts w:ascii="Arial" w:eastAsia="Times New Roman" w:hAnsi="Arial" w:cs="Arial"/>
          <w:i/>
          <w:noProof/>
          <w:color w:val="000000" w:themeColor="text1"/>
          <w:sz w:val="20"/>
          <w:szCs w:val="20"/>
        </w:rPr>
        <w:t xml:space="preserve">Arch Ophthalmol. </w:t>
      </w:r>
      <w:r w:rsidRPr="00C12C3C">
        <w:rPr>
          <w:rFonts w:ascii="Arial" w:eastAsia="Times New Roman" w:hAnsi="Arial" w:cs="Arial"/>
          <w:noProof/>
          <w:color w:val="000000" w:themeColor="text1"/>
          <w:sz w:val="20"/>
          <w:szCs w:val="20"/>
        </w:rPr>
        <w:t>1988;106(4):471-479.</w:t>
      </w:r>
    </w:p>
    <w:p w14:paraId="7A2A4B39" w14:textId="77777777" w:rsidR="007754E2" w:rsidRPr="00C12C3C" w:rsidRDefault="007754E2" w:rsidP="007754E2">
      <w:pPr>
        <w:numPr>
          <w:ilvl w:val="0"/>
          <w:numId w:val="2"/>
        </w:numPr>
        <w:spacing w:after="0" w:line="360" w:lineRule="auto"/>
        <w:jc w:val="both"/>
        <w:rPr>
          <w:rFonts w:ascii="Arial" w:eastAsia="Times New Roman" w:hAnsi="Arial" w:cs="Arial"/>
          <w:noProof/>
          <w:color w:val="000000" w:themeColor="text1"/>
          <w:sz w:val="20"/>
          <w:szCs w:val="20"/>
        </w:rPr>
      </w:pPr>
      <w:r w:rsidRPr="00C12C3C">
        <w:rPr>
          <w:rFonts w:ascii="Arial" w:eastAsia="Times New Roman" w:hAnsi="Arial" w:cs="Arial"/>
          <w:noProof/>
          <w:color w:val="000000" w:themeColor="text1"/>
          <w:sz w:val="20"/>
          <w:szCs w:val="20"/>
        </w:rPr>
        <w:t xml:space="preserve">Mills MD. Evaluating the Cryotherapy for Retinopathy of Prematurity Study (CRYO-ROP). </w:t>
      </w:r>
      <w:r w:rsidRPr="00C12C3C">
        <w:rPr>
          <w:rFonts w:ascii="Arial" w:eastAsia="Times New Roman" w:hAnsi="Arial" w:cs="Arial"/>
          <w:i/>
          <w:noProof/>
          <w:color w:val="000000" w:themeColor="text1"/>
          <w:sz w:val="20"/>
          <w:szCs w:val="20"/>
        </w:rPr>
        <w:t xml:space="preserve">Arch Ophthalmol. </w:t>
      </w:r>
      <w:r w:rsidRPr="00C12C3C">
        <w:rPr>
          <w:rFonts w:ascii="Arial" w:eastAsia="Times New Roman" w:hAnsi="Arial" w:cs="Arial"/>
          <w:noProof/>
          <w:color w:val="000000" w:themeColor="text1"/>
          <w:sz w:val="20"/>
          <w:szCs w:val="20"/>
        </w:rPr>
        <w:t>2007;125(9):1276-1281.</w:t>
      </w:r>
    </w:p>
    <w:p w14:paraId="4394C650" w14:textId="77777777" w:rsidR="007754E2" w:rsidRPr="00C12C3C" w:rsidRDefault="007754E2" w:rsidP="007754E2">
      <w:pPr>
        <w:numPr>
          <w:ilvl w:val="0"/>
          <w:numId w:val="2"/>
        </w:numPr>
        <w:spacing w:after="0" w:line="360" w:lineRule="auto"/>
        <w:jc w:val="both"/>
        <w:rPr>
          <w:rFonts w:ascii="Arial" w:eastAsia="Times New Roman" w:hAnsi="Arial" w:cs="Arial"/>
          <w:noProof/>
          <w:color w:val="000000" w:themeColor="text1"/>
          <w:sz w:val="20"/>
          <w:szCs w:val="20"/>
        </w:rPr>
      </w:pPr>
      <w:r w:rsidRPr="00C12C3C">
        <w:rPr>
          <w:rFonts w:ascii="Arial" w:eastAsia="Times New Roman" w:hAnsi="Arial" w:cs="Arial"/>
          <w:noProof/>
          <w:color w:val="000000" w:themeColor="text1"/>
          <w:sz w:val="20"/>
          <w:szCs w:val="20"/>
        </w:rPr>
        <w:t xml:space="preserve">Connolly BP, Ng EY, McNamara JA, Regillo CD, Vander JF, Tasman W. A comparison of laser photocoagulation with cryotherapy for threshold retinopathy of prematurity at 10 years: part 2. Refractive outcome. </w:t>
      </w:r>
      <w:r w:rsidRPr="00C12C3C">
        <w:rPr>
          <w:rFonts w:ascii="Arial" w:eastAsia="Times New Roman" w:hAnsi="Arial" w:cs="Arial"/>
          <w:i/>
          <w:noProof/>
          <w:color w:val="000000" w:themeColor="text1"/>
          <w:sz w:val="20"/>
          <w:szCs w:val="20"/>
        </w:rPr>
        <w:t xml:space="preserve">Ophthalmology. </w:t>
      </w:r>
      <w:r w:rsidRPr="00C12C3C">
        <w:rPr>
          <w:rFonts w:ascii="Arial" w:eastAsia="Times New Roman" w:hAnsi="Arial" w:cs="Arial"/>
          <w:noProof/>
          <w:color w:val="000000" w:themeColor="text1"/>
          <w:sz w:val="20"/>
          <w:szCs w:val="20"/>
        </w:rPr>
        <w:t>2002;109(5):936-941.</w:t>
      </w:r>
    </w:p>
    <w:p w14:paraId="3D88C799" w14:textId="77777777" w:rsidR="007754E2" w:rsidRPr="00C12C3C" w:rsidRDefault="007754E2" w:rsidP="007754E2">
      <w:pPr>
        <w:numPr>
          <w:ilvl w:val="0"/>
          <w:numId w:val="2"/>
        </w:numPr>
        <w:spacing w:after="0" w:line="360" w:lineRule="auto"/>
        <w:jc w:val="both"/>
        <w:rPr>
          <w:rFonts w:ascii="Arial" w:eastAsia="Times New Roman" w:hAnsi="Arial" w:cs="Arial"/>
          <w:noProof/>
          <w:color w:val="000000" w:themeColor="text1"/>
          <w:sz w:val="20"/>
          <w:szCs w:val="20"/>
        </w:rPr>
      </w:pPr>
      <w:r w:rsidRPr="00C12C3C">
        <w:rPr>
          <w:rFonts w:ascii="Arial" w:eastAsia="Times New Roman" w:hAnsi="Arial" w:cs="Arial"/>
          <w:noProof/>
          <w:color w:val="000000" w:themeColor="text1"/>
          <w:sz w:val="20"/>
          <w:szCs w:val="20"/>
        </w:rPr>
        <w:t xml:space="preserve">Early Treatment For Retinopathy Of Prematurity Cooperative G. Revised indications for the treatment of retinopathy of prematurity: results of the early treatment for retinopathy of prematurity randomized trial. </w:t>
      </w:r>
      <w:r w:rsidRPr="00C12C3C">
        <w:rPr>
          <w:rFonts w:ascii="Arial" w:eastAsia="Times New Roman" w:hAnsi="Arial" w:cs="Arial"/>
          <w:i/>
          <w:noProof/>
          <w:color w:val="000000" w:themeColor="text1"/>
          <w:sz w:val="20"/>
          <w:szCs w:val="20"/>
        </w:rPr>
        <w:t xml:space="preserve">Arch Ophthalmol. </w:t>
      </w:r>
      <w:r w:rsidRPr="00C12C3C">
        <w:rPr>
          <w:rFonts w:ascii="Arial" w:eastAsia="Times New Roman" w:hAnsi="Arial" w:cs="Arial"/>
          <w:noProof/>
          <w:color w:val="000000" w:themeColor="text1"/>
          <w:sz w:val="20"/>
          <w:szCs w:val="20"/>
        </w:rPr>
        <w:t>2003;121(12):1684-1694.</w:t>
      </w:r>
    </w:p>
    <w:p w14:paraId="435E1EEF" w14:textId="77777777" w:rsidR="007754E2" w:rsidRPr="00C12C3C" w:rsidRDefault="007754E2" w:rsidP="007754E2">
      <w:pPr>
        <w:numPr>
          <w:ilvl w:val="0"/>
          <w:numId w:val="2"/>
        </w:numPr>
        <w:spacing w:after="0" w:line="360" w:lineRule="auto"/>
        <w:jc w:val="both"/>
        <w:rPr>
          <w:rFonts w:ascii="Arial" w:eastAsia="Times New Roman" w:hAnsi="Arial" w:cs="Arial"/>
          <w:noProof/>
          <w:color w:val="000000" w:themeColor="text1"/>
          <w:sz w:val="20"/>
          <w:szCs w:val="20"/>
        </w:rPr>
      </w:pPr>
      <w:r w:rsidRPr="00C12C3C">
        <w:rPr>
          <w:rFonts w:ascii="Arial" w:eastAsia="Times New Roman" w:hAnsi="Arial" w:cs="Arial"/>
          <w:noProof/>
          <w:color w:val="000000" w:themeColor="text1"/>
          <w:sz w:val="20"/>
          <w:szCs w:val="20"/>
        </w:rPr>
        <w:t xml:space="preserve">Mintz-Hittner HA, Kennedy KA, Chuang AZ. Efficacy of intravitreal bevacizumab for stage 3+ retinopathy of prematurity. </w:t>
      </w:r>
      <w:r w:rsidRPr="00C12C3C">
        <w:rPr>
          <w:rFonts w:ascii="Arial" w:eastAsia="Times New Roman" w:hAnsi="Arial" w:cs="Arial"/>
          <w:i/>
          <w:noProof/>
          <w:color w:val="000000" w:themeColor="text1"/>
          <w:sz w:val="20"/>
          <w:szCs w:val="20"/>
        </w:rPr>
        <w:t xml:space="preserve">N Engl J Med. </w:t>
      </w:r>
      <w:r w:rsidRPr="00C12C3C">
        <w:rPr>
          <w:rFonts w:ascii="Arial" w:eastAsia="Times New Roman" w:hAnsi="Arial" w:cs="Arial"/>
          <w:noProof/>
          <w:color w:val="000000" w:themeColor="text1"/>
          <w:sz w:val="20"/>
          <w:szCs w:val="20"/>
        </w:rPr>
        <w:t>2011;364(7):603-615.</w:t>
      </w:r>
    </w:p>
    <w:p w14:paraId="78CDD369" w14:textId="1D0A08A1" w:rsidR="007754E2" w:rsidRPr="00C12C3C" w:rsidRDefault="007754E2" w:rsidP="00C12C3C">
      <w:pPr>
        <w:numPr>
          <w:ilvl w:val="0"/>
          <w:numId w:val="2"/>
        </w:numPr>
        <w:spacing w:after="0" w:line="360" w:lineRule="auto"/>
        <w:jc w:val="both"/>
        <w:rPr>
          <w:rFonts w:ascii="Arial" w:eastAsia="Times New Roman" w:hAnsi="Arial" w:cs="Arial"/>
          <w:noProof/>
          <w:color w:val="000000" w:themeColor="text1"/>
          <w:sz w:val="20"/>
          <w:szCs w:val="20"/>
        </w:rPr>
      </w:pPr>
      <w:r w:rsidRPr="00C12C3C">
        <w:rPr>
          <w:rFonts w:ascii="Arial" w:eastAsia="Times New Roman" w:hAnsi="Arial" w:cs="Arial"/>
          <w:noProof/>
          <w:color w:val="000000" w:themeColor="text1"/>
          <w:sz w:val="20"/>
          <w:szCs w:val="20"/>
        </w:rPr>
        <w:t xml:space="preserve">Klufas MA, Chan RV. Intravitreal anti-VEGF therapy as a treatment for retinopathy of prematurity: what we know after 7 years. </w:t>
      </w:r>
      <w:r w:rsidRPr="00C12C3C">
        <w:rPr>
          <w:rFonts w:ascii="Arial" w:eastAsia="Times New Roman" w:hAnsi="Arial" w:cs="Arial"/>
          <w:i/>
          <w:noProof/>
          <w:color w:val="000000" w:themeColor="text1"/>
          <w:sz w:val="20"/>
          <w:szCs w:val="20"/>
        </w:rPr>
        <w:t xml:space="preserve">J Pediatr Ophthalmol Strabismus. </w:t>
      </w:r>
      <w:r w:rsidRPr="00C12C3C">
        <w:rPr>
          <w:rFonts w:ascii="Arial" w:eastAsia="Times New Roman" w:hAnsi="Arial" w:cs="Arial"/>
          <w:noProof/>
          <w:color w:val="000000" w:themeColor="text1"/>
          <w:sz w:val="20"/>
          <w:szCs w:val="20"/>
        </w:rPr>
        <w:t>2015;52(2):77-84.</w:t>
      </w:r>
    </w:p>
    <w:p w14:paraId="0B344993" w14:textId="1696947D" w:rsidR="007754E2" w:rsidRPr="00C12C3C" w:rsidRDefault="007754E2" w:rsidP="007754E2">
      <w:pPr>
        <w:numPr>
          <w:ilvl w:val="0"/>
          <w:numId w:val="2"/>
        </w:numPr>
        <w:spacing w:after="0" w:line="360" w:lineRule="auto"/>
        <w:jc w:val="both"/>
        <w:rPr>
          <w:rFonts w:ascii="Arial" w:eastAsia="Times New Roman" w:hAnsi="Arial" w:cs="Arial"/>
          <w:noProof/>
          <w:color w:val="000000" w:themeColor="text1"/>
          <w:sz w:val="20"/>
          <w:szCs w:val="20"/>
        </w:rPr>
      </w:pPr>
      <w:r w:rsidRPr="00C12C3C">
        <w:rPr>
          <w:rFonts w:ascii="Arial" w:eastAsia="Times New Roman" w:hAnsi="Arial" w:cs="Arial"/>
          <w:noProof/>
          <w:color w:val="000000" w:themeColor="text1"/>
          <w:sz w:val="20"/>
          <w:szCs w:val="20"/>
        </w:rPr>
        <w:t xml:space="preserve">Wu WC, Kuo HK, Yeh PT, Yang CM, Lai CC, Chen SN. An updated study of the use of bevacizumab in the treatment of patients with prethreshold retinopathy of prematurity in taiwan. </w:t>
      </w:r>
      <w:r w:rsidRPr="00C12C3C">
        <w:rPr>
          <w:rFonts w:ascii="Arial" w:eastAsia="Times New Roman" w:hAnsi="Arial" w:cs="Arial"/>
          <w:i/>
          <w:noProof/>
          <w:color w:val="000000" w:themeColor="text1"/>
          <w:sz w:val="20"/>
          <w:szCs w:val="20"/>
        </w:rPr>
        <w:t xml:space="preserve">Am J Ophthalmol. </w:t>
      </w:r>
      <w:r w:rsidRPr="00C12C3C">
        <w:rPr>
          <w:rFonts w:ascii="Arial" w:eastAsia="Times New Roman" w:hAnsi="Arial" w:cs="Arial"/>
          <w:noProof/>
          <w:color w:val="000000" w:themeColor="text1"/>
          <w:sz w:val="20"/>
          <w:szCs w:val="20"/>
        </w:rPr>
        <w:t xml:space="preserve">2013;155(1):150-158 </w:t>
      </w:r>
      <w:r w:rsidR="00E67C85" w:rsidRPr="00C12C3C">
        <w:rPr>
          <w:rFonts w:ascii="Arial" w:eastAsia="Times New Roman" w:hAnsi="Arial" w:cs="Arial"/>
          <w:noProof/>
          <w:color w:val="000000" w:themeColor="text1"/>
          <w:sz w:val="20"/>
          <w:szCs w:val="20"/>
          <w:lang w:val="mn-MN"/>
        </w:rPr>
        <w:t>-</w:t>
      </w:r>
      <w:r w:rsidRPr="00C12C3C">
        <w:rPr>
          <w:rFonts w:ascii="Arial" w:eastAsia="Times New Roman" w:hAnsi="Arial" w:cs="Arial"/>
          <w:noProof/>
          <w:color w:val="000000" w:themeColor="text1"/>
          <w:sz w:val="20"/>
          <w:szCs w:val="20"/>
        </w:rPr>
        <w:t>151.</w:t>
      </w:r>
    </w:p>
    <w:p w14:paraId="6FF74B90" w14:textId="77777777" w:rsidR="007754E2" w:rsidRPr="00C12C3C" w:rsidRDefault="007754E2" w:rsidP="007754E2">
      <w:pPr>
        <w:numPr>
          <w:ilvl w:val="0"/>
          <w:numId w:val="2"/>
        </w:numPr>
        <w:spacing w:after="0" w:line="360" w:lineRule="auto"/>
        <w:jc w:val="both"/>
        <w:rPr>
          <w:rFonts w:ascii="Arial" w:eastAsia="Times New Roman" w:hAnsi="Arial" w:cs="Arial"/>
          <w:noProof/>
          <w:color w:val="000000" w:themeColor="text1"/>
          <w:sz w:val="20"/>
          <w:szCs w:val="20"/>
        </w:rPr>
      </w:pPr>
      <w:r w:rsidRPr="00C12C3C">
        <w:rPr>
          <w:rFonts w:ascii="Arial" w:eastAsia="Times New Roman" w:hAnsi="Arial" w:cs="Arial"/>
          <w:noProof/>
          <w:color w:val="000000" w:themeColor="text1"/>
          <w:sz w:val="20"/>
          <w:szCs w:val="20"/>
        </w:rPr>
        <w:t xml:space="preserve">Mintz-Hittner HA. Treatment of retinopathy of prematurity with vascular endothelial growth factor inhibitors. </w:t>
      </w:r>
      <w:r w:rsidRPr="00C12C3C">
        <w:rPr>
          <w:rFonts w:ascii="Arial" w:eastAsia="Times New Roman" w:hAnsi="Arial" w:cs="Arial"/>
          <w:i/>
          <w:noProof/>
          <w:color w:val="000000" w:themeColor="text1"/>
          <w:sz w:val="20"/>
          <w:szCs w:val="20"/>
        </w:rPr>
        <w:t xml:space="preserve">Early Hum Dev. </w:t>
      </w:r>
      <w:r w:rsidRPr="00C12C3C">
        <w:rPr>
          <w:rFonts w:ascii="Arial" w:eastAsia="Times New Roman" w:hAnsi="Arial" w:cs="Arial"/>
          <w:noProof/>
          <w:color w:val="000000" w:themeColor="text1"/>
          <w:sz w:val="20"/>
          <w:szCs w:val="20"/>
        </w:rPr>
        <w:t>2012;88(12):937-941.</w:t>
      </w:r>
    </w:p>
    <w:p w14:paraId="7D1AD83B" w14:textId="51BA91E5" w:rsidR="007754E2" w:rsidRPr="00C12C3C" w:rsidRDefault="007754E2" w:rsidP="007754E2">
      <w:pPr>
        <w:numPr>
          <w:ilvl w:val="0"/>
          <w:numId w:val="2"/>
        </w:numPr>
        <w:spacing w:after="200" w:line="360" w:lineRule="auto"/>
        <w:contextualSpacing/>
        <w:jc w:val="both"/>
        <w:rPr>
          <w:rFonts w:ascii="Arial" w:eastAsia="Times New Roman" w:hAnsi="Arial" w:cs="Arial"/>
          <w:color w:val="000000" w:themeColor="text1"/>
          <w:sz w:val="20"/>
          <w:szCs w:val="20"/>
        </w:rPr>
      </w:pPr>
      <w:r w:rsidRPr="00C12C3C">
        <w:rPr>
          <w:rFonts w:ascii="Arial" w:eastAsia="Times New Roman" w:hAnsi="Arial" w:cs="Arial"/>
          <w:bCs/>
          <w:color w:val="000000" w:themeColor="text1"/>
          <w:sz w:val="20"/>
          <w:szCs w:val="20"/>
        </w:rPr>
        <w:t xml:space="preserve">Yokoi Tadashi, Katagiri  Satoshi, Hiraoka Miina, Nakayama Yuri, Hosono Katsuhiro, Hotta Yoshihiro et all. </w:t>
      </w:r>
      <w:r w:rsidRPr="00C12C3C">
        <w:rPr>
          <w:rFonts w:ascii="Arial" w:eastAsia="Times New Roman" w:hAnsi="Arial" w:cs="Arial"/>
          <w:color w:val="000000" w:themeColor="text1"/>
          <w:sz w:val="20"/>
          <w:szCs w:val="20"/>
        </w:rPr>
        <w:t>Atypical form of retinopathy of prematurity with severe fibrovascular proliferation in the optic disk region. Retina. 2018; 38 (8): 1605-1612</w:t>
      </w:r>
      <w:r w:rsidR="00E67C85" w:rsidRPr="00C12C3C">
        <w:rPr>
          <w:rFonts w:ascii="Arial" w:eastAsia="Times New Roman" w:hAnsi="Arial" w:cs="Arial"/>
          <w:color w:val="000000" w:themeColor="text1"/>
          <w:sz w:val="20"/>
          <w:szCs w:val="20"/>
          <w:lang w:val="mn-MN"/>
        </w:rPr>
        <w:t>.</w:t>
      </w:r>
    </w:p>
    <w:p w14:paraId="2D69C83E" w14:textId="77777777" w:rsidR="00947494" w:rsidRDefault="00A16960">
      <w:pPr>
        <w:rPr>
          <w:color w:val="000000" w:themeColor="text1"/>
        </w:rPr>
      </w:pPr>
    </w:p>
    <w:p w14:paraId="7233D0F8" w14:textId="78F4835F" w:rsidR="00A90E8D" w:rsidRPr="00A90E8D" w:rsidRDefault="00A90E8D" w:rsidP="00A90E8D">
      <w:pPr>
        <w:spacing w:after="0"/>
        <w:rPr>
          <w:color w:val="000000" w:themeColor="text1"/>
        </w:rPr>
      </w:pPr>
      <w:r w:rsidRPr="00A90E8D">
        <w:rPr>
          <w:color w:val="000000" w:themeColor="text1"/>
        </w:rPr>
        <w:lastRenderedPageBreak/>
        <w:t>Background: Retinopathy of prematurity (ROP) is a potentially blinding eye disorder that primarily affects premature infants weighing about 1250 grams or less that are born before 31 weeks of gestation (a full-term pregnancy has a gestation of 38-42 weeks). The smaller a baby is at birth, the more like</w:t>
      </w:r>
      <w:r>
        <w:rPr>
          <w:color w:val="000000" w:themeColor="text1"/>
        </w:rPr>
        <w:t xml:space="preserve">ly that baby is to develop ROP. </w:t>
      </w:r>
      <w:r w:rsidRPr="00A90E8D">
        <w:rPr>
          <w:color w:val="000000" w:themeColor="text1"/>
        </w:rPr>
        <w:t>This disorder — which usually develops in both eyes — is one of the most common causes of visual loss in childhood and can lead to lifelong vision impairment and blindness. ROP was first diagnosed in 1942. Our goal was to investigate the outcomes of ROP screening of retinopathy of prematurity (ROP).</w:t>
      </w:r>
    </w:p>
    <w:p w14:paraId="48E4A4A4" w14:textId="752E5787" w:rsidR="00A90E8D" w:rsidRPr="00A90E8D" w:rsidRDefault="00A90E8D" w:rsidP="00A90E8D">
      <w:pPr>
        <w:spacing w:after="0"/>
        <w:rPr>
          <w:color w:val="000000" w:themeColor="text1"/>
        </w:rPr>
      </w:pPr>
      <w:r w:rsidRPr="00A90E8D">
        <w:rPr>
          <w:color w:val="000000" w:themeColor="text1"/>
        </w:rPr>
        <w:t>Material</w:t>
      </w:r>
      <w:r>
        <w:rPr>
          <w:color w:val="000000" w:themeColor="text1"/>
        </w:rPr>
        <w:t>s</w:t>
      </w:r>
      <w:r w:rsidRPr="00A90E8D">
        <w:rPr>
          <w:color w:val="000000" w:themeColor="text1"/>
        </w:rPr>
        <w:t xml:space="preserve"> and methods :This was a prospective of prematurity infants screened ROP from 2020 April 13th to April 28th 2020 and from 2020 June 08 th to June 22th 2020 and prospective cohort study of premature infants with treatment-requiring ROP who received intravitreal injections, laser surgery. Diagnosis and clinical course were recorded. Indirect ophthalmoscopy and Retinal imaging was performed using RetCam (Natus Medical, Pleasanton, CA) and images were taken. Each eye was evaluated by the pediatric ophthalmologist and aimag's ophthalmologist for the presence or absence of ROP, zone of vascularization, stage, plus disease, and aggressive posterior ROP (AP-ROP). The diagnosis and classification of ROP for this current study were determined by examination using indirect ophthalmoscopy, and treatment plans were determined according to the International Classification for ROP and the Early Treatment for ROP Study (ET-ROP).</w:t>
      </w:r>
    </w:p>
    <w:p w14:paraId="068D0CCF" w14:textId="77777777" w:rsidR="00A90E8D" w:rsidRPr="00A90E8D" w:rsidRDefault="00A90E8D" w:rsidP="00A90E8D">
      <w:pPr>
        <w:spacing w:after="0"/>
        <w:rPr>
          <w:color w:val="000000" w:themeColor="text1"/>
        </w:rPr>
      </w:pPr>
      <w:r w:rsidRPr="00A90E8D">
        <w:rPr>
          <w:color w:val="000000" w:themeColor="text1"/>
        </w:rPr>
        <w:t>Results: A total of 90 premature infants with BW ≤ 2000g and/or GA ≤ 34 weeks were screened for ROP during the study period. 8 (8.8%) of the 90 infants screened required treatment. The 8 infants who received ROP treatment had a mean GA of 28.5 $ 1.7 weeks, mean BW of 1237.5 $ 125.42g, mean PMA of 36 weeks and mean follow-up time of 2 months.</w:t>
      </w:r>
    </w:p>
    <w:p w14:paraId="5B1F6C8A" w14:textId="6C3123E2" w:rsidR="00A90E8D" w:rsidRPr="00DD30A1" w:rsidRDefault="00A90E8D" w:rsidP="00A90E8D">
      <w:pPr>
        <w:rPr>
          <w:color w:val="000000" w:themeColor="text1"/>
        </w:rPr>
      </w:pPr>
      <w:r w:rsidRPr="00A90E8D">
        <w:rPr>
          <w:color w:val="000000" w:themeColor="text1"/>
        </w:rPr>
        <w:t>Conclusions: After treatment, resolution of ROP was noted in approximately 100 % of the patients who had treatment-requiring ROP</w:t>
      </w:r>
    </w:p>
    <w:sectPr w:rsidR="00A90E8D" w:rsidRPr="00DD30A1" w:rsidSect="00C55554">
      <w:pgSz w:w="11906" w:h="16838" w:code="9"/>
      <w:pgMar w:top="1170" w:right="1016" w:bottom="117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5A30E2"/>
    <w:multiLevelType w:val="hybridMultilevel"/>
    <w:tmpl w:val="1360A376"/>
    <w:lvl w:ilvl="0" w:tplc="0409000F">
      <w:start w:val="1"/>
      <w:numFmt w:val="decimal"/>
      <w:lvlText w:val="%1."/>
      <w:lvlJc w:val="left"/>
      <w:pPr>
        <w:ind w:left="540" w:hanging="360"/>
      </w:pPr>
      <w:rPr>
        <w:rFont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532F01BC"/>
    <w:multiLevelType w:val="hybridMultilevel"/>
    <w:tmpl w:val="84BEEA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2D53ED"/>
    <w:multiLevelType w:val="hybridMultilevel"/>
    <w:tmpl w:val="A44C79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27E"/>
    <w:rsid w:val="00063AD8"/>
    <w:rsid w:val="00064785"/>
    <w:rsid w:val="000A7FA7"/>
    <w:rsid w:val="002777A5"/>
    <w:rsid w:val="0033327E"/>
    <w:rsid w:val="00451AB9"/>
    <w:rsid w:val="00464ACC"/>
    <w:rsid w:val="004D4634"/>
    <w:rsid w:val="004E1F37"/>
    <w:rsid w:val="004E6FB0"/>
    <w:rsid w:val="00537C42"/>
    <w:rsid w:val="00647B00"/>
    <w:rsid w:val="006902C8"/>
    <w:rsid w:val="006E08D8"/>
    <w:rsid w:val="007754E2"/>
    <w:rsid w:val="007D6700"/>
    <w:rsid w:val="00882391"/>
    <w:rsid w:val="009955EA"/>
    <w:rsid w:val="00A16960"/>
    <w:rsid w:val="00A174F2"/>
    <w:rsid w:val="00A90E8D"/>
    <w:rsid w:val="00AD5853"/>
    <w:rsid w:val="00B112BA"/>
    <w:rsid w:val="00B82779"/>
    <w:rsid w:val="00C12C3C"/>
    <w:rsid w:val="00C249E0"/>
    <w:rsid w:val="00C34608"/>
    <w:rsid w:val="00C41A00"/>
    <w:rsid w:val="00C55554"/>
    <w:rsid w:val="00D629A8"/>
    <w:rsid w:val="00DC0358"/>
    <w:rsid w:val="00DD30A1"/>
    <w:rsid w:val="00E4468D"/>
    <w:rsid w:val="00E67C85"/>
    <w:rsid w:val="00E725B9"/>
    <w:rsid w:val="00E749E3"/>
    <w:rsid w:val="00F03A71"/>
    <w:rsid w:val="00F87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D26A8"/>
  <w15:chartTrackingRefBased/>
  <w15:docId w15:val="{4E6E4408-613F-4C96-8795-E880B0019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5554"/>
    <w:pPr>
      <w:ind w:left="720"/>
      <w:contextualSpacing/>
    </w:pPr>
  </w:style>
  <w:style w:type="character" w:styleId="PlaceholderText">
    <w:name w:val="Placeholder Text"/>
    <w:basedOn w:val="DefaultParagraphFont"/>
    <w:uiPriority w:val="99"/>
    <w:semiHidden/>
    <w:rsid w:val="00E67C8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glossaryDocument" Target="glossary/document.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B63F2563AC44A38AAA7D0C512CEF664"/>
        <w:category>
          <w:name w:val="General"/>
          <w:gallery w:val="placeholder"/>
        </w:category>
        <w:types>
          <w:type w:val="bbPlcHdr"/>
        </w:types>
        <w:behaviors>
          <w:behavior w:val="content"/>
        </w:behaviors>
        <w:guid w:val="{3D09BFBE-737E-45F0-9258-2579AD2CC040}"/>
      </w:docPartPr>
      <w:docPartBody>
        <w:p w:rsidR="00626B14" w:rsidRDefault="00D54CF1" w:rsidP="00D54CF1">
          <w:pPr>
            <w:pStyle w:val="9B63F2563AC44A38AAA7D0C512CEF664"/>
          </w:pPr>
          <w:r w:rsidRPr="00B24917">
            <w:rPr>
              <w:rStyle w:val="PlaceholderText"/>
            </w:rPr>
            <w:t>Formatting... please wait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CF1"/>
    <w:rsid w:val="002376EA"/>
    <w:rsid w:val="002964A0"/>
    <w:rsid w:val="005E5074"/>
    <w:rsid w:val="00626B14"/>
    <w:rsid w:val="00D54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54CF1"/>
    <w:rPr>
      <w:color w:val="808080"/>
    </w:rPr>
  </w:style>
  <w:style w:type="paragraph" w:customStyle="1" w:styleId="9B63F2563AC44A38AAA7D0C512CEF664">
    <w:name w:val="9B63F2563AC44A38AAA7D0C512CEF664"/>
    <w:rsid w:val="00D54C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2119</Words>
  <Characters>12084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Ganchimeg.P</dc:creator>
  <cp:keywords/>
  <dc:description/>
  <cp:lastModifiedBy>Nasantogtokh E</cp:lastModifiedBy>
  <cp:revision>2</cp:revision>
  <dcterms:created xsi:type="dcterms:W3CDTF">2025-11-13T05:59:00Z</dcterms:created>
  <dcterms:modified xsi:type="dcterms:W3CDTF">2025-11-13T05:59:00Z</dcterms:modified>
</cp:coreProperties>
</file>