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D57A6" w14:textId="77777777" w:rsidR="00814785" w:rsidRDefault="004B7E9A" w:rsidP="00E7095D">
      <w:pPr>
        <w:spacing w:line="240" w:lineRule="auto"/>
        <w:jc w:val="center"/>
        <w:rPr>
          <w:rFonts w:ascii="Arial" w:hAnsi="Arial" w:cs="Arial"/>
          <w:b/>
          <w:bCs/>
          <w:sz w:val="24"/>
          <w:szCs w:val="24"/>
          <w:lang w:val="mn-MN"/>
        </w:rPr>
      </w:pPr>
      <w:r>
        <w:rPr>
          <w:rFonts w:ascii="Arial" w:hAnsi="Arial" w:cs="Arial"/>
          <w:b/>
          <w:bCs/>
          <w:sz w:val="24"/>
          <w:szCs w:val="24"/>
          <w:lang w:val="mn-MN"/>
        </w:rPr>
        <w:t>ХӨХНИЙ СУВГИЙН НЭВЧМЭЛ ӨМӨНГИЙН ОНОШИЛ</w:t>
      </w:r>
      <w:r w:rsidR="00814785" w:rsidRPr="00814785">
        <w:rPr>
          <w:rFonts w:ascii="Arial" w:hAnsi="Arial" w:cs="Arial"/>
          <w:b/>
          <w:bCs/>
          <w:sz w:val="24"/>
          <w:szCs w:val="24"/>
          <w:lang w:val="mn-MN"/>
        </w:rPr>
        <w:t xml:space="preserve">ГООНД </w:t>
      </w:r>
      <w:r w:rsidR="00543E50">
        <w:rPr>
          <w:rFonts w:ascii="Arial" w:hAnsi="Arial" w:cs="Arial"/>
          <w:b/>
          <w:bCs/>
          <w:sz w:val="24"/>
          <w:szCs w:val="24"/>
        </w:rPr>
        <w:t>“</w:t>
      </w:r>
      <w:r w:rsidR="00814785" w:rsidRPr="00814785">
        <w:rPr>
          <w:rFonts w:ascii="Arial" w:hAnsi="Arial" w:cs="Arial"/>
          <w:b/>
          <w:bCs/>
          <w:sz w:val="24"/>
          <w:szCs w:val="24"/>
        </w:rPr>
        <w:t>BI-RADS</w:t>
      </w:r>
      <w:r w:rsidR="00543E50">
        <w:rPr>
          <w:rFonts w:ascii="Arial" w:hAnsi="Arial" w:cs="Arial"/>
          <w:b/>
          <w:bCs/>
          <w:sz w:val="24"/>
          <w:szCs w:val="24"/>
        </w:rPr>
        <w:t>”</w:t>
      </w:r>
      <w:r w:rsidR="00814785" w:rsidRPr="00814785">
        <w:rPr>
          <w:rFonts w:ascii="Arial" w:hAnsi="Arial" w:cs="Arial"/>
          <w:b/>
          <w:bCs/>
          <w:sz w:val="24"/>
          <w:szCs w:val="24"/>
        </w:rPr>
        <w:t xml:space="preserve"> </w:t>
      </w:r>
      <w:r w:rsidR="00814785" w:rsidRPr="00814785">
        <w:rPr>
          <w:rFonts w:ascii="Arial" w:hAnsi="Arial" w:cs="Arial"/>
          <w:b/>
          <w:bCs/>
          <w:sz w:val="24"/>
          <w:szCs w:val="24"/>
          <w:lang w:val="mn-MN"/>
        </w:rPr>
        <w:t>ҮНЭЛГЭЭГ АШИГЛАХ НЬ</w:t>
      </w:r>
    </w:p>
    <w:p w14:paraId="14A84EDA" w14:textId="77777777" w:rsidR="00814785" w:rsidRPr="00E7095D" w:rsidRDefault="00814785" w:rsidP="00E7095D">
      <w:pPr>
        <w:spacing w:after="0" w:line="240" w:lineRule="auto"/>
        <w:jc w:val="right"/>
        <w:rPr>
          <w:rFonts w:ascii="Arial" w:hAnsi="Arial" w:cs="Arial"/>
          <w:i/>
          <w:iCs/>
          <w:sz w:val="20"/>
          <w:szCs w:val="20"/>
          <w:vertAlign w:val="superscript"/>
          <w:lang w:val="mn-MN"/>
        </w:rPr>
      </w:pPr>
      <w:r w:rsidRPr="00E7095D">
        <w:rPr>
          <w:rFonts w:ascii="Arial" w:hAnsi="Arial" w:cs="Arial"/>
          <w:i/>
          <w:iCs/>
          <w:sz w:val="20"/>
          <w:szCs w:val="20"/>
          <w:lang w:val="mn-MN"/>
        </w:rPr>
        <w:t>С.Мөнхзаяа</w:t>
      </w:r>
      <w:r w:rsidRPr="00E7095D">
        <w:rPr>
          <w:rFonts w:ascii="Arial" w:hAnsi="Arial" w:cs="Arial"/>
          <w:i/>
          <w:iCs/>
          <w:sz w:val="20"/>
          <w:szCs w:val="20"/>
          <w:vertAlign w:val="superscript"/>
          <w:lang w:val="mn-MN"/>
        </w:rPr>
        <w:t>1</w:t>
      </w:r>
      <w:r w:rsidRPr="00E7095D">
        <w:rPr>
          <w:rFonts w:ascii="Arial" w:hAnsi="Arial" w:cs="Arial"/>
          <w:i/>
          <w:iCs/>
          <w:sz w:val="20"/>
          <w:szCs w:val="20"/>
          <w:lang w:val="mn-MN"/>
        </w:rPr>
        <w:t>, Б.Ариунтунгалаг</w:t>
      </w:r>
      <w:r w:rsidRPr="00E7095D">
        <w:rPr>
          <w:rFonts w:ascii="Arial" w:hAnsi="Arial" w:cs="Arial"/>
          <w:i/>
          <w:iCs/>
          <w:sz w:val="20"/>
          <w:szCs w:val="20"/>
          <w:vertAlign w:val="superscript"/>
          <w:lang w:val="mn-MN"/>
        </w:rPr>
        <w:t>1</w:t>
      </w:r>
      <w:r w:rsidRPr="00E7095D">
        <w:rPr>
          <w:rFonts w:ascii="Arial" w:hAnsi="Arial" w:cs="Arial"/>
          <w:i/>
          <w:iCs/>
          <w:sz w:val="20"/>
          <w:szCs w:val="20"/>
          <w:lang w:val="mn-MN"/>
        </w:rPr>
        <w:t>, Э.Насантогтох</w:t>
      </w:r>
      <w:r w:rsidRPr="00E7095D">
        <w:rPr>
          <w:rFonts w:ascii="Arial" w:hAnsi="Arial" w:cs="Arial"/>
          <w:i/>
          <w:iCs/>
          <w:sz w:val="20"/>
          <w:szCs w:val="20"/>
          <w:vertAlign w:val="superscript"/>
          <w:lang w:val="mn-MN"/>
        </w:rPr>
        <w:t>2</w:t>
      </w:r>
    </w:p>
    <w:p w14:paraId="3A5D09E9" w14:textId="717B99B5" w:rsidR="00543E50" w:rsidRPr="00E7095D" w:rsidRDefault="00FB3D1E" w:rsidP="00E7095D">
      <w:pPr>
        <w:spacing w:after="0" w:line="240" w:lineRule="auto"/>
        <w:jc w:val="right"/>
        <w:rPr>
          <w:rFonts w:ascii="Arial" w:hAnsi="Arial" w:cs="Arial"/>
          <w:i/>
          <w:iCs/>
          <w:sz w:val="20"/>
          <w:szCs w:val="20"/>
        </w:rPr>
      </w:pPr>
      <w:r w:rsidRPr="00E7095D">
        <w:rPr>
          <w:rFonts w:ascii="Arial" w:hAnsi="Arial" w:cs="Arial"/>
          <w:i/>
          <w:iCs/>
          <w:sz w:val="20"/>
          <w:szCs w:val="20"/>
          <w:vertAlign w:val="superscript"/>
          <w:lang w:val="mn-MN"/>
        </w:rPr>
        <w:t>1</w:t>
      </w:r>
      <w:r w:rsidR="00814785" w:rsidRPr="00E7095D">
        <w:rPr>
          <w:rFonts w:ascii="Arial" w:hAnsi="Arial" w:cs="Arial"/>
          <w:i/>
          <w:iCs/>
          <w:sz w:val="20"/>
          <w:szCs w:val="20"/>
          <w:lang w:val="mn-MN"/>
        </w:rPr>
        <w:t>Хавдар судлалын үндэсний төв</w:t>
      </w:r>
      <w:r w:rsidR="00E7095D" w:rsidRPr="00E7095D">
        <w:rPr>
          <w:rFonts w:ascii="Arial" w:hAnsi="Arial" w:cs="Arial"/>
          <w:i/>
          <w:iCs/>
          <w:sz w:val="20"/>
          <w:szCs w:val="20"/>
        </w:rPr>
        <w:t xml:space="preserve">, </w:t>
      </w:r>
      <w:r w:rsidRPr="00E7095D">
        <w:rPr>
          <w:rFonts w:ascii="Arial" w:hAnsi="Arial" w:cs="Arial"/>
          <w:i/>
          <w:iCs/>
          <w:sz w:val="20"/>
          <w:szCs w:val="20"/>
          <w:vertAlign w:val="superscript"/>
          <w:lang w:val="mn-MN"/>
        </w:rPr>
        <w:t>2</w:t>
      </w:r>
      <w:r w:rsidRPr="00E7095D">
        <w:rPr>
          <w:rFonts w:ascii="Arial" w:hAnsi="Arial" w:cs="Arial"/>
          <w:i/>
          <w:iCs/>
          <w:sz w:val="20"/>
          <w:szCs w:val="20"/>
          <w:lang w:val="mn-MN"/>
        </w:rPr>
        <w:t>Эх хүүхдийн эрүүл мэндийн үндэсний төв</w:t>
      </w:r>
    </w:p>
    <w:p w14:paraId="1A3584C8" w14:textId="5CE64C84" w:rsidR="00E7095D" w:rsidRPr="00E7095D" w:rsidRDefault="00EF6762" w:rsidP="00E7095D">
      <w:pPr>
        <w:spacing w:after="0" w:line="240" w:lineRule="auto"/>
        <w:jc w:val="right"/>
        <w:rPr>
          <w:rStyle w:val="Hyperlink"/>
          <w:rFonts w:ascii="Arial" w:hAnsi="Arial" w:cs="Arial"/>
          <w:i/>
          <w:iCs/>
          <w:sz w:val="20"/>
          <w:szCs w:val="20"/>
        </w:rPr>
      </w:pPr>
      <w:r w:rsidRPr="00E7095D">
        <w:rPr>
          <w:rFonts w:ascii="Arial" w:hAnsi="Arial" w:cs="Arial"/>
          <w:i/>
          <w:iCs/>
          <w:sz w:val="20"/>
          <w:szCs w:val="20"/>
          <w:lang w:val="mn-MN"/>
        </w:rPr>
        <w:t xml:space="preserve">Имэйл: </w:t>
      </w:r>
      <w:r w:rsidR="00E7095D" w:rsidRPr="00E7095D">
        <w:rPr>
          <w:rStyle w:val="Hyperlink"/>
          <w:rFonts w:ascii="Arial" w:hAnsi="Arial" w:cs="Arial"/>
          <w:i/>
          <w:iCs/>
          <w:sz w:val="20"/>
          <w:szCs w:val="20"/>
        </w:rPr>
        <w:t>zayuha0418@gmail.com</w:t>
      </w:r>
    </w:p>
    <w:p w14:paraId="1118BCDC" w14:textId="77777777" w:rsidR="00E7095D" w:rsidRDefault="00E7095D" w:rsidP="00E7095D">
      <w:pPr>
        <w:spacing w:after="0" w:line="240" w:lineRule="auto"/>
        <w:jc w:val="center"/>
        <w:rPr>
          <w:rFonts w:ascii="Arial" w:hAnsi="Arial" w:cs="Arial"/>
          <w:b/>
          <w:bCs/>
          <w:sz w:val="24"/>
          <w:szCs w:val="24"/>
          <w:lang w:val="mn-MN"/>
        </w:rPr>
      </w:pPr>
    </w:p>
    <w:p w14:paraId="642E1371" w14:textId="35F1640E" w:rsidR="00DF19B2" w:rsidRPr="00265213" w:rsidRDefault="0095051B" w:rsidP="00E7095D">
      <w:pPr>
        <w:spacing w:after="0" w:line="240" w:lineRule="auto"/>
        <w:jc w:val="center"/>
        <w:rPr>
          <w:rFonts w:ascii="Arial" w:hAnsi="Arial" w:cs="Arial"/>
          <w:b/>
          <w:bCs/>
          <w:sz w:val="24"/>
          <w:szCs w:val="24"/>
        </w:rPr>
      </w:pPr>
      <w:r w:rsidRPr="00265213">
        <w:rPr>
          <w:rFonts w:ascii="Arial" w:hAnsi="Arial" w:cs="Arial"/>
          <w:b/>
          <w:bCs/>
          <w:sz w:val="24"/>
          <w:szCs w:val="24"/>
          <w:lang w:val="mn-MN"/>
        </w:rPr>
        <w:t xml:space="preserve">BI-RADS assessment using </w:t>
      </w:r>
      <w:r w:rsidRPr="00265213">
        <w:rPr>
          <w:rFonts w:ascii="Arial" w:hAnsi="Arial" w:cs="Arial"/>
          <w:b/>
          <w:bCs/>
          <w:sz w:val="24"/>
          <w:szCs w:val="24"/>
        </w:rPr>
        <w:t>for</w:t>
      </w:r>
      <w:r w:rsidRPr="00265213">
        <w:rPr>
          <w:rFonts w:ascii="Arial" w:hAnsi="Arial" w:cs="Arial"/>
          <w:b/>
          <w:bCs/>
          <w:sz w:val="24"/>
          <w:szCs w:val="24"/>
          <w:lang w:val="mn-MN"/>
        </w:rPr>
        <w:t xml:space="preserve"> diagnosis of </w:t>
      </w:r>
      <w:r w:rsidRPr="00265213">
        <w:rPr>
          <w:rFonts w:ascii="Arial" w:hAnsi="Arial" w:cs="Arial"/>
          <w:b/>
          <w:bCs/>
          <w:sz w:val="24"/>
          <w:szCs w:val="24"/>
        </w:rPr>
        <w:t>invasive ductal carcinoma</w:t>
      </w:r>
    </w:p>
    <w:p w14:paraId="56ACBE0D" w14:textId="46FDBFCE" w:rsidR="00DF19B2" w:rsidRPr="00265213" w:rsidRDefault="00DF19B2" w:rsidP="00DF19B2">
      <w:pPr>
        <w:spacing w:after="0" w:line="240" w:lineRule="auto"/>
        <w:jc w:val="right"/>
        <w:rPr>
          <w:rFonts w:ascii="Arial" w:hAnsi="Arial" w:cs="Arial"/>
          <w:i/>
          <w:iCs/>
          <w:sz w:val="20"/>
          <w:szCs w:val="20"/>
        </w:rPr>
      </w:pPr>
      <w:r w:rsidRPr="00265213">
        <w:rPr>
          <w:rFonts w:ascii="Arial" w:hAnsi="Arial" w:cs="Arial"/>
          <w:i/>
          <w:iCs/>
          <w:sz w:val="20"/>
          <w:szCs w:val="20"/>
        </w:rPr>
        <w:t>Munkhzaya</w:t>
      </w:r>
      <w:r w:rsidR="00E7095D">
        <w:rPr>
          <w:rFonts w:ascii="Arial" w:hAnsi="Arial" w:cs="Arial"/>
          <w:i/>
          <w:iCs/>
          <w:sz w:val="20"/>
          <w:szCs w:val="20"/>
        </w:rPr>
        <w:t xml:space="preserve"> S</w:t>
      </w:r>
      <w:r w:rsidRPr="00265213">
        <w:rPr>
          <w:rFonts w:ascii="Arial" w:hAnsi="Arial" w:cs="Arial"/>
          <w:i/>
          <w:iCs/>
          <w:sz w:val="20"/>
          <w:szCs w:val="20"/>
          <w:vertAlign w:val="superscript"/>
        </w:rPr>
        <w:t>1</w:t>
      </w:r>
      <w:r w:rsidRPr="00265213">
        <w:rPr>
          <w:rFonts w:ascii="Arial" w:hAnsi="Arial" w:cs="Arial"/>
          <w:i/>
          <w:iCs/>
          <w:sz w:val="20"/>
          <w:szCs w:val="20"/>
        </w:rPr>
        <w:t>, Ariuntungalag</w:t>
      </w:r>
      <w:r w:rsidR="00E7095D">
        <w:rPr>
          <w:rFonts w:ascii="Arial" w:hAnsi="Arial" w:cs="Arial"/>
          <w:i/>
          <w:iCs/>
          <w:sz w:val="20"/>
          <w:szCs w:val="20"/>
        </w:rPr>
        <w:t xml:space="preserve"> B</w:t>
      </w:r>
      <w:r w:rsidRPr="00265213">
        <w:rPr>
          <w:rFonts w:ascii="Arial" w:hAnsi="Arial" w:cs="Arial"/>
          <w:i/>
          <w:iCs/>
          <w:sz w:val="20"/>
          <w:szCs w:val="20"/>
          <w:vertAlign w:val="superscript"/>
        </w:rPr>
        <w:t>1</w:t>
      </w:r>
      <w:r w:rsidRPr="00265213">
        <w:rPr>
          <w:rFonts w:ascii="Arial" w:hAnsi="Arial" w:cs="Arial"/>
          <w:i/>
          <w:iCs/>
          <w:sz w:val="20"/>
          <w:szCs w:val="20"/>
        </w:rPr>
        <w:t>,</w:t>
      </w:r>
      <w:r w:rsidR="00E7095D">
        <w:rPr>
          <w:rFonts w:ascii="Arial" w:hAnsi="Arial" w:cs="Arial"/>
          <w:i/>
          <w:iCs/>
          <w:sz w:val="20"/>
          <w:szCs w:val="20"/>
        </w:rPr>
        <w:t xml:space="preserve"> </w:t>
      </w:r>
      <w:r w:rsidRPr="00265213">
        <w:rPr>
          <w:rFonts w:ascii="Arial" w:hAnsi="Arial" w:cs="Arial"/>
          <w:i/>
          <w:iCs/>
          <w:sz w:val="20"/>
          <w:szCs w:val="20"/>
        </w:rPr>
        <w:t>Nasantogtokh</w:t>
      </w:r>
      <w:r w:rsidR="00E7095D">
        <w:rPr>
          <w:rFonts w:ascii="Arial" w:hAnsi="Arial" w:cs="Arial"/>
          <w:i/>
          <w:iCs/>
          <w:sz w:val="20"/>
          <w:szCs w:val="20"/>
        </w:rPr>
        <w:t xml:space="preserve"> E</w:t>
      </w:r>
      <w:r w:rsidRPr="00265213">
        <w:rPr>
          <w:rFonts w:ascii="Arial" w:hAnsi="Arial" w:cs="Arial"/>
          <w:i/>
          <w:iCs/>
          <w:sz w:val="20"/>
          <w:szCs w:val="20"/>
          <w:vertAlign w:val="superscript"/>
        </w:rPr>
        <w:t>2</w:t>
      </w:r>
    </w:p>
    <w:p w14:paraId="3C03D70F" w14:textId="625783B9" w:rsidR="00DF19B2" w:rsidRPr="00265213" w:rsidRDefault="00DF19B2" w:rsidP="00DF19B2">
      <w:pPr>
        <w:spacing w:after="0" w:line="240" w:lineRule="auto"/>
        <w:jc w:val="right"/>
        <w:rPr>
          <w:rFonts w:ascii="Arial" w:hAnsi="Arial" w:cs="Arial"/>
          <w:i/>
          <w:iCs/>
          <w:sz w:val="20"/>
          <w:szCs w:val="20"/>
        </w:rPr>
      </w:pPr>
      <w:r w:rsidRPr="00265213">
        <w:rPr>
          <w:rFonts w:ascii="Arial" w:hAnsi="Arial" w:cs="Arial"/>
          <w:i/>
          <w:iCs/>
          <w:sz w:val="20"/>
          <w:szCs w:val="20"/>
          <w:vertAlign w:val="superscript"/>
        </w:rPr>
        <w:t>1</w:t>
      </w:r>
      <w:r w:rsidRPr="00265213">
        <w:rPr>
          <w:rFonts w:ascii="Arial" w:hAnsi="Arial" w:cs="Arial"/>
          <w:i/>
          <w:iCs/>
          <w:sz w:val="20"/>
          <w:szCs w:val="20"/>
        </w:rPr>
        <w:t>National Cancer Center of Mongolia,</w:t>
      </w:r>
    </w:p>
    <w:p w14:paraId="7A5E2839" w14:textId="77777777" w:rsidR="00DF19B2" w:rsidRPr="00265213" w:rsidRDefault="00DF19B2" w:rsidP="00DF19B2">
      <w:pPr>
        <w:spacing w:after="0" w:line="240" w:lineRule="auto"/>
        <w:jc w:val="right"/>
        <w:rPr>
          <w:rFonts w:ascii="Arial" w:hAnsi="Arial" w:cs="Arial"/>
          <w:i/>
          <w:iCs/>
          <w:sz w:val="20"/>
          <w:szCs w:val="20"/>
        </w:rPr>
      </w:pPr>
      <w:r w:rsidRPr="00265213">
        <w:rPr>
          <w:rFonts w:ascii="Arial" w:hAnsi="Arial" w:cs="Arial"/>
          <w:i/>
          <w:iCs/>
          <w:sz w:val="20"/>
          <w:szCs w:val="20"/>
          <w:vertAlign w:val="superscript"/>
        </w:rPr>
        <w:t>2</w:t>
      </w:r>
      <w:r w:rsidRPr="00265213">
        <w:rPr>
          <w:rFonts w:ascii="Arial" w:hAnsi="Arial" w:cs="Arial"/>
          <w:i/>
          <w:iCs/>
          <w:sz w:val="20"/>
          <w:szCs w:val="20"/>
        </w:rPr>
        <w:t>National Center for Maternal and Child Health,</w:t>
      </w:r>
    </w:p>
    <w:p w14:paraId="093A0161" w14:textId="77777777" w:rsidR="00DF19B2" w:rsidRPr="00265213" w:rsidRDefault="00DF19B2" w:rsidP="00DF19B2">
      <w:pPr>
        <w:spacing w:after="0" w:line="240" w:lineRule="auto"/>
        <w:jc w:val="right"/>
        <w:rPr>
          <w:rFonts w:ascii="Arial" w:hAnsi="Arial" w:cs="Arial"/>
          <w:i/>
          <w:iCs/>
          <w:sz w:val="20"/>
          <w:szCs w:val="20"/>
        </w:rPr>
      </w:pPr>
      <w:r w:rsidRPr="00265213">
        <w:rPr>
          <w:rFonts w:ascii="Arial" w:hAnsi="Arial" w:cs="Arial"/>
          <w:i/>
          <w:iCs/>
          <w:sz w:val="20"/>
          <w:szCs w:val="20"/>
        </w:rPr>
        <w:t>Email: zayuha0418@gmail.com</w:t>
      </w:r>
    </w:p>
    <w:p w14:paraId="33F9A4FD" w14:textId="77777777" w:rsidR="00E7095D" w:rsidRDefault="00E7095D" w:rsidP="00DF19B2">
      <w:pPr>
        <w:spacing w:after="0" w:line="360" w:lineRule="auto"/>
        <w:jc w:val="both"/>
        <w:rPr>
          <w:rFonts w:ascii="Arial" w:hAnsi="Arial" w:cs="Arial"/>
          <w:i/>
          <w:iCs/>
          <w:sz w:val="20"/>
          <w:szCs w:val="20"/>
        </w:rPr>
      </w:pPr>
    </w:p>
    <w:p w14:paraId="06DE0F8E" w14:textId="77777777" w:rsidR="00E7095D" w:rsidRDefault="00DF19B2" w:rsidP="00DF19B2">
      <w:pPr>
        <w:spacing w:after="0" w:line="360" w:lineRule="auto"/>
        <w:jc w:val="both"/>
        <w:rPr>
          <w:rFonts w:ascii="Arial" w:hAnsi="Arial" w:cs="Arial"/>
          <w:b/>
          <w:bCs/>
          <w:sz w:val="24"/>
          <w:szCs w:val="24"/>
          <w:lang w:val="mn-MN"/>
        </w:rPr>
      </w:pPr>
      <w:bookmarkStart w:id="0" w:name="_GoBack"/>
      <w:r w:rsidRPr="00265213">
        <w:rPr>
          <w:rFonts w:ascii="Arial" w:hAnsi="Arial" w:cs="Arial"/>
          <w:b/>
          <w:bCs/>
          <w:sz w:val="24"/>
          <w:szCs w:val="24"/>
        </w:rPr>
        <w:t>Introduction</w:t>
      </w:r>
    </w:p>
    <w:p w14:paraId="6A8841F9" w14:textId="10075EDB" w:rsidR="00DF19B2" w:rsidRPr="00265213" w:rsidRDefault="00DF19B2" w:rsidP="00DF19B2">
      <w:pPr>
        <w:spacing w:after="0" w:line="360" w:lineRule="auto"/>
        <w:jc w:val="both"/>
        <w:rPr>
          <w:rFonts w:ascii="Arial" w:hAnsi="Arial" w:cs="Arial"/>
          <w:sz w:val="24"/>
          <w:szCs w:val="24"/>
          <w:lang w:val="mn-MN"/>
        </w:rPr>
      </w:pPr>
      <w:r w:rsidRPr="00265213">
        <w:rPr>
          <w:rFonts w:ascii="Arial" w:hAnsi="Arial" w:cs="Arial"/>
          <w:sz w:val="24"/>
          <w:szCs w:val="24"/>
        </w:rPr>
        <w:t>Scientific evidence</w:t>
      </w:r>
      <w:r w:rsidRPr="00265213">
        <w:rPr>
          <w:rFonts w:ascii="Arial" w:hAnsi="Arial" w:cs="Arial"/>
          <w:sz w:val="24"/>
          <w:szCs w:val="24"/>
          <w:lang w:val="mn-MN"/>
        </w:rPr>
        <w:t xml:space="preserve"> is needed to introduce non-invasive and effective diagnostic methods for early detection of breast cancer. One of these methods is the BI-RADS (Breast Imaging Reporting and Data System) assessment, which has entered the field of imaging. However, in the United States, 58% of all cases diagnosed negatively by ultrasound (BI-RADS1-3) were diagnosed by breast biopsy.</w:t>
      </w:r>
    </w:p>
    <w:p w14:paraId="4DFB48C0" w14:textId="77777777" w:rsidR="00E7095D" w:rsidRDefault="00DF19B2" w:rsidP="00DF19B2">
      <w:pPr>
        <w:spacing w:after="0" w:line="360" w:lineRule="auto"/>
        <w:rPr>
          <w:rFonts w:ascii="Arial" w:hAnsi="Arial" w:cs="Arial"/>
          <w:b/>
          <w:bCs/>
          <w:sz w:val="24"/>
          <w:szCs w:val="24"/>
        </w:rPr>
      </w:pPr>
      <w:r w:rsidRPr="00265213">
        <w:rPr>
          <w:rFonts w:ascii="Arial" w:hAnsi="Arial" w:cs="Arial"/>
          <w:b/>
          <w:bCs/>
          <w:sz w:val="24"/>
          <w:szCs w:val="24"/>
        </w:rPr>
        <w:t>Purpose</w:t>
      </w:r>
    </w:p>
    <w:p w14:paraId="0857CFC4" w14:textId="3C22D1DB" w:rsidR="00DF19B2" w:rsidRPr="00265213" w:rsidRDefault="00DF19B2" w:rsidP="00934FD7">
      <w:pPr>
        <w:spacing w:after="0" w:line="360" w:lineRule="auto"/>
        <w:jc w:val="both"/>
        <w:rPr>
          <w:rFonts w:ascii="Arial" w:hAnsi="Arial" w:cs="Arial"/>
          <w:sz w:val="24"/>
          <w:szCs w:val="24"/>
        </w:rPr>
      </w:pPr>
      <w:r w:rsidRPr="00265213">
        <w:rPr>
          <w:rFonts w:ascii="Arial" w:hAnsi="Arial" w:cs="Arial"/>
          <w:sz w:val="24"/>
          <w:szCs w:val="24"/>
        </w:rPr>
        <w:t>The significance of BI-RADS assessment in Invasive Ductal Carcinoma will be investigated in the National Cancer Center of Mongolia</w:t>
      </w:r>
    </w:p>
    <w:p w14:paraId="08150555" w14:textId="7971C047" w:rsidR="00E7095D" w:rsidRDefault="00E7095D" w:rsidP="00DF19B2">
      <w:pPr>
        <w:spacing w:after="0" w:line="360" w:lineRule="auto"/>
        <w:jc w:val="both"/>
        <w:rPr>
          <w:rFonts w:ascii="Arial" w:hAnsi="Arial" w:cs="Arial"/>
          <w:b/>
          <w:bCs/>
          <w:sz w:val="24"/>
          <w:szCs w:val="24"/>
          <w:lang w:val="mn-MN"/>
        </w:rPr>
      </w:pPr>
      <w:r>
        <w:rPr>
          <w:rFonts w:ascii="Arial" w:hAnsi="Arial" w:cs="Arial"/>
          <w:b/>
          <w:bCs/>
          <w:sz w:val="24"/>
          <w:szCs w:val="24"/>
        </w:rPr>
        <w:t>Materials and method</w:t>
      </w:r>
    </w:p>
    <w:p w14:paraId="2BCA51AB" w14:textId="297A4387" w:rsidR="00DF19B2" w:rsidRPr="00265213" w:rsidRDefault="00DF19B2" w:rsidP="00DF19B2">
      <w:pPr>
        <w:spacing w:after="0" w:line="360" w:lineRule="auto"/>
        <w:jc w:val="both"/>
        <w:rPr>
          <w:rFonts w:ascii="Arial" w:hAnsi="Arial" w:cs="Arial"/>
          <w:sz w:val="24"/>
          <w:szCs w:val="24"/>
          <w:lang w:val="mn-MN"/>
        </w:rPr>
      </w:pPr>
      <w:r w:rsidRPr="00265213">
        <w:rPr>
          <w:rFonts w:ascii="Arial" w:hAnsi="Arial" w:cs="Arial"/>
          <w:sz w:val="24"/>
          <w:szCs w:val="24"/>
          <w:lang w:val="mn-MN"/>
        </w:rPr>
        <w:t xml:space="preserve">The </w:t>
      </w:r>
      <w:r w:rsidRPr="00265213">
        <w:rPr>
          <w:rFonts w:ascii="Arial" w:hAnsi="Arial" w:cs="Arial"/>
          <w:sz w:val="24"/>
          <w:szCs w:val="24"/>
        </w:rPr>
        <w:t>study</w:t>
      </w:r>
      <w:r w:rsidRPr="00265213">
        <w:rPr>
          <w:rFonts w:ascii="Arial" w:hAnsi="Arial" w:cs="Arial"/>
          <w:sz w:val="24"/>
          <w:szCs w:val="24"/>
          <w:lang w:val="mn-MN"/>
        </w:rPr>
        <w:t xml:space="preserve"> was conducted using the descriptive </w:t>
      </w:r>
      <w:r w:rsidRPr="00265213">
        <w:rPr>
          <w:rFonts w:ascii="Arial" w:hAnsi="Arial" w:cs="Arial"/>
          <w:sz w:val="24"/>
          <w:szCs w:val="24"/>
        </w:rPr>
        <w:t>design</w:t>
      </w:r>
      <w:r w:rsidRPr="00265213">
        <w:rPr>
          <w:rFonts w:ascii="Arial" w:hAnsi="Arial" w:cs="Arial"/>
          <w:sz w:val="24"/>
          <w:szCs w:val="24"/>
          <w:lang w:val="mn-MN"/>
        </w:rPr>
        <w:t xml:space="preserve"> from January 2021 to August 2021, based on the National Cancer Center</w:t>
      </w:r>
      <w:r w:rsidRPr="00265213">
        <w:rPr>
          <w:rFonts w:ascii="Arial" w:hAnsi="Arial" w:cs="Arial"/>
          <w:sz w:val="24"/>
          <w:szCs w:val="24"/>
        </w:rPr>
        <w:t xml:space="preserve"> of Mongolia</w:t>
      </w:r>
      <w:r w:rsidRPr="00265213">
        <w:rPr>
          <w:rFonts w:ascii="Arial" w:hAnsi="Arial" w:cs="Arial"/>
          <w:sz w:val="24"/>
          <w:szCs w:val="24"/>
          <w:lang w:val="mn-MN"/>
        </w:rPr>
        <w:t>. The study data were initially collected using a database of tissue and immunohistochemical analyzes and breast ultrasound. Of the 75 women aged 23-86, 81.3% were diagnosed with breast cancer.</w:t>
      </w:r>
    </w:p>
    <w:p w14:paraId="28975FFF" w14:textId="77777777" w:rsidR="00E7095D" w:rsidRDefault="00DF19B2" w:rsidP="00DF19B2">
      <w:pPr>
        <w:spacing w:after="0" w:line="360" w:lineRule="auto"/>
        <w:jc w:val="both"/>
        <w:rPr>
          <w:rFonts w:ascii="Arial" w:hAnsi="Arial" w:cs="Arial"/>
          <w:b/>
          <w:bCs/>
          <w:sz w:val="24"/>
          <w:szCs w:val="24"/>
          <w:lang w:val="mn-MN"/>
        </w:rPr>
      </w:pPr>
      <w:r>
        <w:rPr>
          <w:rFonts w:ascii="Arial" w:hAnsi="Arial" w:cs="Arial"/>
          <w:b/>
          <w:bCs/>
          <w:sz w:val="24"/>
          <w:szCs w:val="24"/>
        </w:rPr>
        <w:t>R</w:t>
      </w:r>
      <w:r w:rsidRPr="00265213">
        <w:rPr>
          <w:rFonts w:ascii="Arial" w:hAnsi="Arial" w:cs="Arial"/>
          <w:b/>
          <w:bCs/>
          <w:sz w:val="24"/>
          <w:szCs w:val="24"/>
          <w:lang w:val="mn-MN"/>
        </w:rPr>
        <w:t>esult</w:t>
      </w:r>
    </w:p>
    <w:p w14:paraId="0BABE132" w14:textId="47D745A3" w:rsidR="00DF19B2" w:rsidRPr="00265213" w:rsidRDefault="00DF19B2" w:rsidP="00DF19B2">
      <w:pPr>
        <w:spacing w:after="0" w:line="360" w:lineRule="auto"/>
        <w:jc w:val="both"/>
        <w:rPr>
          <w:rFonts w:ascii="Arial" w:hAnsi="Arial" w:cs="Arial"/>
          <w:sz w:val="24"/>
          <w:szCs w:val="24"/>
          <w:lang w:val="mn-MN"/>
        </w:rPr>
      </w:pPr>
      <w:r w:rsidRPr="00265213">
        <w:rPr>
          <w:rFonts w:ascii="Arial" w:hAnsi="Arial" w:cs="Arial"/>
          <w:sz w:val="24"/>
          <w:szCs w:val="24"/>
          <w:lang w:val="mn-MN"/>
        </w:rPr>
        <w:t>The study found that 75.4% of women diagnosed with breast cancer by biopsy had a suspected BI-RADS cancer (4a-5). In addition, a woman's age is a statistically significant predictor variable in the diagnosis of peritoneal breast cancer (ROC = ROC = 0.736, p = 0.006).</w:t>
      </w:r>
    </w:p>
    <w:p w14:paraId="7710195D" w14:textId="77777777" w:rsidR="00E7095D" w:rsidRDefault="00DF19B2" w:rsidP="00DF19B2">
      <w:pPr>
        <w:spacing w:after="0" w:line="360" w:lineRule="auto"/>
        <w:jc w:val="both"/>
        <w:rPr>
          <w:rFonts w:ascii="Arial" w:hAnsi="Arial" w:cs="Arial"/>
          <w:b/>
          <w:bCs/>
          <w:sz w:val="24"/>
          <w:szCs w:val="24"/>
          <w:lang w:val="mn-MN"/>
        </w:rPr>
      </w:pPr>
      <w:r w:rsidRPr="00265213">
        <w:rPr>
          <w:rFonts w:ascii="Arial" w:hAnsi="Arial" w:cs="Arial"/>
          <w:b/>
          <w:bCs/>
          <w:sz w:val="24"/>
          <w:szCs w:val="24"/>
          <w:lang w:val="mn-MN"/>
        </w:rPr>
        <w:t>Conclusion</w:t>
      </w:r>
    </w:p>
    <w:p w14:paraId="5BEAE6FF" w14:textId="77FE761F" w:rsidR="00DF19B2" w:rsidRDefault="00DF19B2" w:rsidP="00DF19B2">
      <w:pPr>
        <w:spacing w:after="0" w:line="360" w:lineRule="auto"/>
        <w:jc w:val="both"/>
        <w:rPr>
          <w:rFonts w:ascii="Arial" w:hAnsi="Arial" w:cs="Arial"/>
          <w:sz w:val="24"/>
          <w:szCs w:val="24"/>
          <w:lang w:val="mn-MN"/>
        </w:rPr>
      </w:pPr>
      <w:r w:rsidRPr="00265213">
        <w:rPr>
          <w:rFonts w:ascii="Arial" w:hAnsi="Arial" w:cs="Arial"/>
          <w:sz w:val="24"/>
          <w:szCs w:val="24"/>
          <w:lang w:val="mn-MN"/>
        </w:rPr>
        <w:t>BI</w:t>
      </w:r>
      <w:r>
        <w:rPr>
          <w:rFonts w:ascii="Arial" w:hAnsi="Arial" w:cs="Arial"/>
          <w:sz w:val="24"/>
          <w:szCs w:val="24"/>
        </w:rPr>
        <w:t>-</w:t>
      </w:r>
      <w:r w:rsidRPr="00265213">
        <w:rPr>
          <w:rFonts w:ascii="Arial" w:hAnsi="Arial" w:cs="Arial"/>
          <w:sz w:val="24"/>
          <w:szCs w:val="24"/>
          <w:lang w:val="mn-MN"/>
        </w:rPr>
        <w:t>RADS assessment can be used for</w:t>
      </w:r>
      <w:r>
        <w:rPr>
          <w:rFonts w:ascii="Arial" w:hAnsi="Arial" w:cs="Arial"/>
          <w:sz w:val="24"/>
          <w:szCs w:val="24"/>
        </w:rPr>
        <w:t xml:space="preserve"> invasive ductal carcinoma</w:t>
      </w:r>
      <w:r w:rsidRPr="00265213">
        <w:rPr>
          <w:rFonts w:ascii="Arial" w:hAnsi="Arial" w:cs="Arial"/>
          <w:sz w:val="24"/>
          <w:szCs w:val="24"/>
          <w:lang w:val="mn-MN"/>
        </w:rPr>
        <w:t>. Our study retrospectively included only women with cancer</w:t>
      </w:r>
      <w:r>
        <w:rPr>
          <w:rFonts w:ascii="Arial" w:hAnsi="Arial" w:cs="Arial"/>
          <w:sz w:val="24"/>
          <w:szCs w:val="24"/>
        </w:rPr>
        <w:t xml:space="preserve"> and other breast disease</w:t>
      </w:r>
      <w:r w:rsidRPr="00265213">
        <w:rPr>
          <w:rFonts w:ascii="Arial" w:hAnsi="Arial" w:cs="Arial"/>
          <w:sz w:val="24"/>
          <w:szCs w:val="24"/>
          <w:lang w:val="mn-MN"/>
        </w:rPr>
        <w:t xml:space="preserve">. In the future, </w:t>
      </w:r>
      <w:r w:rsidRPr="00265213">
        <w:rPr>
          <w:rFonts w:ascii="Arial" w:hAnsi="Arial" w:cs="Arial"/>
          <w:sz w:val="24"/>
          <w:szCs w:val="24"/>
          <w:lang w:val="mn-MN"/>
        </w:rPr>
        <w:lastRenderedPageBreak/>
        <w:t>it is necessary to study in detail the relationship between BI</w:t>
      </w:r>
      <w:r>
        <w:rPr>
          <w:rFonts w:ascii="Arial" w:hAnsi="Arial" w:cs="Arial"/>
          <w:sz w:val="24"/>
          <w:szCs w:val="24"/>
        </w:rPr>
        <w:t>-</w:t>
      </w:r>
      <w:r w:rsidRPr="00265213">
        <w:rPr>
          <w:rFonts w:ascii="Arial" w:hAnsi="Arial" w:cs="Arial"/>
          <w:sz w:val="24"/>
          <w:szCs w:val="24"/>
          <w:lang w:val="mn-MN"/>
        </w:rPr>
        <w:t xml:space="preserve">RADS evaluation </w:t>
      </w:r>
      <w:r>
        <w:rPr>
          <w:rFonts w:ascii="Arial" w:hAnsi="Arial" w:cs="Arial"/>
          <w:sz w:val="24"/>
          <w:szCs w:val="24"/>
        </w:rPr>
        <w:t xml:space="preserve">indicators </w:t>
      </w:r>
      <w:r w:rsidRPr="00265213">
        <w:rPr>
          <w:rFonts w:ascii="Arial" w:hAnsi="Arial" w:cs="Arial"/>
          <w:sz w:val="24"/>
          <w:szCs w:val="24"/>
          <w:lang w:val="mn-MN"/>
        </w:rPr>
        <w:t>and</w:t>
      </w:r>
      <w:r>
        <w:rPr>
          <w:rFonts w:ascii="Arial" w:hAnsi="Arial" w:cs="Arial"/>
          <w:sz w:val="24"/>
          <w:szCs w:val="24"/>
        </w:rPr>
        <w:t xml:space="preserve"> invasive ductal carcinoma</w:t>
      </w:r>
      <w:r w:rsidRPr="00265213">
        <w:rPr>
          <w:rFonts w:ascii="Arial" w:hAnsi="Arial" w:cs="Arial"/>
          <w:sz w:val="24"/>
          <w:szCs w:val="24"/>
          <w:lang w:val="mn-MN"/>
        </w:rPr>
        <w:t>.</w:t>
      </w:r>
    </w:p>
    <w:bookmarkEnd w:id="0"/>
    <w:p w14:paraId="3CC7DA9B" w14:textId="77777777" w:rsidR="00934FD7" w:rsidRDefault="00E7095D" w:rsidP="00E7095D">
      <w:pPr>
        <w:spacing w:after="0" w:line="360" w:lineRule="auto"/>
        <w:jc w:val="both"/>
        <w:rPr>
          <w:rFonts w:ascii="Arial" w:hAnsi="Arial" w:cs="Arial"/>
          <w:b/>
          <w:bCs/>
          <w:sz w:val="24"/>
          <w:szCs w:val="24"/>
        </w:rPr>
      </w:pPr>
      <w:r>
        <w:rPr>
          <w:rFonts w:ascii="Arial" w:hAnsi="Arial" w:cs="Arial"/>
          <w:b/>
          <w:bCs/>
          <w:sz w:val="24"/>
          <w:szCs w:val="24"/>
        </w:rPr>
        <w:t>Keywords</w:t>
      </w:r>
    </w:p>
    <w:p w14:paraId="29E0F25B" w14:textId="5A1A4A58" w:rsidR="00E7095D" w:rsidRDefault="00E7095D" w:rsidP="00934FD7">
      <w:pPr>
        <w:spacing w:after="0" w:line="360" w:lineRule="auto"/>
        <w:jc w:val="both"/>
        <w:rPr>
          <w:rFonts w:ascii="Arial" w:hAnsi="Arial" w:cs="Arial"/>
          <w:sz w:val="24"/>
          <w:szCs w:val="24"/>
        </w:rPr>
      </w:pPr>
      <w:r>
        <w:rPr>
          <w:rFonts w:ascii="Arial" w:hAnsi="Arial" w:cs="Arial"/>
          <w:sz w:val="24"/>
          <w:szCs w:val="24"/>
        </w:rPr>
        <w:t>BI-RADS, carcinoma, detection rate, breast disease</w:t>
      </w:r>
    </w:p>
    <w:p w14:paraId="1CEFFA63" w14:textId="77777777" w:rsidR="00934FD7" w:rsidRDefault="00E7095D" w:rsidP="00E7095D">
      <w:pPr>
        <w:spacing w:after="0" w:line="360" w:lineRule="auto"/>
        <w:jc w:val="both"/>
        <w:rPr>
          <w:rFonts w:ascii="Arial" w:hAnsi="Arial" w:cs="Arial"/>
          <w:b/>
          <w:bCs/>
          <w:sz w:val="24"/>
          <w:szCs w:val="24"/>
          <w:lang w:val="mn-MN"/>
        </w:rPr>
      </w:pPr>
      <w:r>
        <w:rPr>
          <w:rFonts w:ascii="Arial" w:hAnsi="Arial" w:cs="Arial"/>
          <w:b/>
          <w:bCs/>
          <w:sz w:val="24"/>
          <w:szCs w:val="24"/>
          <w:lang w:val="mn-MN"/>
        </w:rPr>
        <w:t>Түлхүүр үг</w:t>
      </w:r>
    </w:p>
    <w:p w14:paraId="486E7054" w14:textId="77ADAA79" w:rsidR="00DF19B2" w:rsidRPr="00265213" w:rsidRDefault="00E7095D" w:rsidP="00934FD7">
      <w:pPr>
        <w:spacing w:after="0" w:line="240" w:lineRule="auto"/>
        <w:jc w:val="both"/>
        <w:rPr>
          <w:rFonts w:ascii="Arial" w:hAnsi="Arial" w:cs="Arial"/>
          <w:sz w:val="24"/>
          <w:szCs w:val="24"/>
          <w:lang w:val="mn-MN"/>
        </w:rPr>
      </w:pPr>
      <w:r>
        <w:rPr>
          <w:rFonts w:ascii="Arial" w:hAnsi="Arial" w:cs="Arial"/>
          <w:sz w:val="24"/>
          <w:szCs w:val="24"/>
        </w:rPr>
        <w:t xml:space="preserve">BI-RADS, </w:t>
      </w:r>
      <w:r>
        <w:rPr>
          <w:rFonts w:ascii="Arial" w:hAnsi="Arial" w:cs="Arial"/>
          <w:sz w:val="24"/>
          <w:szCs w:val="24"/>
          <w:lang w:val="mn-MN"/>
        </w:rPr>
        <w:t>хорт хавдар, илрүүлгийн түвшин, хөхний эмгэг</w:t>
      </w:r>
    </w:p>
    <w:p w14:paraId="3B1DD6D2" w14:textId="18958748" w:rsidR="00B43040" w:rsidRDefault="00B43040" w:rsidP="00934FD7">
      <w:pPr>
        <w:spacing w:after="0" w:line="360" w:lineRule="auto"/>
        <w:jc w:val="both"/>
        <w:rPr>
          <w:rFonts w:ascii="Arial" w:hAnsi="Arial" w:cs="Arial"/>
          <w:b/>
          <w:bCs/>
          <w:sz w:val="24"/>
          <w:szCs w:val="24"/>
          <w:lang w:val="mn-MN"/>
        </w:rPr>
      </w:pPr>
    </w:p>
    <w:p w14:paraId="3B739718" w14:textId="659E3577" w:rsidR="00934FD7" w:rsidRPr="00934FD7" w:rsidRDefault="00934FD7" w:rsidP="006C4B6A">
      <w:pPr>
        <w:spacing w:line="360" w:lineRule="auto"/>
        <w:jc w:val="both"/>
        <w:rPr>
          <w:rFonts w:ascii="Arial" w:hAnsi="Arial" w:cs="Arial"/>
          <w:b/>
          <w:bCs/>
          <w:sz w:val="24"/>
          <w:szCs w:val="24"/>
          <w:lang w:val="mn-MN"/>
        </w:rPr>
      </w:pPr>
      <w:r>
        <w:rPr>
          <w:rFonts w:ascii="Arial" w:hAnsi="Arial" w:cs="Arial"/>
          <w:b/>
          <w:bCs/>
          <w:sz w:val="24"/>
          <w:szCs w:val="24"/>
          <w:lang w:val="mn-MN"/>
        </w:rPr>
        <w:t>Удиртгал</w:t>
      </w:r>
    </w:p>
    <w:p w14:paraId="49ED9485" w14:textId="5358AE62" w:rsidR="00122912" w:rsidRPr="00122912" w:rsidRDefault="00170B17" w:rsidP="00934FD7">
      <w:pPr>
        <w:spacing w:line="360" w:lineRule="auto"/>
        <w:ind w:firstLine="720"/>
        <w:jc w:val="both"/>
        <w:rPr>
          <w:rFonts w:ascii="Arial" w:hAnsi="Arial" w:cs="Arial"/>
          <w:sz w:val="24"/>
          <w:szCs w:val="24"/>
          <w:lang w:val="mn-MN"/>
        </w:rPr>
      </w:pPr>
      <w:r>
        <w:rPr>
          <w:rFonts w:ascii="Arial" w:hAnsi="Arial" w:cs="Arial"/>
          <w:sz w:val="24"/>
          <w:szCs w:val="24"/>
          <w:lang w:val="mn-MN"/>
        </w:rPr>
        <w:t>Хөхний хорт хавдар дэлхий дахинд нийтлэг тохиолддог хавдруудын нэгд тооцогд</w:t>
      </w:r>
      <w:r w:rsidR="00140DCE">
        <w:rPr>
          <w:rFonts w:ascii="Arial" w:hAnsi="Arial" w:cs="Arial"/>
          <w:sz w:val="24"/>
          <w:szCs w:val="24"/>
          <w:lang w:val="mn-MN"/>
        </w:rPr>
        <w:t>ох боллоо</w:t>
      </w:r>
      <w:r>
        <w:rPr>
          <w:rFonts w:ascii="Arial" w:hAnsi="Arial" w:cs="Arial"/>
          <w:sz w:val="24"/>
          <w:szCs w:val="24"/>
          <w:lang w:val="mn-MN"/>
        </w:rPr>
        <w:t>.  АНУ-</w:t>
      </w:r>
      <w:r w:rsidR="00140DCE">
        <w:rPr>
          <w:rFonts w:ascii="Arial" w:hAnsi="Arial" w:cs="Arial"/>
          <w:sz w:val="24"/>
          <w:szCs w:val="24"/>
          <w:lang w:val="mn-MN"/>
        </w:rPr>
        <w:t xml:space="preserve">д </w:t>
      </w:r>
      <w:r>
        <w:rPr>
          <w:rFonts w:ascii="Arial" w:hAnsi="Arial" w:cs="Arial"/>
          <w:sz w:val="24"/>
          <w:szCs w:val="24"/>
          <w:lang w:val="mn-MN"/>
        </w:rPr>
        <w:t>2015 он</w:t>
      </w:r>
      <w:r w:rsidR="00140DCE">
        <w:rPr>
          <w:rFonts w:ascii="Arial" w:hAnsi="Arial" w:cs="Arial"/>
          <w:sz w:val="24"/>
          <w:szCs w:val="24"/>
          <w:lang w:val="mn-MN"/>
        </w:rPr>
        <w:t xml:space="preserve">д хөхний хавдрын </w:t>
      </w:r>
      <w:r>
        <w:rPr>
          <w:rFonts w:ascii="Arial" w:hAnsi="Arial" w:cs="Arial"/>
          <w:sz w:val="24"/>
          <w:szCs w:val="24"/>
          <w:lang w:val="mn-MN"/>
        </w:rPr>
        <w:t>292130 шинэ тохиолдол бүртгэгдсэн</w:t>
      </w:r>
      <w:r w:rsidR="0030342A">
        <w:rPr>
          <w:rFonts w:ascii="Arial" w:hAnsi="Arial" w:cs="Arial"/>
          <w:sz w:val="24"/>
          <w:szCs w:val="24"/>
          <w:lang w:val="mn-MN"/>
        </w:rPr>
        <w:t xml:space="preserve"> ба хөхний сувгийн нэвчмэл</w:t>
      </w:r>
      <w:r w:rsidR="006C4B6A">
        <w:rPr>
          <w:rFonts w:ascii="Arial" w:hAnsi="Arial" w:cs="Arial"/>
          <w:sz w:val="24"/>
          <w:szCs w:val="24"/>
          <w:lang w:val="mn-MN"/>
        </w:rPr>
        <w:t xml:space="preserve"> өмөн </w:t>
      </w:r>
      <w:r w:rsidR="006C4B6A">
        <w:rPr>
          <w:rFonts w:ascii="Arial" w:hAnsi="Arial" w:cs="Arial"/>
          <w:sz w:val="24"/>
          <w:szCs w:val="24"/>
        </w:rPr>
        <w:t>(IDC)</w:t>
      </w:r>
      <w:r w:rsidR="006C4B6A">
        <w:rPr>
          <w:rFonts w:ascii="Arial" w:hAnsi="Arial" w:cs="Arial"/>
          <w:sz w:val="24"/>
          <w:szCs w:val="24"/>
          <w:lang w:val="mn-MN"/>
        </w:rPr>
        <w:t xml:space="preserve"> нь нийт тохиолдлын 20</w:t>
      </w:r>
      <w:r w:rsidR="006C4B6A">
        <w:rPr>
          <w:rFonts w:ascii="Arial" w:hAnsi="Arial" w:cs="Arial"/>
          <w:sz w:val="24"/>
          <w:szCs w:val="24"/>
        </w:rPr>
        <w:t>%-</w:t>
      </w:r>
      <w:r w:rsidR="006C4B6A">
        <w:rPr>
          <w:rFonts w:ascii="Arial" w:hAnsi="Arial" w:cs="Arial"/>
          <w:sz w:val="24"/>
          <w:szCs w:val="24"/>
          <w:lang w:val="mn-MN"/>
        </w:rPr>
        <w:t>ийг эзэлж байв</w:t>
      </w:r>
      <w:r w:rsidR="00934FD7">
        <w:rPr>
          <w:rFonts w:ascii="Arial" w:hAnsi="Arial" w:cs="Arial"/>
          <w:sz w:val="24"/>
          <w:szCs w:val="24"/>
          <w:vertAlign w:val="superscript"/>
          <w:lang w:val="mn-MN"/>
        </w:rPr>
        <w:t>1,2</w:t>
      </w:r>
      <w:r w:rsidR="006C4B6A">
        <w:rPr>
          <w:rFonts w:ascii="Arial" w:hAnsi="Arial" w:cs="Arial"/>
          <w:sz w:val="24"/>
          <w:szCs w:val="24"/>
          <w:lang w:val="mn-MN"/>
        </w:rPr>
        <w:t>.</w:t>
      </w:r>
      <w:r w:rsidR="006C4B6A">
        <w:rPr>
          <w:rFonts w:ascii="Arial" w:hAnsi="Arial" w:cs="Arial"/>
          <w:sz w:val="24"/>
          <w:szCs w:val="24"/>
        </w:rPr>
        <w:t xml:space="preserve"> </w:t>
      </w:r>
      <w:r w:rsidR="0030342A">
        <w:rPr>
          <w:rFonts w:ascii="Arial" w:hAnsi="Arial" w:cs="Arial"/>
          <w:sz w:val="24"/>
          <w:szCs w:val="24"/>
          <w:lang w:val="mn-MN"/>
        </w:rPr>
        <w:t>Хөхний сувгийн нэвчмэл</w:t>
      </w:r>
      <w:r w:rsidR="006C4B6A">
        <w:rPr>
          <w:rFonts w:ascii="Arial" w:hAnsi="Arial" w:cs="Arial"/>
          <w:sz w:val="24"/>
          <w:szCs w:val="24"/>
          <w:lang w:val="mn-MN"/>
        </w:rPr>
        <w:t xml:space="preserve"> өмөн</w:t>
      </w:r>
      <w:r w:rsidR="004446A8">
        <w:rPr>
          <w:rFonts w:ascii="Arial" w:hAnsi="Arial" w:cs="Arial"/>
          <w:sz w:val="24"/>
          <w:szCs w:val="24"/>
          <w:lang w:val="mn-MN"/>
        </w:rPr>
        <w:t xml:space="preserve"> оношлогдсон нийт тохиолдлын дунд</w:t>
      </w:r>
      <w:r w:rsidR="006C4B6A">
        <w:rPr>
          <w:rFonts w:ascii="Arial" w:hAnsi="Arial" w:cs="Arial"/>
          <w:sz w:val="24"/>
          <w:szCs w:val="24"/>
          <w:lang w:val="mn-MN"/>
        </w:rPr>
        <w:t xml:space="preserve"> хавд</w:t>
      </w:r>
      <w:r w:rsidR="00140DCE">
        <w:rPr>
          <w:rFonts w:ascii="Arial" w:hAnsi="Arial" w:cs="Arial"/>
          <w:sz w:val="24"/>
          <w:szCs w:val="24"/>
          <w:lang w:val="mn-MN"/>
        </w:rPr>
        <w:t>а</w:t>
      </w:r>
      <w:r w:rsidR="006C4B6A">
        <w:rPr>
          <w:rFonts w:ascii="Arial" w:hAnsi="Arial" w:cs="Arial"/>
          <w:sz w:val="24"/>
          <w:szCs w:val="24"/>
          <w:lang w:val="mn-MN"/>
        </w:rPr>
        <w:t>р үсэрхийлэх, нас барах эрсдэл</w:t>
      </w:r>
      <w:r w:rsidR="004446A8">
        <w:rPr>
          <w:rFonts w:ascii="Arial" w:hAnsi="Arial" w:cs="Arial"/>
          <w:sz w:val="24"/>
          <w:szCs w:val="24"/>
          <w:lang w:val="mn-MN"/>
        </w:rPr>
        <w:t xml:space="preserve"> нэг хүрэхгүй хувийг эзэлдэг</w:t>
      </w:r>
      <w:r w:rsidR="00934FD7">
        <w:rPr>
          <w:rFonts w:ascii="Arial" w:hAnsi="Arial" w:cs="Arial"/>
          <w:sz w:val="24"/>
          <w:szCs w:val="24"/>
          <w:vertAlign w:val="superscript"/>
          <w:lang w:val="mn-MN"/>
        </w:rPr>
        <w:t>3</w:t>
      </w:r>
      <w:r w:rsidR="004446A8">
        <w:rPr>
          <w:rFonts w:ascii="Arial" w:hAnsi="Arial" w:cs="Arial"/>
          <w:sz w:val="24"/>
          <w:szCs w:val="24"/>
          <w:lang w:val="mn-MN"/>
        </w:rPr>
        <w:t xml:space="preserve">. </w:t>
      </w:r>
      <w:r w:rsidR="009B7753">
        <w:rPr>
          <w:rFonts w:ascii="Arial" w:hAnsi="Arial" w:cs="Arial"/>
          <w:sz w:val="24"/>
          <w:szCs w:val="24"/>
          <w:lang w:val="mn-MN"/>
        </w:rPr>
        <w:t>Америкийн Радиологийн Коллеж, Америкийн Хавдрын Нийгэмлэг хамтран маммографын үр дүнг олон улсад стандартч</w:t>
      </w:r>
      <w:r w:rsidR="004B7E9A">
        <w:rPr>
          <w:rFonts w:ascii="Arial" w:hAnsi="Arial" w:cs="Arial"/>
          <w:sz w:val="24"/>
          <w:szCs w:val="24"/>
          <w:lang w:val="mn-MN"/>
        </w:rPr>
        <w:t>и</w:t>
      </w:r>
      <w:r w:rsidR="009B7753">
        <w:rPr>
          <w:rFonts w:ascii="Arial" w:hAnsi="Arial" w:cs="Arial"/>
          <w:sz w:val="24"/>
          <w:szCs w:val="24"/>
          <w:lang w:val="mn-MN"/>
        </w:rPr>
        <w:t xml:space="preserve">лах зорилгоор </w:t>
      </w:r>
      <w:r w:rsidR="005E2DEF">
        <w:rPr>
          <w:rFonts w:ascii="Arial" w:hAnsi="Arial" w:cs="Arial"/>
          <w:sz w:val="24"/>
          <w:szCs w:val="24"/>
        </w:rPr>
        <w:t>BI-RADS</w:t>
      </w:r>
      <w:r w:rsidR="009B7753" w:rsidRPr="00AE0B59">
        <w:rPr>
          <w:rFonts w:ascii="Arial" w:hAnsi="Arial" w:cs="Arial"/>
          <w:sz w:val="24"/>
          <w:szCs w:val="24"/>
          <w:lang w:val="mn-MN"/>
        </w:rPr>
        <w:t xml:space="preserve"> </w:t>
      </w:r>
      <w:r w:rsidR="00FE18F1">
        <w:rPr>
          <w:rFonts w:ascii="Arial" w:hAnsi="Arial" w:cs="Arial"/>
          <w:sz w:val="24"/>
          <w:szCs w:val="24"/>
          <w:lang w:val="mn-MN"/>
        </w:rPr>
        <w:t>ангил</w:t>
      </w:r>
      <w:r w:rsidR="009B7753">
        <w:rPr>
          <w:rFonts w:ascii="Arial" w:hAnsi="Arial" w:cs="Arial"/>
          <w:sz w:val="24"/>
          <w:szCs w:val="24"/>
          <w:lang w:val="mn-MN"/>
        </w:rPr>
        <w:t xml:space="preserve">лыг </w:t>
      </w:r>
      <w:r w:rsidR="00EF12DE">
        <w:rPr>
          <w:rFonts w:ascii="Arial" w:hAnsi="Arial" w:cs="Arial"/>
          <w:sz w:val="24"/>
          <w:szCs w:val="24"/>
          <w:lang w:val="mn-MN"/>
        </w:rPr>
        <w:t>практикт нэвтрүүлжээ</w:t>
      </w:r>
      <w:r w:rsidR="009B7753">
        <w:rPr>
          <w:rFonts w:ascii="Arial" w:hAnsi="Arial" w:cs="Arial"/>
          <w:sz w:val="24"/>
          <w:szCs w:val="24"/>
          <w:lang w:val="mn-MN"/>
        </w:rPr>
        <w:t>. Энэ</w:t>
      </w:r>
      <w:r w:rsidR="00543E50">
        <w:rPr>
          <w:rFonts w:ascii="Arial" w:hAnsi="Arial" w:cs="Arial"/>
          <w:sz w:val="24"/>
          <w:szCs w:val="24"/>
          <w:lang w:val="mn-MN"/>
        </w:rPr>
        <w:t>хүү ангилал</w:t>
      </w:r>
      <w:r w:rsidR="009B7753">
        <w:rPr>
          <w:rFonts w:ascii="Arial" w:hAnsi="Arial" w:cs="Arial"/>
          <w:sz w:val="24"/>
          <w:szCs w:val="24"/>
          <w:lang w:val="mn-MN"/>
        </w:rPr>
        <w:t xml:space="preserve"> нь</w:t>
      </w:r>
      <w:r w:rsidR="00E9476B">
        <w:rPr>
          <w:rFonts w:ascii="Arial" w:hAnsi="Arial" w:cs="Arial"/>
          <w:sz w:val="24"/>
          <w:szCs w:val="24"/>
          <w:lang w:val="mn-MN"/>
        </w:rPr>
        <w:t xml:space="preserve"> хөхний үүсгэв</w:t>
      </w:r>
      <w:r w:rsidR="00543E50">
        <w:rPr>
          <w:rFonts w:ascii="Arial" w:hAnsi="Arial" w:cs="Arial"/>
          <w:sz w:val="24"/>
          <w:szCs w:val="24"/>
          <w:lang w:val="mn-MN"/>
        </w:rPr>
        <w:t xml:space="preserve">рийг </w:t>
      </w:r>
      <w:r w:rsidR="009B7753">
        <w:rPr>
          <w:rFonts w:ascii="Arial" w:hAnsi="Arial" w:cs="Arial"/>
          <w:sz w:val="24"/>
          <w:szCs w:val="24"/>
          <w:lang w:val="mn-MN"/>
        </w:rPr>
        <w:t>6</w:t>
      </w:r>
      <w:r w:rsidR="00543E50">
        <w:rPr>
          <w:rFonts w:ascii="Arial" w:hAnsi="Arial" w:cs="Arial"/>
          <w:sz w:val="24"/>
          <w:szCs w:val="24"/>
          <w:lang w:val="mn-MN"/>
        </w:rPr>
        <w:t xml:space="preserve"> бүлэг болгон үнэлэх </w:t>
      </w:r>
      <w:r w:rsidR="009B7753">
        <w:rPr>
          <w:rFonts w:ascii="Arial" w:hAnsi="Arial" w:cs="Arial"/>
          <w:sz w:val="24"/>
          <w:szCs w:val="24"/>
          <w:lang w:val="mn-MN"/>
        </w:rPr>
        <w:t xml:space="preserve">ба </w:t>
      </w:r>
      <w:r w:rsidR="00543E50">
        <w:rPr>
          <w:rFonts w:ascii="Arial" w:hAnsi="Arial" w:cs="Arial"/>
          <w:sz w:val="24"/>
          <w:szCs w:val="24"/>
          <w:lang w:val="mn-MN"/>
        </w:rPr>
        <w:t xml:space="preserve">эхний </w:t>
      </w:r>
      <w:r w:rsidR="00677D88">
        <w:rPr>
          <w:rFonts w:ascii="Arial" w:hAnsi="Arial" w:cs="Arial"/>
          <w:sz w:val="24"/>
          <w:szCs w:val="24"/>
          <w:lang w:val="mn-MN"/>
        </w:rPr>
        <w:t>1</w:t>
      </w:r>
      <w:r w:rsidR="009B7753">
        <w:rPr>
          <w:rFonts w:ascii="Arial" w:hAnsi="Arial" w:cs="Arial"/>
          <w:sz w:val="24"/>
          <w:szCs w:val="24"/>
          <w:lang w:val="mn-MN"/>
        </w:rPr>
        <w:t xml:space="preserve">-3 </w:t>
      </w:r>
      <w:r w:rsidR="00543E50">
        <w:rPr>
          <w:rFonts w:ascii="Arial" w:hAnsi="Arial" w:cs="Arial"/>
          <w:sz w:val="24"/>
          <w:szCs w:val="24"/>
          <w:lang w:val="mn-MN"/>
        </w:rPr>
        <w:t>бүлэг</w:t>
      </w:r>
      <w:r w:rsidR="00EF12DE">
        <w:rPr>
          <w:rFonts w:ascii="Arial" w:hAnsi="Arial" w:cs="Arial"/>
          <w:sz w:val="24"/>
          <w:szCs w:val="24"/>
          <w:lang w:val="mn-MN"/>
        </w:rPr>
        <w:t>т хамрагдах эмэгтэйчүүд</w:t>
      </w:r>
      <w:r w:rsidR="009B7753">
        <w:rPr>
          <w:rFonts w:ascii="Arial" w:hAnsi="Arial" w:cs="Arial"/>
          <w:sz w:val="24"/>
          <w:szCs w:val="24"/>
          <w:lang w:val="mn-MN"/>
        </w:rPr>
        <w:t xml:space="preserve"> сөрөг буюу хөхний хорт хавдартай байх магадлал маш бага, 4-5 </w:t>
      </w:r>
      <w:r w:rsidR="00EF12DE">
        <w:rPr>
          <w:rFonts w:ascii="Arial" w:hAnsi="Arial" w:cs="Arial"/>
          <w:sz w:val="24"/>
          <w:szCs w:val="24"/>
          <w:lang w:val="mn-MN"/>
        </w:rPr>
        <w:t xml:space="preserve">бүлэгт хамрагдах эмэгтэйчүүд </w:t>
      </w:r>
      <w:r w:rsidR="009B7753">
        <w:rPr>
          <w:rFonts w:ascii="Arial" w:hAnsi="Arial" w:cs="Arial"/>
          <w:sz w:val="24"/>
          <w:szCs w:val="24"/>
          <w:lang w:val="mn-MN"/>
        </w:rPr>
        <w:t>хөхний хорт хавд</w:t>
      </w:r>
      <w:r w:rsidR="00EF12DE">
        <w:rPr>
          <w:rFonts w:ascii="Arial" w:hAnsi="Arial" w:cs="Arial"/>
          <w:sz w:val="24"/>
          <w:szCs w:val="24"/>
          <w:lang w:val="mn-MN"/>
        </w:rPr>
        <w:t>а</w:t>
      </w:r>
      <w:r w:rsidR="009B7753">
        <w:rPr>
          <w:rFonts w:ascii="Arial" w:hAnsi="Arial" w:cs="Arial"/>
          <w:sz w:val="24"/>
          <w:szCs w:val="24"/>
          <w:lang w:val="mn-MN"/>
        </w:rPr>
        <w:t>р</w:t>
      </w:r>
      <w:r w:rsidR="00EF12DE">
        <w:rPr>
          <w:rFonts w:ascii="Arial" w:hAnsi="Arial" w:cs="Arial"/>
          <w:sz w:val="24"/>
          <w:szCs w:val="24"/>
          <w:lang w:val="mn-MN"/>
        </w:rPr>
        <w:t xml:space="preserve">тай байх </w:t>
      </w:r>
      <w:r w:rsidR="009B7753">
        <w:rPr>
          <w:rFonts w:ascii="Arial" w:hAnsi="Arial" w:cs="Arial"/>
          <w:sz w:val="24"/>
          <w:szCs w:val="24"/>
          <w:lang w:val="mn-MN"/>
        </w:rPr>
        <w:t xml:space="preserve">магадлал өндөр болохыг илтгэдэг. Түүнчлэн </w:t>
      </w:r>
      <w:r w:rsidR="009B7753">
        <w:rPr>
          <w:rFonts w:ascii="Arial" w:hAnsi="Arial" w:cs="Arial"/>
          <w:sz w:val="24"/>
          <w:szCs w:val="24"/>
        </w:rPr>
        <w:t xml:space="preserve">BI-RADS </w:t>
      </w:r>
      <w:r w:rsidR="00B93032">
        <w:rPr>
          <w:rFonts w:ascii="Arial" w:hAnsi="Arial" w:cs="Arial"/>
          <w:sz w:val="24"/>
          <w:szCs w:val="24"/>
          <w:lang w:val="mn-MN"/>
        </w:rPr>
        <w:t>үнэлгээ</w:t>
      </w:r>
      <w:r w:rsidR="00EF12DE">
        <w:rPr>
          <w:rFonts w:ascii="Arial" w:hAnsi="Arial" w:cs="Arial"/>
          <w:sz w:val="24"/>
          <w:szCs w:val="24"/>
          <w:lang w:val="mn-MN"/>
        </w:rPr>
        <w:t>г</w:t>
      </w:r>
      <w:r w:rsidR="009B7753">
        <w:rPr>
          <w:rFonts w:ascii="Arial" w:hAnsi="Arial" w:cs="Arial"/>
          <w:sz w:val="24"/>
          <w:szCs w:val="24"/>
          <w:lang w:val="mn-MN"/>
        </w:rPr>
        <w:t xml:space="preserve"> маммограф</w:t>
      </w:r>
      <w:r w:rsidR="00EF12DE">
        <w:rPr>
          <w:rFonts w:ascii="Arial" w:hAnsi="Arial" w:cs="Arial"/>
          <w:sz w:val="24"/>
          <w:szCs w:val="24"/>
          <w:lang w:val="mn-MN"/>
        </w:rPr>
        <w:t>-</w:t>
      </w:r>
      <w:r w:rsidR="009B7753">
        <w:rPr>
          <w:rFonts w:ascii="Arial" w:hAnsi="Arial" w:cs="Arial"/>
          <w:sz w:val="24"/>
          <w:szCs w:val="24"/>
          <w:lang w:val="mn-MN"/>
        </w:rPr>
        <w:t xml:space="preserve">д төдийгүй </w:t>
      </w:r>
      <w:r w:rsidR="00543E50">
        <w:rPr>
          <w:rFonts w:ascii="Arial" w:hAnsi="Arial" w:cs="Arial"/>
          <w:sz w:val="24"/>
          <w:szCs w:val="24"/>
          <w:lang w:val="mn-MN"/>
        </w:rPr>
        <w:t>хөхний хэт авиан</w:t>
      </w:r>
      <w:r w:rsidR="009B7753">
        <w:rPr>
          <w:rFonts w:ascii="Arial" w:hAnsi="Arial" w:cs="Arial"/>
          <w:sz w:val="24"/>
          <w:szCs w:val="24"/>
          <w:lang w:val="mn-MN"/>
        </w:rPr>
        <w:t xml:space="preserve"> онош</w:t>
      </w:r>
      <w:r w:rsidR="00E25968">
        <w:rPr>
          <w:rFonts w:ascii="Arial" w:hAnsi="Arial" w:cs="Arial"/>
          <w:sz w:val="24"/>
          <w:szCs w:val="24"/>
          <w:lang w:val="mn-MN"/>
        </w:rPr>
        <w:t>ил</w:t>
      </w:r>
      <w:r w:rsidR="009B7753">
        <w:rPr>
          <w:rFonts w:ascii="Arial" w:hAnsi="Arial" w:cs="Arial"/>
          <w:sz w:val="24"/>
          <w:szCs w:val="24"/>
          <w:lang w:val="mn-MN"/>
        </w:rPr>
        <w:t>гоонд ашигла</w:t>
      </w:r>
      <w:r w:rsidR="0002490E">
        <w:rPr>
          <w:rFonts w:ascii="Arial" w:hAnsi="Arial" w:cs="Arial"/>
          <w:sz w:val="24"/>
          <w:szCs w:val="24"/>
          <w:lang w:val="mn-MN"/>
        </w:rPr>
        <w:t>ж байна</w:t>
      </w:r>
      <w:r w:rsidR="00934FD7">
        <w:rPr>
          <w:rFonts w:ascii="Arial" w:hAnsi="Arial" w:cs="Arial"/>
          <w:sz w:val="24"/>
          <w:szCs w:val="24"/>
          <w:vertAlign w:val="superscript"/>
          <w:lang w:val="mn-MN"/>
        </w:rPr>
        <w:t>4</w:t>
      </w:r>
      <w:r w:rsidR="0002490E">
        <w:rPr>
          <w:rFonts w:ascii="Arial" w:hAnsi="Arial" w:cs="Arial"/>
          <w:sz w:val="24"/>
          <w:szCs w:val="24"/>
          <w:lang w:val="mn-MN"/>
        </w:rPr>
        <w:t xml:space="preserve">. </w:t>
      </w:r>
      <w:r w:rsidR="008F6D82">
        <w:rPr>
          <w:rFonts w:ascii="Arial" w:hAnsi="Arial" w:cs="Arial"/>
          <w:sz w:val="24"/>
          <w:szCs w:val="24"/>
        </w:rPr>
        <w:t xml:space="preserve">BI-RADS </w:t>
      </w:r>
      <w:r w:rsidR="00B93032">
        <w:rPr>
          <w:rFonts w:ascii="Arial" w:hAnsi="Arial" w:cs="Arial"/>
          <w:sz w:val="24"/>
          <w:szCs w:val="24"/>
          <w:lang w:val="mn-MN"/>
        </w:rPr>
        <w:t>үнэлгээ</w:t>
      </w:r>
      <w:r w:rsidR="008F6D82">
        <w:rPr>
          <w:rFonts w:ascii="Arial" w:hAnsi="Arial" w:cs="Arial"/>
          <w:sz w:val="24"/>
          <w:szCs w:val="24"/>
          <w:lang w:val="mn-MN"/>
        </w:rPr>
        <w:t xml:space="preserve"> мэдрэг чанар 95.7</w:t>
      </w:r>
      <w:r w:rsidR="008F6D82">
        <w:rPr>
          <w:rFonts w:ascii="Arial" w:hAnsi="Arial" w:cs="Arial"/>
          <w:sz w:val="24"/>
          <w:szCs w:val="24"/>
        </w:rPr>
        <w:t xml:space="preserve">%, </w:t>
      </w:r>
      <w:r w:rsidR="008F6D82">
        <w:rPr>
          <w:rFonts w:ascii="Arial" w:hAnsi="Arial" w:cs="Arial"/>
          <w:sz w:val="24"/>
          <w:szCs w:val="24"/>
          <w:lang w:val="mn-MN"/>
        </w:rPr>
        <w:t>өвөрмөц чанар 21.2</w:t>
      </w:r>
      <w:r w:rsidR="008F6D82">
        <w:rPr>
          <w:rFonts w:ascii="Arial" w:hAnsi="Arial" w:cs="Arial"/>
          <w:sz w:val="24"/>
          <w:szCs w:val="24"/>
        </w:rPr>
        <w:t>%</w:t>
      </w:r>
      <w:r w:rsidR="008F6D82">
        <w:rPr>
          <w:rFonts w:ascii="Arial" w:hAnsi="Arial" w:cs="Arial"/>
          <w:sz w:val="24"/>
          <w:szCs w:val="24"/>
          <w:lang w:val="mn-MN"/>
        </w:rPr>
        <w:t xml:space="preserve"> байна</w:t>
      </w:r>
      <w:r w:rsidR="00934FD7">
        <w:rPr>
          <w:rFonts w:ascii="Arial" w:hAnsi="Arial" w:cs="Arial"/>
          <w:sz w:val="24"/>
          <w:szCs w:val="24"/>
          <w:vertAlign w:val="superscript"/>
          <w:lang w:val="mn-MN"/>
        </w:rPr>
        <w:t>5</w:t>
      </w:r>
      <w:r w:rsidR="008F6D82">
        <w:rPr>
          <w:rFonts w:ascii="Arial" w:hAnsi="Arial" w:cs="Arial"/>
          <w:sz w:val="24"/>
          <w:szCs w:val="24"/>
          <w:lang w:val="mn-MN"/>
        </w:rPr>
        <w:t xml:space="preserve">. </w:t>
      </w:r>
      <w:r w:rsidR="00EF6762">
        <w:rPr>
          <w:rFonts w:ascii="Arial" w:hAnsi="Arial" w:cs="Arial"/>
          <w:sz w:val="24"/>
          <w:szCs w:val="24"/>
          <w:lang w:val="mn-MN"/>
        </w:rPr>
        <w:t>Хэт авиан</w:t>
      </w:r>
      <w:r w:rsidR="0002490E">
        <w:rPr>
          <w:rFonts w:ascii="Arial" w:hAnsi="Arial" w:cs="Arial"/>
          <w:sz w:val="24"/>
          <w:szCs w:val="24"/>
          <w:lang w:val="mn-MN"/>
        </w:rPr>
        <w:t xml:space="preserve"> оношилгоог 35</w:t>
      </w:r>
      <w:r w:rsidR="00EF12DE">
        <w:rPr>
          <w:rFonts w:ascii="Arial" w:hAnsi="Arial" w:cs="Arial"/>
          <w:sz w:val="24"/>
          <w:szCs w:val="24"/>
          <w:lang w:val="mn-MN"/>
        </w:rPr>
        <w:t xml:space="preserve"> хүртэлх </w:t>
      </w:r>
      <w:r w:rsidR="0002490E">
        <w:rPr>
          <w:rFonts w:ascii="Arial" w:hAnsi="Arial" w:cs="Arial"/>
          <w:sz w:val="24"/>
          <w:szCs w:val="24"/>
          <w:lang w:val="mn-MN"/>
        </w:rPr>
        <w:t xml:space="preserve">настай, хөхөнд </w:t>
      </w:r>
      <w:r w:rsidR="00EF12DE">
        <w:rPr>
          <w:rFonts w:ascii="Arial" w:hAnsi="Arial" w:cs="Arial"/>
          <w:sz w:val="24"/>
          <w:szCs w:val="24"/>
          <w:lang w:val="mn-MN"/>
        </w:rPr>
        <w:t xml:space="preserve">нь </w:t>
      </w:r>
      <w:r w:rsidR="0002490E">
        <w:rPr>
          <w:rFonts w:ascii="Arial" w:hAnsi="Arial" w:cs="Arial"/>
          <w:sz w:val="24"/>
          <w:szCs w:val="24"/>
          <w:lang w:val="mn-MN"/>
        </w:rPr>
        <w:t>үүсвэр тэмтрэгдсэн эмэгтэйчүүдэд эхний сонголтоор зөвлөдөг бол харьцангуй нас ахимаг эмэгтэйчүүдэд маммограф</w:t>
      </w:r>
      <w:r w:rsidR="00D306AF">
        <w:rPr>
          <w:rFonts w:ascii="Arial" w:hAnsi="Arial" w:cs="Arial"/>
          <w:sz w:val="24"/>
          <w:szCs w:val="24"/>
          <w:lang w:val="mn-MN"/>
        </w:rPr>
        <w:t>и</w:t>
      </w:r>
      <w:r w:rsidR="0002490E">
        <w:rPr>
          <w:rFonts w:ascii="Arial" w:hAnsi="Arial" w:cs="Arial"/>
          <w:sz w:val="24"/>
          <w:szCs w:val="24"/>
          <w:lang w:val="mn-MN"/>
        </w:rPr>
        <w:t xml:space="preserve"> шинжилгээнд нэмэлт</w:t>
      </w:r>
      <w:r w:rsidR="00EF12DE">
        <w:rPr>
          <w:rFonts w:ascii="Arial" w:hAnsi="Arial" w:cs="Arial"/>
          <w:sz w:val="24"/>
          <w:szCs w:val="24"/>
          <w:lang w:val="mn-MN"/>
        </w:rPr>
        <w:t>ээр</w:t>
      </w:r>
      <w:r w:rsidR="0002490E">
        <w:rPr>
          <w:rFonts w:ascii="Arial" w:hAnsi="Arial" w:cs="Arial"/>
          <w:sz w:val="24"/>
          <w:szCs w:val="24"/>
          <w:lang w:val="mn-MN"/>
        </w:rPr>
        <w:t xml:space="preserve"> зөвлөдөг</w:t>
      </w:r>
      <w:r w:rsidR="00934FD7">
        <w:rPr>
          <w:rFonts w:ascii="Arial" w:hAnsi="Arial" w:cs="Arial"/>
          <w:sz w:val="24"/>
          <w:szCs w:val="24"/>
          <w:vertAlign w:val="superscript"/>
          <w:lang w:val="mn-MN"/>
        </w:rPr>
        <w:t>6-8</w:t>
      </w:r>
      <w:r w:rsidR="0002490E">
        <w:rPr>
          <w:rFonts w:ascii="Arial" w:hAnsi="Arial" w:cs="Arial"/>
          <w:sz w:val="24"/>
          <w:szCs w:val="24"/>
          <w:lang w:val="mn-MN"/>
        </w:rPr>
        <w:t>.</w:t>
      </w:r>
      <w:r w:rsidR="0002490E">
        <w:rPr>
          <w:rFonts w:ascii="Arial" w:hAnsi="Arial" w:cs="Arial"/>
          <w:sz w:val="24"/>
          <w:szCs w:val="24"/>
        </w:rPr>
        <w:t xml:space="preserve"> </w:t>
      </w:r>
      <w:r w:rsidR="00D306AF">
        <w:rPr>
          <w:rFonts w:ascii="Arial" w:hAnsi="Arial" w:cs="Arial"/>
          <w:sz w:val="24"/>
          <w:szCs w:val="24"/>
          <w:lang w:val="mn-MN"/>
        </w:rPr>
        <w:t>Маммографий</w:t>
      </w:r>
      <w:r w:rsidR="0002490E">
        <w:rPr>
          <w:rFonts w:ascii="Arial" w:hAnsi="Arial" w:cs="Arial"/>
          <w:sz w:val="24"/>
          <w:szCs w:val="24"/>
          <w:lang w:val="mn-MN"/>
        </w:rPr>
        <w:t>н эрт илрүүлэг, онош</w:t>
      </w:r>
      <w:r w:rsidR="00CC0509">
        <w:rPr>
          <w:rFonts w:ascii="Arial" w:hAnsi="Arial" w:cs="Arial"/>
          <w:sz w:val="24"/>
          <w:szCs w:val="24"/>
          <w:lang w:val="mn-MN"/>
        </w:rPr>
        <w:t>ил</w:t>
      </w:r>
      <w:r w:rsidR="0002490E">
        <w:rPr>
          <w:rFonts w:ascii="Arial" w:hAnsi="Arial" w:cs="Arial"/>
          <w:sz w:val="24"/>
          <w:szCs w:val="24"/>
          <w:lang w:val="mn-MN"/>
        </w:rPr>
        <w:t>гооны явцад хөхөнд бичил шохойжилт и</w:t>
      </w:r>
      <w:r w:rsidR="006B4C7E">
        <w:rPr>
          <w:rFonts w:ascii="Arial" w:hAnsi="Arial" w:cs="Arial"/>
          <w:sz w:val="24"/>
          <w:szCs w:val="24"/>
          <w:lang w:val="mn-MN"/>
        </w:rPr>
        <w:t>лрэх нь хөхний сувгийн нэвчмэл</w:t>
      </w:r>
      <w:r w:rsidR="0002490E">
        <w:rPr>
          <w:rFonts w:ascii="Arial" w:hAnsi="Arial" w:cs="Arial"/>
          <w:sz w:val="24"/>
          <w:szCs w:val="24"/>
          <w:lang w:val="mn-MN"/>
        </w:rPr>
        <w:t xml:space="preserve"> өмөнгийн </w:t>
      </w:r>
      <w:r w:rsidR="00EF12DE">
        <w:rPr>
          <w:rFonts w:ascii="Arial" w:hAnsi="Arial" w:cs="Arial"/>
          <w:sz w:val="24"/>
          <w:szCs w:val="24"/>
          <w:lang w:val="mn-MN"/>
        </w:rPr>
        <w:t xml:space="preserve">нэг </w:t>
      </w:r>
      <w:r w:rsidR="0002490E">
        <w:rPr>
          <w:rFonts w:ascii="Arial" w:hAnsi="Arial" w:cs="Arial"/>
          <w:sz w:val="24"/>
          <w:szCs w:val="24"/>
          <w:lang w:val="mn-MN"/>
        </w:rPr>
        <w:t>чухал шинж юм</w:t>
      </w:r>
      <w:r w:rsidR="00934FD7">
        <w:rPr>
          <w:rFonts w:ascii="Arial" w:hAnsi="Arial" w:cs="Arial"/>
          <w:sz w:val="24"/>
          <w:szCs w:val="24"/>
          <w:vertAlign w:val="superscript"/>
          <w:lang w:val="mn-MN"/>
        </w:rPr>
        <w:t>9</w:t>
      </w:r>
      <w:r w:rsidR="0002490E">
        <w:rPr>
          <w:rFonts w:ascii="Arial" w:hAnsi="Arial" w:cs="Arial"/>
          <w:sz w:val="24"/>
          <w:szCs w:val="24"/>
        </w:rPr>
        <w:t>.</w:t>
      </w:r>
      <w:r w:rsidR="0002490E">
        <w:rPr>
          <w:rFonts w:ascii="Arial" w:hAnsi="Arial" w:cs="Arial"/>
          <w:sz w:val="24"/>
          <w:szCs w:val="24"/>
          <w:lang w:val="mn-MN"/>
        </w:rPr>
        <w:t xml:space="preserve"> </w:t>
      </w:r>
      <w:r w:rsidR="004446A8">
        <w:rPr>
          <w:rFonts w:ascii="Arial" w:hAnsi="Arial" w:cs="Arial"/>
          <w:sz w:val="24"/>
          <w:szCs w:val="24"/>
          <w:lang w:val="mn-MN"/>
        </w:rPr>
        <w:t>АНУ-ын Нью Йорк хот</w:t>
      </w:r>
      <w:r w:rsidR="00390562">
        <w:rPr>
          <w:rFonts w:ascii="Arial" w:hAnsi="Arial" w:cs="Arial"/>
          <w:sz w:val="24"/>
          <w:szCs w:val="24"/>
          <w:lang w:val="mn-MN"/>
        </w:rPr>
        <w:t>од хийгдсэн ретр</w:t>
      </w:r>
      <w:r w:rsidR="00D306AF">
        <w:rPr>
          <w:rFonts w:ascii="Arial" w:hAnsi="Arial" w:cs="Arial"/>
          <w:sz w:val="24"/>
          <w:szCs w:val="24"/>
          <w:lang w:val="mn-MN"/>
        </w:rPr>
        <w:t>оспектив судалгаагаар маммографи</w:t>
      </w:r>
      <w:r w:rsidR="00EF12DE">
        <w:rPr>
          <w:rFonts w:ascii="Arial" w:hAnsi="Arial" w:cs="Arial"/>
          <w:sz w:val="24"/>
          <w:szCs w:val="24"/>
          <w:lang w:val="mn-MN"/>
        </w:rPr>
        <w:t xml:space="preserve">-т өмөн илрээгүй </w:t>
      </w:r>
      <w:r w:rsidR="00390562">
        <w:rPr>
          <w:rFonts w:ascii="Arial" w:hAnsi="Arial" w:cs="Arial"/>
          <w:sz w:val="24"/>
          <w:szCs w:val="24"/>
        </w:rPr>
        <w:t xml:space="preserve">(BI-RADS 1-3) </w:t>
      </w:r>
      <w:r w:rsidR="00390562">
        <w:rPr>
          <w:rFonts w:ascii="Arial" w:hAnsi="Arial" w:cs="Arial"/>
          <w:sz w:val="24"/>
          <w:szCs w:val="24"/>
          <w:lang w:val="mn-MN"/>
        </w:rPr>
        <w:t>нийт тохиолдлын 58</w:t>
      </w:r>
      <w:r w:rsidR="00390562">
        <w:rPr>
          <w:rFonts w:ascii="Arial" w:hAnsi="Arial" w:cs="Arial"/>
          <w:sz w:val="24"/>
          <w:szCs w:val="24"/>
        </w:rPr>
        <w:t>%</w:t>
      </w:r>
      <w:r w:rsidR="00390562">
        <w:rPr>
          <w:rFonts w:ascii="Arial" w:hAnsi="Arial" w:cs="Arial"/>
          <w:sz w:val="24"/>
          <w:szCs w:val="24"/>
          <w:lang w:val="mn-MN"/>
        </w:rPr>
        <w:t>-д нь эдийн шинжил</w:t>
      </w:r>
      <w:r w:rsidR="006B4C7E">
        <w:rPr>
          <w:rFonts w:ascii="Arial" w:hAnsi="Arial" w:cs="Arial"/>
          <w:sz w:val="24"/>
          <w:szCs w:val="24"/>
          <w:lang w:val="mn-MN"/>
        </w:rPr>
        <w:t>гээгээр хөхний сувгийн нэвчмэл</w:t>
      </w:r>
      <w:r w:rsidR="00390562">
        <w:rPr>
          <w:rFonts w:ascii="Arial" w:hAnsi="Arial" w:cs="Arial"/>
          <w:sz w:val="24"/>
          <w:szCs w:val="24"/>
          <w:lang w:val="mn-MN"/>
        </w:rPr>
        <w:t xml:space="preserve"> өмөн оношлогдсон</w:t>
      </w:r>
      <w:r w:rsidR="00934FD7">
        <w:rPr>
          <w:rFonts w:ascii="Arial" w:hAnsi="Arial" w:cs="Arial"/>
          <w:sz w:val="24"/>
          <w:szCs w:val="24"/>
          <w:vertAlign w:val="superscript"/>
          <w:lang w:val="mn-MN"/>
        </w:rPr>
        <w:t>10</w:t>
      </w:r>
      <w:r w:rsidR="00390562">
        <w:rPr>
          <w:rFonts w:ascii="Arial" w:hAnsi="Arial" w:cs="Arial"/>
          <w:sz w:val="24"/>
          <w:szCs w:val="24"/>
          <w:lang w:val="mn-MN"/>
        </w:rPr>
        <w:t>.</w:t>
      </w:r>
      <w:r w:rsidR="00EF6762">
        <w:rPr>
          <w:rFonts w:ascii="Arial" w:hAnsi="Arial" w:cs="Arial"/>
          <w:sz w:val="24"/>
          <w:szCs w:val="24"/>
          <w:lang w:val="mn-MN"/>
        </w:rPr>
        <w:t xml:space="preserve"> </w:t>
      </w:r>
      <w:r w:rsidR="00EF12DE">
        <w:rPr>
          <w:rFonts w:ascii="Arial" w:hAnsi="Arial" w:cs="Arial"/>
          <w:sz w:val="24"/>
          <w:szCs w:val="24"/>
          <w:lang w:val="mn-MN"/>
        </w:rPr>
        <w:t xml:space="preserve">Үүнээс </w:t>
      </w:r>
      <w:r w:rsidR="00EF6762">
        <w:rPr>
          <w:rFonts w:ascii="Arial" w:hAnsi="Arial" w:cs="Arial"/>
          <w:sz w:val="24"/>
          <w:szCs w:val="24"/>
          <w:lang w:val="mn-MN"/>
        </w:rPr>
        <w:t xml:space="preserve">үзэхэд </w:t>
      </w:r>
      <w:r w:rsidR="006B4C7E">
        <w:rPr>
          <w:rFonts w:ascii="Arial" w:hAnsi="Arial" w:cs="Arial"/>
          <w:sz w:val="24"/>
          <w:szCs w:val="24"/>
          <w:lang w:val="mn-MN"/>
        </w:rPr>
        <w:t>хөхний сувгийн нэвчмэл</w:t>
      </w:r>
      <w:r w:rsidR="00390562">
        <w:rPr>
          <w:rFonts w:ascii="Arial" w:hAnsi="Arial" w:cs="Arial"/>
          <w:sz w:val="24"/>
          <w:szCs w:val="24"/>
          <w:lang w:val="mn-MN"/>
        </w:rPr>
        <w:t xml:space="preserve"> өмөн нь бусад </w:t>
      </w:r>
      <w:r w:rsidR="00EF12DE">
        <w:rPr>
          <w:rFonts w:ascii="Arial" w:hAnsi="Arial" w:cs="Arial"/>
          <w:sz w:val="24"/>
          <w:szCs w:val="24"/>
          <w:lang w:val="mn-MN"/>
        </w:rPr>
        <w:t xml:space="preserve">хэлбэрийн </w:t>
      </w:r>
      <w:r w:rsidR="00390562">
        <w:rPr>
          <w:rFonts w:ascii="Arial" w:hAnsi="Arial" w:cs="Arial"/>
          <w:sz w:val="24"/>
          <w:szCs w:val="24"/>
          <w:lang w:val="mn-MN"/>
        </w:rPr>
        <w:t>хорт х</w:t>
      </w:r>
      <w:r w:rsidR="00D306AF">
        <w:rPr>
          <w:rFonts w:ascii="Arial" w:hAnsi="Arial" w:cs="Arial"/>
          <w:sz w:val="24"/>
          <w:szCs w:val="24"/>
          <w:lang w:val="mn-MN"/>
        </w:rPr>
        <w:t>авдартай харьцуулахад маммографи</w:t>
      </w:r>
      <w:r w:rsidR="00EF12DE">
        <w:rPr>
          <w:rFonts w:ascii="Arial" w:hAnsi="Arial" w:cs="Arial"/>
          <w:sz w:val="24"/>
          <w:szCs w:val="24"/>
          <w:lang w:val="mn-MN"/>
        </w:rPr>
        <w:t>-а</w:t>
      </w:r>
      <w:r w:rsidR="00390562">
        <w:rPr>
          <w:rFonts w:ascii="Arial" w:hAnsi="Arial" w:cs="Arial"/>
          <w:sz w:val="24"/>
          <w:szCs w:val="24"/>
          <w:lang w:val="mn-MN"/>
        </w:rPr>
        <w:t>ар эрт илрүүлэх боломж</w:t>
      </w:r>
      <w:r w:rsidR="00D306AF">
        <w:rPr>
          <w:rFonts w:ascii="Arial" w:hAnsi="Arial" w:cs="Arial"/>
          <w:sz w:val="24"/>
          <w:szCs w:val="24"/>
          <w:lang w:val="mn-MN"/>
        </w:rPr>
        <w:t>ийг судалсан байдал хан</w:t>
      </w:r>
      <w:r w:rsidR="00122912">
        <w:rPr>
          <w:rFonts w:ascii="Arial" w:hAnsi="Arial" w:cs="Arial"/>
          <w:sz w:val="24"/>
          <w:szCs w:val="24"/>
          <w:lang w:val="mn-MN"/>
        </w:rPr>
        <w:t>галтгүй</w:t>
      </w:r>
      <w:r w:rsidR="00E27B76">
        <w:rPr>
          <w:rFonts w:ascii="Arial" w:hAnsi="Arial" w:cs="Arial"/>
          <w:sz w:val="24"/>
          <w:szCs w:val="24"/>
          <w:lang w:val="mn-MN"/>
        </w:rPr>
        <w:t xml:space="preserve"> бөгөөд хүнд</w:t>
      </w:r>
      <w:r w:rsidR="00E630F8">
        <w:rPr>
          <w:rFonts w:ascii="Arial" w:hAnsi="Arial" w:cs="Arial"/>
          <w:sz w:val="24"/>
          <w:szCs w:val="24"/>
          <w:lang w:val="mn-MN"/>
        </w:rPr>
        <w:t xml:space="preserve">рэлтэй </w:t>
      </w:r>
      <w:r w:rsidR="00390562">
        <w:rPr>
          <w:rFonts w:ascii="Arial" w:hAnsi="Arial" w:cs="Arial"/>
          <w:sz w:val="24"/>
          <w:szCs w:val="24"/>
          <w:lang w:val="mn-MN"/>
        </w:rPr>
        <w:t>байна</w:t>
      </w:r>
      <w:r w:rsidR="00934FD7">
        <w:rPr>
          <w:rFonts w:ascii="Arial" w:hAnsi="Arial" w:cs="Arial"/>
          <w:sz w:val="24"/>
          <w:szCs w:val="24"/>
          <w:vertAlign w:val="superscript"/>
          <w:lang w:val="mn-MN"/>
        </w:rPr>
        <w:t>10</w:t>
      </w:r>
      <w:r w:rsidR="00390562">
        <w:rPr>
          <w:rFonts w:ascii="Arial" w:hAnsi="Arial" w:cs="Arial"/>
          <w:sz w:val="24"/>
          <w:szCs w:val="24"/>
          <w:lang w:val="mn-MN"/>
        </w:rPr>
        <w:t>.</w:t>
      </w:r>
      <w:r w:rsidR="000730CE">
        <w:rPr>
          <w:rFonts w:ascii="Arial" w:hAnsi="Arial" w:cs="Arial"/>
          <w:sz w:val="24"/>
          <w:szCs w:val="24"/>
          <w:lang w:val="mn-MN"/>
        </w:rPr>
        <w:t xml:space="preserve"> </w:t>
      </w:r>
      <w:r w:rsidR="00122912">
        <w:rPr>
          <w:rFonts w:ascii="Arial" w:hAnsi="Arial" w:cs="Arial"/>
          <w:sz w:val="24"/>
          <w:szCs w:val="24"/>
          <w:lang w:val="mn-MN"/>
        </w:rPr>
        <w:t>Тиймээс бид</w:t>
      </w:r>
      <w:r w:rsidR="00E630F8">
        <w:rPr>
          <w:rFonts w:ascii="Arial" w:hAnsi="Arial" w:cs="Arial"/>
          <w:sz w:val="24"/>
          <w:szCs w:val="24"/>
          <w:lang w:val="mn-MN"/>
        </w:rPr>
        <w:t xml:space="preserve"> Хавдар судлалын </w:t>
      </w:r>
      <w:r w:rsidR="00E630F8">
        <w:rPr>
          <w:rFonts w:ascii="Arial" w:hAnsi="Arial" w:cs="Arial"/>
          <w:sz w:val="24"/>
          <w:szCs w:val="24"/>
          <w:lang w:val="mn-MN"/>
        </w:rPr>
        <w:lastRenderedPageBreak/>
        <w:t>үндэсний төвийг түшиглэн</w:t>
      </w:r>
      <w:r w:rsidR="006B4C7E">
        <w:rPr>
          <w:rFonts w:ascii="Arial" w:hAnsi="Arial" w:cs="Arial"/>
          <w:sz w:val="24"/>
          <w:szCs w:val="24"/>
          <w:lang w:val="mn-MN"/>
        </w:rPr>
        <w:t xml:space="preserve"> хөхний сувгийн нэвчмэл</w:t>
      </w:r>
      <w:r w:rsidR="00122912">
        <w:rPr>
          <w:rFonts w:ascii="Arial" w:hAnsi="Arial" w:cs="Arial"/>
          <w:sz w:val="24"/>
          <w:szCs w:val="24"/>
          <w:lang w:val="mn-MN"/>
        </w:rPr>
        <w:t xml:space="preserve"> өмөнг</w:t>
      </w:r>
      <w:r w:rsidR="00E630F8">
        <w:rPr>
          <w:rFonts w:ascii="Arial" w:hAnsi="Arial" w:cs="Arial"/>
          <w:sz w:val="24"/>
          <w:szCs w:val="24"/>
          <w:lang w:val="mn-MN"/>
        </w:rPr>
        <w:t xml:space="preserve">ийн үеийн </w:t>
      </w:r>
      <w:r w:rsidR="00122912">
        <w:rPr>
          <w:rFonts w:ascii="Arial" w:hAnsi="Arial" w:cs="Arial"/>
          <w:sz w:val="24"/>
          <w:szCs w:val="24"/>
        </w:rPr>
        <w:t xml:space="preserve">BI-RADS </w:t>
      </w:r>
      <w:r w:rsidR="00122912">
        <w:rPr>
          <w:rFonts w:ascii="Arial" w:hAnsi="Arial" w:cs="Arial"/>
          <w:sz w:val="24"/>
          <w:szCs w:val="24"/>
          <w:lang w:val="mn-MN"/>
        </w:rPr>
        <w:t xml:space="preserve">үнэлгээний </w:t>
      </w:r>
      <w:r w:rsidR="001510F7">
        <w:rPr>
          <w:rFonts w:ascii="Arial" w:hAnsi="Arial" w:cs="Arial"/>
          <w:sz w:val="24"/>
          <w:szCs w:val="24"/>
          <w:lang w:val="mn-MN"/>
        </w:rPr>
        <w:t>ач холбогд</w:t>
      </w:r>
      <w:r w:rsidR="00E630F8">
        <w:rPr>
          <w:rFonts w:ascii="Arial" w:hAnsi="Arial" w:cs="Arial"/>
          <w:sz w:val="24"/>
          <w:szCs w:val="24"/>
          <w:lang w:val="mn-MN"/>
        </w:rPr>
        <w:t>лыг судлахыг</w:t>
      </w:r>
      <w:r w:rsidR="00122912">
        <w:rPr>
          <w:rFonts w:ascii="Arial" w:hAnsi="Arial" w:cs="Arial"/>
          <w:sz w:val="24"/>
          <w:szCs w:val="24"/>
          <w:lang w:val="mn-MN"/>
        </w:rPr>
        <w:t xml:space="preserve"> зорилоо. </w:t>
      </w:r>
    </w:p>
    <w:p w14:paraId="311130DC" w14:textId="77777777" w:rsidR="008F6D82" w:rsidRPr="00E630F8" w:rsidRDefault="00122912" w:rsidP="00934FD7">
      <w:pPr>
        <w:spacing w:after="0" w:line="360" w:lineRule="auto"/>
        <w:jc w:val="both"/>
        <w:rPr>
          <w:rFonts w:ascii="Arial" w:hAnsi="Arial" w:cs="Arial"/>
          <w:b/>
          <w:bCs/>
          <w:sz w:val="24"/>
          <w:szCs w:val="24"/>
          <w:lang w:val="mn-MN"/>
        </w:rPr>
      </w:pPr>
      <w:r w:rsidRPr="00E630F8">
        <w:rPr>
          <w:rFonts w:ascii="Arial" w:hAnsi="Arial" w:cs="Arial"/>
          <w:b/>
          <w:bCs/>
          <w:sz w:val="24"/>
          <w:szCs w:val="24"/>
          <w:lang w:val="mn-MN"/>
        </w:rPr>
        <w:t>Зорилго</w:t>
      </w:r>
    </w:p>
    <w:p w14:paraId="7B8C3C37" w14:textId="77777777" w:rsidR="00EF6762" w:rsidRPr="00B93032" w:rsidRDefault="006B4C7E" w:rsidP="00B93032">
      <w:pPr>
        <w:spacing w:line="360" w:lineRule="auto"/>
        <w:ind w:firstLine="720"/>
        <w:jc w:val="both"/>
        <w:rPr>
          <w:rFonts w:ascii="Arial" w:hAnsi="Arial" w:cs="Arial"/>
          <w:sz w:val="24"/>
          <w:szCs w:val="24"/>
          <w:lang w:val="mn-MN"/>
        </w:rPr>
      </w:pPr>
      <w:r>
        <w:rPr>
          <w:rFonts w:ascii="Arial" w:hAnsi="Arial" w:cs="Arial"/>
          <w:sz w:val="24"/>
          <w:szCs w:val="24"/>
          <w:lang w:val="mn-MN"/>
        </w:rPr>
        <w:t>Хөхний сувгийн нэвчмэл</w:t>
      </w:r>
      <w:r w:rsidR="00122912">
        <w:rPr>
          <w:rFonts w:ascii="Arial" w:hAnsi="Arial" w:cs="Arial"/>
          <w:sz w:val="24"/>
          <w:szCs w:val="24"/>
          <w:lang w:val="mn-MN"/>
        </w:rPr>
        <w:t xml:space="preserve"> өмөнгийн үеийн </w:t>
      </w:r>
      <w:r w:rsidR="00122912">
        <w:rPr>
          <w:rFonts w:ascii="Arial" w:hAnsi="Arial" w:cs="Arial"/>
          <w:sz w:val="24"/>
          <w:szCs w:val="24"/>
        </w:rPr>
        <w:t xml:space="preserve">“BI-RADS” </w:t>
      </w:r>
      <w:r w:rsidR="00122912">
        <w:rPr>
          <w:rFonts w:ascii="Arial" w:hAnsi="Arial" w:cs="Arial"/>
          <w:sz w:val="24"/>
          <w:szCs w:val="24"/>
          <w:lang w:val="mn-MN"/>
        </w:rPr>
        <w:t>үнэлгээний илрүүлгийн түвшинг судлах</w:t>
      </w:r>
    </w:p>
    <w:p w14:paraId="7ADEE2EB" w14:textId="2651D303" w:rsidR="00934FD7" w:rsidRDefault="00934FD7" w:rsidP="00934FD7">
      <w:pPr>
        <w:spacing w:line="360" w:lineRule="auto"/>
        <w:jc w:val="both"/>
        <w:rPr>
          <w:rFonts w:ascii="Arial" w:hAnsi="Arial" w:cs="Arial"/>
          <w:b/>
          <w:bCs/>
          <w:sz w:val="24"/>
          <w:szCs w:val="24"/>
          <w:lang w:val="mn-MN"/>
        </w:rPr>
      </w:pPr>
      <w:r>
        <w:rPr>
          <w:rFonts w:ascii="Arial" w:hAnsi="Arial" w:cs="Arial"/>
          <w:b/>
          <w:bCs/>
          <w:sz w:val="24"/>
          <w:szCs w:val="24"/>
          <w:lang w:val="mn-MN"/>
        </w:rPr>
        <w:t>Материал, арга зүй</w:t>
      </w:r>
    </w:p>
    <w:p w14:paraId="63AD3297" w14:textId="5304D151" w:rsidR="004979D5" w:rsidRDefault="00FD51AD" w:rsidP="00EF6762">
      <w:pPr>
        <w:spacing w:line="360" w:lineRule="auto"/>
        <w:ind w:firstLine="720"/>
        <w:jc w:val="both"/>
        <w:rPr>
          <w:rFonts w:ascii="Arial" w:hAnsi="Arial" w:cs="Arial"/>
          <w:sz w:val="24"/>
          <w:szCs w:val="24"/>
          <w:lang w:val="mn-MN"/>
        </w:rPr>
      </w:pPr>
      <w:r>
        <w:rPr>
          <w:rFonts w:ascii="Arial" w:hAnsi="Arial" w:cs="Arial"/>
          <w:sz w:val="24"/>
          <w:szCs w:val="24"/>
          <w:lang w:val="mn-MN"/>
        </w:rPr>
        <w:t>Судалгааг дескриптив судалгааны загвараар 2021 оны 01 сараас 2021 оны 08-р сарын хугацаанд Хавдар судлалын үндэсний төвийг түшиглэн хийж гүйцэтгэв. Судалгаанд эд, иммунохистохимийн шинжилгээгээр хөх</w:t>
      </w:r>
      <w:r w:rsidR="00D306AF">
        <w:rPr>
          <w:rFonts w:ascii="Arial" w:hAnsi="Arial" w:cs="Arial"/>
          <w:sz w:val="24"/>
          <w:szCs w:val="24"/>
          <w:lang w:val="mn-MN"/>
        </w:rPr>
        <w:t>ний сувгийн нэвчилтэт өмөн онош</w:t>
      </w:r>
      <w:r>
        <w:rPr>
          <w:rFonts w:ascii="Arial" w:hAnsi="Arial" w:cs="Arial"/>
          <w:sz w:val="24"/>
          <w:szCs w:val="24"/>
          <w:lang w:val="mn-MN"/>
        </w:rPr>
        <w:t>логдсон эмэгтэйчүүдийг</w:t>
      </w:r>
      <w:r w:rsidR="00E630F8">
        <w:rPr>
          <w:rFonts w:ascii="Arial" w:hAnsi="Arial" w:cs="Arial"/>
          <w:sz w:val="24"/>
          <w:szCs w:val="24"/>
          <w:lang w:val="mn-MN"/>
        </w:rPr>
        <w:t xml:space="preserve"> </w:t>
      </w:r>
      <w:r w:rsidR="00EF12DE">
        <w:rPr>
          <w:rFonts w:ascii="Arial" w:hAnsi="Arial" w:cs="Arial"/>
          <w:sz w:val="24"/>
          <w:szCs w:val="24"/>
          <w:lang w:val="mn-MN"/>
        </w:rPr>
        <w:t>хамрууллаа</w:t>
      </w:r>
      <w:r>
        <w:rPr>
          <w:rFonts w:ascii="Arial" w:hAnsi="Arial" w:cs="Arial"/>
          <w:sz w:val="24"/>
          <w:szCs w:val="24"/>
          <w:lang w:val="mn-MN"/>
        </w:rPr>
        <w:t xml:space="preserve">. </w:t>
      </w:r>
      <w:r w:rsidR="00EF12DE">
        <w:rPr>
          <w:rFonts w:ascii="Arial" w:hAnsi="Arial" w:cs="Arial"/>
          <w:sz w:val="24"/>
          <w:szCs w:val="24"/>
          <w:lang w:val="mn-MN"/>
        </w:rPr>
        <w:t>Т</w:t>
      </w:r>
      <w:r>
        <w:rPr>
          <w:rFonts w:ascii="Arial" w:hAnsi="Arial" w:cs="Arial"/>
          <w:sz w:val="24"/>
          <w:szCs w:val="24"/>
          <w:lang w:val="mn-MN"/>
        </w:rPr>
        <w:t xml:space="preserve">үүврийн хэмжээг </w:t>
      </w:r>
      <w:r>
        <w:rPr>
          <w:rFonts w:ascii="Arial" w:hAnsi="Arial" w:cs="Arial"/>
          <w:sz w:val="24"/>
          <w:szCs w:val="24"/>
        </w:rPr>
        <w:t xml:space="preserve">Epi.info </w:t>
      </w:r>
      <w:r>
        <w:rPr>
          <w:rFonts w:ascii="Arial" w:hAnsi="Arial" w:cs="Arial"/>
          <w:sz w:val="24"/>
          <w:szCs w:val="24"/>
          <w:lang w:val="mn-MN"/>
        </w:rPr>
        <w:t>пр</w:t>
      </w:r>
      <w:r w:rsidR="00F73F90">
        <w:rPr>
          <w:rFonts w:ascii="Arial" w:hAnsi="Arial" w:cs="Arial"/>
          <w:sz w:val="24"/>
          <w:szCs w:val="24"/>
          <w:lang w:val="en-IE"/>
        </w:rPr>
        <w:t>o</w:t>
      </w:r>
      <w:r>
        <w:rPr>
          <w:rFonts w:ascii="Arial" w:hAnsi="Arial" w:cs="Arial"/>
          <w:sz w:val="24"/>
          <w:szCs w:val="24"/>
          <w:lang w:val="mn-MN"/>
        </w:rPr>
        <w:t>граммыг ашиглан тооц</w:t>
      </w:r>
      <w:r w:rsidR="0000152F">
        <w:rPr>
          <w:rFonts w:ascii="Arial" w:hAnsi="Arial" w:cs="Arial"/>
          <w:sz w:val="24"/>
          <w:szCs w:val="24"/>
          <w:lang w:val="mn-MN"/>
        </w:rPr>
        <w:t>ов</w:t>
      </w:r>
      <w:r>
        <w:rPr>
          <w:rFonts w:ascii="Arial" w:hAnsi="Arial" w:cs="Arial"/>
          <w:sz w:val="24"/>
          <w:szCs w:val="24"/>
          <w:lang w:val="mn-MN"/>
        </w:rPr>
        <w:t>. Тооцоололд</w:t>
      </w:r>
      <w:r w:rsidR="00E630F8">
        <w:rPr>
          <w:rFonts w:ascii="Arial" w:hAnsi="Arial" w:cs="Arial"/>
          <w:sz w:val="24"/>
          <w:szCs w:val="24"/>
          <w:lang w:val="mn-MN"/>
        </w:rPr>
        <w:t xml:space="preserve"> стандарт алдааны түвшин 0.1, суурь таамаглалын түвшинг 70.0</w:t>
      </w:r>
      <w:r w:rsidR="00E630F8">
        <w:rPr>
          <w:rFonts w:ascii="Arial" w:hAnsi="Arial" w:cs="Arial"/>
          <w:sz w:val="24"/>
          <w:szCs w:val="24"/>
        </w:rPr>
        <w:t xml:space="preserve">% </w:t>
      </w:r>
      <w:r w:rsidR="00E630F8">
        <w:rPr>
          <w:rFonts w:ascii="Arial" w:hAnsi="Arial" w:cs="Arial"/>
          <w:sz w:val="24"/>
          <w:szCs w:val="24"/>
          <w:lang w:val="mn-MN"/>
        </w:rPr>
        <w:t xml:space="preserve">байхаар тохируулсан. Судалгаанд хамгийн багадаа эдийн шинжилгээгээр хөхний сувгийн нэвчилтэт өмөн оношилогдсон 57 эмэгтэйг хамруулах шаардлагатай байв. Судалгааны түүвэр хүн амыг хөхний хэт авиан шинжилгээгээр </w:t>
      </w:r>
      <w:r w:rsidR="00E630F8">
        <w:rPr>
          <w:rFonts w:ascii="Arial" w:hAnsi="Arial" w:cs="Arial"/>
          <w:sz w:val="24"/>
          <w:szCs w:val="24"/>
        </w:rPr>
        <w:t xml:space="preserve">BI-RADS </w:t>
      </w:r>
      <w:r w:rsidR="00E630F8">
        <w:rPr>
          <w:rFonts w:ascii="Arial" w:hAnsi="Arial" w:cs="Arial"/>
          <w:sz w:val="24"/>
          <w:szCs w:val="24"/>
          <w:lang w:val="mn-MN"/>
        </w:rPr>
        <w:t>үнэлгээ хийгдсэн, эдийн, иммунохистохи</w:t>
      </w:r>
      <w:r w:rsidR="00D306AF">
        <w:rPr>
          <w:rFonts w:ascii="Arial" w:hAnsi="Arial" w:cs="Arial"/>
          <w:sz w:val="24"/>
          <w:szCs w:val="24"/>
          <w:lang w:val="mn-MN"/>
        </w:rPr>
        <w:t>мийн оноши</w:t>
      </w:r>
      <w:r w:rsidR="00E630F8">
        <w:rPr>
          <w:rFonts w:ascii="Arial" w:hAnsi="Arial" w:cs="Arial"/>
          <w:sz w:val="24"/>
          <w:szCs w:val="24"/>
          <w:lang w:val="mn-MN"/>
        </w:rPr>
        <w:t>логоонд хамрагдсан байх шалгуурыг баримтлан магадлалт бус, зорилтот түүврийн аргаар сонгон хамруулсан.</w:t>
      </w:r>
      <w:r w:rsidR="00934FD7">
        <w:rPr>
          <w:rFonts w:ascii="Arial" w:hAnsi="Arial" w:cs="Arial"/>
          <w:sz w:val="24"/>
          <w:szCs w:val="24"/>
          <w:lang w:val="mn-MN"/>
        </w:rPr>
        <w:t xml:space="preserve"> </w:t>
      </w:r>
      <w:r w:rsidR="00E630F8">
        <w:rPr>
          <w:rFonts w:ascii="Arial" w:hAnsi="Arial" w:cs="Arial"/>
          <w:sz w:val="24"/>
          <w:szCs w:val="24"/>
          <w:lang w:val="mn-MN"/>
        </w:rPr>
        <w:t>Судалгааны материалыг эдийн, иммунохистохимийн шинжилгээний мэдээллийн сан ба хөхний хэт авиан шинжилгээг ашиглан анхдагч байдлаар цуглуулсан.</w:t>
      </w:r>
      <w:r w:rsidR="004979D5">
        <w:rPr>
          <w:rFonts w:ascii="Arial" w:hAnsi="Arial" w:cs="Arial"/>
          <w:sz w:val="24"/>
          <w:szCs w:val="24"/>
          <w:lang w:val="mn-MN"/>
        </w:rPr>
        <w:t xml:space="preserve"> </w:t>
      </w:r>
      <w:r w:rsidR="00E630F8">
        <w:rPr>
          <w:rFonts w:ascii="Arial" w:hAnsi="Arial" w:cs="Arial"/>
          <w:sz w:val="24"/>
          <w:szCs w:val="24"/>
          <w:lang w:val="mn-MN"/>
        </w:rPr>
        <w:t>Хөхний үүсв</w:t>
      </w:r>
      <w:r w:rsidR="00D306AF">
        <w:rPr>
          <w:rFonts w:ascii="Arial" w:hAnsi="Arial" w:cs="Arial"/>
          <w:sz w:val="24"/>
          <w:szCs w:val="24"/>
          <w:lang w:val="mn-MN"/>
        </w:rPr>
        <w:t>э</w:t>
      </w:r>
      <w:r w:rsidR="00E630F8">
        <w:rPr>
          <w:rFonts w:ascii="Arial" w:hAnsi="Arial" w:cs="Arial"/>
          <w:sz w:val="24"/>
          <w:szCs w:val="24"/>
          <w:lang w:val="mn-MN"/>
        </w:rPr>
        <w:t xml:space="preserve">рийг шинжлэх </w:t>
      </w:r>
      <w:r w:rsidR="00E630F8">
        <w:rPr>
          <w:rFonts w:ascii="Arial" w:hAnsi="Arial" w:cs="Arial"/>
          <w:sz w:val="24"/>
          <w:szCs w:val="24"/>
        </w:rPr>
        <w:t xml:space="preserve">“BI-RADS” </w:t>
      </w:r>
      <w:r w:rsidR="00E630F8">
        <w:rPr>
          <w:rFonts w:ascii="Arial" w:hAnsi="Arial" w:cs="Arial"/>
          <w:sz w:val="24"/>
          <w:szCs w:val="24"/>
          <w:lang w:val="mn-MN"/>
        </w:rPr>
        <w:t>үнэлгээг</w:t>
      </w:r>
      <w:r w:rsidR="00E630F8">
        <w:rPr>
          <w:rFonts w:ascii="Arial" w:hAnsi="Arial" w:cs="Arial"/>
          <w:sz w:val="24"/>
          <w:szCs w:val="24"/>
        </w:rPr>
        <w:t xml:space="preserve"> </w:t>
      </w:r>
      <w:r w:rsidR="00E630F8">
        <w:rPr>
          <w:rFonts w:ascii="Arial" w:hAnsi="Arial" w:cs="Arial"/>
          <w:sz w:val="24"/>
          <w:szCs w:val="24"/>
          <w:lang w:val="mn-MN"/>
        </w:rPr>
        <w:t>Америкийн радиологийн коллежийн удирдамжийн дагуу хөхний хэт авиан шинжилгээгээр хийж г</w:t>
      </w:r>
      <w:r w:rsidR="00E630F8" w:rsidRPr="00D77FB9">
        <w:rPr>
          <w:rFonts w:ascii="Arial" w:hAnsi="Arial" w:cs="Arial"/>
          <w:sz w:val="24"/>
          <w:szCs w:val="24"/>
          <w:lang w:val="mn-MN"/>
        </w:rPr>
        <w:t>үйцэтгэсэн</w:t>
      </w:r>
      <w:r w:rsidR="00D77FB9" w:rsidRPr="00D77FB9">
        <w:rPr>
          <w:rFonts w:ascii="Arial" w:hAnsi="Arial" w:cs="Arial"/>
          <w:sz w:val="24"/>
          <w:szCs w:val="24"/>
        </w:rPr>
        <w:t xml:space="preserve"> (</w:t>
      </w:r>
      <w:r w:rsidR="00D77FB9" w:rsidRPr="00D77FB9">
        <w:rPr>
          <w:rStyle w:val="Strong"/>
          <w:rFonts w:ascii="Arial" w:hAnsi="Arial" w:cs="Arial"/>
          <w:b w:val="0"/>
          <w:bCs w:val="0"/>
          <w:color w:val="3D3D3D"/>
          <w:sz w:val="24"/>
          <w:szCs w:val="24"/>
          <w:shd w:val="clear" w:color="auto" w:fill="FFFFFF"/>
        </w:rPr>
        <w:t>American College of Radiology</w:t>
      </w:r>
      <w:r w:rsidR="00D77FB9" w:rsidRPr="00D77FB9">
        <w:rPr>
          <w:rFonts w:ascii="Arial" w:hAnsi="Arial" w:cs="Arial"/>
          <w:sz w:val="24"/>
          <w:szCs w:val="24"/>
        </w:rPr>
        <w:t>)</w:t>
      </w:r>
      <w:r w:rsidR="00E630F8" w:rsidRPr="00D77FB9">
        <w:rPr>
          <w:rFonts w:ascii="Arial" w:hAnsi="Arial" w:cs="Arial"/>
          <w:sz w:val="24"/>
          <w:szCs w:val="24"/>
          <w:lang w:val="mn-MN"/>
        </w:rPr>
        <w:t>.</w:t>
      </w:r>
      <w:r w:rsidR="004979D5">
        <w:rPr>
          <w:rFonts w:ascii="Arial" w:hAnsi="Arial" w:cs="Arial"/>
          <w:sz w:val="24"/>
          <w:szCs w:val="24"/>
          <w:lang w:val="mn-MN"/>
        </w:rPr>
        <w:t xml:space="preserve"> </w:t>
      </w:r>
      <w:r w:rsidR="0000152F">
        <w:rPr>
          <w:rFonts w:ascii="Arial" w:hAnsi="Arial" w:cs="Arial"/>
          <w:sz w:val="24"/>
          <w:szCs w:val="24"/>
          <w:lang w:val="mn-MN"/>
        </w:rPr>
        <w:t>Үнэлгээг ү</w:t>
      </w:r>
      <w:r w:rsidR="004979D5">
        <w:rPr>
          <w:rFonts w:ascii="Arial" w:hAnsi="Arial" w:cs="Arial"/>
          <w:sz w:val="24"/>
          <w:szCs w:val="24"/>
          <w:lang w:val="mn-MN"/>
        </w:rPr>
        <w:t>үсвэрийн хэлбэр, байрлал, зах ирмэг, эхо ойлт ба бусад шинжүүдэд үндэслэн мэргэжлийн эмч нарын баг</w:t>
      </w:r>
      <w:r w:rsidR="0000152F">
        <w:rPr>
          <w:rFonts w:ascii="Arial" w:hAnsi="Arial" w:cs="Arial"/>
          <w:sz w:val="24"/>
          <w:szCs w:val="24"/>
          <w:lang w:val="mn-MN"/>
        </w:rPr>
        <w:t>ийн гаргасан</w:t>
      </w:r>
      <w:r w:rsidR="004979D5">
        <w:rPr>
          <w:rFonts w:ascii="Arial" w:hAnsi="Arial" w:cs="Arial"/>
          <w:sz w:val="24"/>
          <w:szCs w:val="24"/>
          <w:lang w:val="mn-MN"/>
        </w:rPr>
        <w:t xml:space="preserve"> нэгдсэн удирдамжийн дагуу хийсэн</w:t>
      </w:r>
      <w:r w:rsidR="00117BCE">
        <w:rPr>
          <w:rFonts w:ascii="Arial" w:hAnsi="Arial" w:cs="Arial"/>
          <w:sz w:val="24"/>
          <w:szCs w:val="24"/>
          <w:lang w:val="mn-MN"/>
        </w:rPr>
        <w:t xml:space="preserve"> </w:t>
      </w:r>
      <w:r w:rsidR="00117BCE">
        <w:rPr>
          <w:rFonts w:ascii="Arial" w:hAnsi="Arial" w:cs="Arial"/>
          <w:sz w:val="24"/>
          <w:szCs w:val="24"/>
        </w:rPr>
        <w:t>(</w:t>
      </w:r>
      <w:r w:rsidR="00117BCE">
        <w:rPr>
          <w:rFonts w:ascii="Arial" w:hAnsi="Arial" w:cs="Arial"/>
          <w:sz w:val="24"/>
          <w:szCs w:val="24"/>
          <w:lang w:val="mn-MN"/>
        </w:rPr>
        <w:t>хүснэгт 1</w:t>
      </w:r>
      <w:r w:rsidR="00117BCE">
        <w:rPr>
          <w:rFonts w:ascii="Arial" w:hAnsi="Arial" w:cs="Arial"/>
          <w:sz w:val="24"/>
          <w:szCs w:val="24"/>
        </w:rPr>
        <w:t>)</w:t>
      </w:r>
      <w:r w:rsidR="004979D5">
        <w:rPr>
          <w:rFonts w:ascii="Arial" w:hAnsi="Arial" w:cs="Arial"/>
          <w:sz w:val="24"/>
          <w:szCs w:val="24"/>
          <w:lang w:val="mn-MN"/>
        </w:rPr>
        <w:t xml:space="preserve">. </w:t>
      </w:r>
    </w:p>
    <w:p w14:paraId="067AB376" w14:textId="77777777" w:rsidR="004979D5" w:rsidRPr="004979D5" w:rsidRDefault="004979D5" w:rsidP="006C4B6A">
      <w:pPr>
        <w:spacing w:line="360" w:lineRule="auto"/>
        <w:jc w:val="both"/>
        <w:rPr>
          <w:rFonts w:ascii="Arial" w:hAnsi="Arial" w:cs="Arial"/>
          <w:b/>
          <w:bCs/>
          <w:sz w:val="24"/>
          <w:szCs w:val="24"/>
          <w:lang w:val="mn-MN"/>
        </w:rPr>
      </w:pPr>
      <w:r w:rsidRPr="004979D5">
        <w:rPr>
          <w:rFonts w:ascii="Arial" w:hAnsi="Arial" w:cs="Arial"/>
          <w:b/>
          <w:bCs/>
          <w:sz w:val="24"/>
          <w:szCs w:val="24"/>
          <w:lang w:val="mn-MN"/>
        </w:rPr>
        <w:t xml:space="preserve">Хүснэгт 1. </w:t>
      </w:r>
      <w:r w:rsidRPr="00934FD7">
        <w:rPr>
          <w:rFonts w:ascii="Arial" w:hAnsi="Arial" w:cs="Arial"/>
          <w:sz w:val="24"/>
          <w:szCs w:val="24"/>
          <w:lang w:val="mn-MN"/>
        </w:rPr>
        <w:t xml:space="preserve">Хөхний эмгэгийн </w:t>
      </w:r>
      <w:r w:rsidRPr="00934FD7">
        <w:rPr>
          <w:rFonts w:ascii="Arial" w:hAnsi="Arial" w:cs="Arial"/>
          <w:sz w:val="24"/>
          <w:szCs w:val="24"/>
        </w:rPr>
        <w:t xml:space="preserve">BI-RADS </w:t>
      </w:r>
      <w:r w:rsidRPr="00934FD7">
        <w:rPr>
          <w:rFonts w:ascii="Arial" w:hAnsi="Arial" w:cs="Arial"/>
          <w:sz w:val="24"/>
          <w:szCs w:val="24"/>
          <w:lang w:val="mn-MN"/>
        </w:rPr>
        <w:t>үнэлгээний ангилал</w:t>
      </w:r>
    </w:p>
    <w:tbl>
      <w:tblPr>
        <w:tblStyle w:val="TableGrid"/>
        <w:tblW w:w="9361"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2"/>
        <w:gridCol w:w="4263"/>
        <w:gridCol w:w="3476"/>
      </w:tblGrid>
      <w:tr w:rsidR="00FE5A92" w14:paraId="7BBE1DB5" w14:textId="77777777" w:rsidTr="00934FD7">
        <w:trPr>
          <w:trHeight w:val="336"/>
        </w:trPr>
        <w:tc>
          <w:tcPr>
            <w:tcW w:w="1622" w:type="dxa"/>
            <w:shd w:val="clear" w:color="auto" w:fill="F2F2F2" w:themeFill="background1" w:themeFillShade="F2"/>
            <w:vAlign w:val="center"/>
          </w:tcPr>
          <w:p w14:paraId="2C4358DC" w14:textId="77777777" w:rsidR="00FE5A92" w:rsidRPr="00680ACC" w:rsidRDefault="00FE5A92" w:rsidP="004979D5">
            <w:pPr>
              <w:jc w:val="center"/>
              <w:rPr>
                <w:rFonts w:ascii="Arial" w:hAnsi="Arial" w:cs="Arial"/>
                <w:b/>
                <w:bCs/>
                <w:lang w:val="mn-MN"/>
              </w:rPr>
            </w:pPr>
            <w:r w:rsidRPr="00680ACC">
              <w:rPr>
                <w:rFonts w:ascii="Arial" w:hAnsi="Arial" w:cs="Arial"/>
                <w:b/>
                <w:bCs/>
                <w:lang w:val="mn-MN"/>
              </w:rPr>
              <w:t>Ангилал</w:t>
            </w:r>
          </w:p>
        </w:tc>
        <w:tc>
          <w:tcPr>
            <w:tcW w:w="4263" w:type="dxa"/>
            <w:shd w:val="clear" w:color="auto" w:fill="F2F2F2" w:themeFill="background1" w:themeFillShade="F2"/>
            <w:vAlign w:val="center"/>
          </w:tcPr>
          <w:p w14:paraId="2EB4C318" w14:textId="77777777" w:rsidR="00FE5A92" w:rsidRPr="00680ACC" w:rsidRDefault="00FE5A92" w:rsidP="004979D5">
            <w:pPr>
              <w:jc w:val="center"/>
              <w:rPr>
                <w:rFonts w:ascii="Arial" w:hAnsi="Arial" w:cs="Arial"/>
                <w:b/>
                <w:bCs/>
                <w:lang w:val="mn-MN"/>
              </w:rPr>
            </w:pPr>
            <w:r w:rsidRPr="00680ACC">
              <w:rPr>
                <w:rFonts w:ascii="Arial" w:hAnsi="Arial" w:cs="Arial"/>
                <w:b/>
                <w:bCs/>
                <w:lang w:val="mn-MN"/>
              </w:rPr>
              <w:t>Тайлбар</w:t>
            </w:r>
          </w:p>
        </w:tc>
        <w:tc>
          <w:tcPr>
            <w:tcW w:w="3476" w:type="dxa"/>
            <w:shd w:val="clear" w:color="auto" w:fill="F2F2F2" w:themeFill="background1" w:themeFillShade="F2"/>
            <w:vAlign w:val="center"/>
          </w:tcPr>
          <w:p w14:paraId="67AD3B05" w14:textId="58116E19" w:rsidR="00FE5A92" w:rsidRPr="00680ACC" w:rsidRDefault="004979D5">
            <w:pPr>
              <w:jc w:val="center"/>
              <w:rPr>
                <w:rFonts w:ascii="Arial" w:hAnsi="Arial" w:cs="Arial"/>
                <w:b/>
                <w:bCs/>
                <w:lang w:val="mn-MN"/>
              </w:rPr>
            </w:pPr>
            <w:r w:rsidRPr="00680ACC">
              <w:rPr>
                <w:rFonts w:ascii="Arial" w:hAnsi="Arial" w:cs="Arial"/>
                <w:b/>
                <w:bCs/>
                <w:lang w:val="mn-MN"/>
              </w:rPr>
              <w:t>Хорт хавд</w:t>
            </w:r>
            <w:r w:rsidR="0000152F">
              <w:rPr>
                <w:rFonts w:ascii="Arial" w:hAnsi="Arial" w:cs="Arial"/>
                <w:b/>
                <w:bCs/>
                <w:lang w:val="mn-MN"/>
              </w:rPr>
              <w:t>а</w:t>
            </w:r>
            <w:r w:rsidR="00680ACC">
              <w:rPr>
                <w:rFonts w:ascii="Arial" w:hAnsi="Arial" w:cs="Arial"/>
                <w:b/>
                <w:bCs/>
                <w:lang w:val="mn-MN"/>
              </w:rPr>
              <w:t>р</w:t>
            </w:r>
            <w:r w:rsidR="0000152F">
              <w:rPr>
                <w:rFonts w:ascii="Arial" w:hAnsi="Arial" w:cs="Arial"/>
                <w:b/>
                <w:bCs/>
                <w:lang w:val="mn-MN"/>
              </w:rPr>
              <w:t xml:space="preserve"> байх</w:t>
            </w:r>
            <w:r w:rsidR="00680ACC">
              <w:rPr>
                <w:rFonts w:ascii="Arial" w:hAnsi="Arial" w:cs="Arial"/>
                <w:b/>
                <w:bCs/>
                <w:lang w:val="mn-MN"/>
              </w:rPr>
              <w:t xml:space="preserve"> </w:t>
            </w:r>
            <w:r w:rsidRPr="00680ACC">
              <w:rPr>
                <w:rFonts w:ascii="Arial" w:hAnsi="Arial" w:cs="Arial"/>
                <w:b/>
                <w:bCs/>
                <w:lang w:val="mn-MN"/>
              </w:rPr>
              <w:t>магадлал</w:t>
            </w:r>
          </w:p>
        </w:tc>
      </w:tr>
      <w:tr w:rsidR="00FE5A92" w14:paraId="79C7C86E" w14:textId="77777777" w:rsidTr="00934FD7">
        <w:trPr>
          <w:trHeight w:val="306"/>
        </w:trPr>
        <w:tc>
          <w:tcPr>
            <w:tcW w:w="1622" w:type="dxa"/>
            <w:vAlign w:val="center"/>
          </w:tcPr>
          <w:p w14:paraId="4786A25D" w14:textId="77777777" w:rsidR="00FE5A92" w:rsidRPr="00680ACC" w:rsidRDefault="00FE5A92" w:rsidP="004979D5">
            <w:pPr>
              <w:rPr>
                <w:rFonts w:ascii="Arial" w:hAnsi="Arial" w:cs="Arial"/>
              </w:rPr>
            </w:pPr>
            <w:r w:rsidRPr="00680ACC">
              <w:rPr>
                <w:rFonts w:ascii="Arial" w:hAnsi="Arial" w:cs="Arial"/>
              </w:rPr>
              <w:t>BI-RADS 0</w:t>
            </w:r>
          </w:p>
        </w:tc>
        <w:tc>
          <w:tcPr>
            <w:tcW w:w="4263" w:type="dxa"/>
            <w:vAlign w:val="center"/>
          </w:tcPr>
          <w:p w14:paraId="130F9C22" w14:textId="77777777" w:rsidR="00FE5A92" w:rsidRPr="003A30F7" w:rsidRDefault="00FE5A92" w:rsidP="004979D5">
            <w:pPr>
              <w:rPr>
                <w:rFonts w:ascii="Arial" w:hAnsi="Arial" w:cs="Arial"/>
                <w:lang w:val="mn-MN"/>
              </w:rPr>
            </w:pPr>
            <w:r w:rsidRPr="003A30F7">
              <w:rPr>
                <w:rFonts w:ascii="Arial" w:hAnsi="Arial" w:cs="Arial"/>
                <w:lang w:val="mn-MN"/>
              </w:rPr>
              <w:t>Нэмэлт шинжилгээ шаардлагатай</w:t>
            </w:r>
          </w:p>
        </w:tc>
        <w:tc>
          <w:tcPr>
            <w:tcW w:w="3476" w:type="dxa"/>
            <w:vAlign w:val="center"/>
          </w:tcPr>
          <w:p w14:paraId="58E58FBA" w14:textId="77777777" w:rsidR="00FE5A92" w:rsidRPr="00680ACC" w:rsidRDefault="004979D5" w:rsidP="004979D5">
            <w:pPr>
              <w:jc w:val="center"/>
              <w:rPr>
                <w:rFonts w:ascii="Arial" w:hAnsi="Arial" w:cs="Arial"/>
                <w:lang w:val="mn-MN"/>
              </w:rPr>
            </w:pPr>
            <w:r w:rsidRPr="00680ACC">
              <w:rPr>
                <w:rFonts w:ascii="Arial" w:hAnsi="Arial" w:cs="Arial"/>
                <w:lang w:val="mn-MN"/>
              </w:rPr>
              <w:t>-</w:t>
            </w:r>
          </w:p>
        </w:tc>
      </w:tr>
      <w:tr w:rsidR="00FE5A92" w14:paraId="2B5101D0" w14:textId="77777777" w:rsidTr="00934FD7">
        <w:trPr>
          <w:trHeight w:val="312"/>
        </w:trPr>
        <w:tc>
          <w:tcPr>
            <w:tcW w:w="1622" w:type="dxa"/>
            <w:shd w:val="clear" w:color="auto" w:fill="F2F2F2" w:themeFill="background1" w:themeFillShade="F2"/>
            <w:vAlign w:val="center"/>
          </w:tcPr>
          <w:p w14:paraId="00611974" w14:textId="77777777" w:rsidR="00FE5A92" w:rsidRPr="00680ACC" w:rsidRDefault="00FE5A92" w:rsidP="004979D5">
            <w:pPr>
              <w:rPr>
                <w:rFonts w:ascii="Arial" w:hAnsi="Arial" w:cs="Arial"/>
              </w:rPr>
            </w:pPr>
            <w:r w:rsidRPr="00680ACC">
              <w:rPr>
                <w:rFonts w:ascii="Arial" w:hAnsi="Arial" w:cs="Arial"/>
              </w:rPr>
              <w:t>BI-RADS 1</w:t>
            </w:r>
          </w:p>
        </w:tc>
        <w:tc>
          <w:tcPr>
            <w:tcW w:w="4263" w:type="dxa"/>
            <w:shd w:val="clear" w:color="auto" w:fill="F2F2F2" w:themeFill="background1" w:themeFillShade="F2"/>
            <w:vAlign w:val="center"/>
          </w:tcPr>
          <w:p w14:paraId="281A236D" w14:textId="7D323230" w:rsidR="00FE5A92" w:rsidRPr="003A30F7" w:rsidRDefault="006B4C7E">
            <w:pPr>
              <w:rPr>
                <w:rFonts w:ascii="Arial" w:hAnsi="Arial" w:cs="Arial"/>
                <w:lang w:val="mn-MN"/>
              </w:rPr>
            </w:pPr>
            <w:r>
              <w:rPr>
                <w:rFonts w:ascii="Arial" w:hAnsi="Arial" w:cs="Arial"/>
                <w:lang w:val="mn-MN"/>
              </w:rPr>
              <w:t>Хэт авиа</w:t>
            </w:r>
            <w:r w:rsidR="0000152F">
              <w:rPr>
                <w:rFonts w:ascii="Arial" w:hAnsi="Arial" w:cs="Arial"/>
                <w:lang w:val="mn-MN"/>
              </w:rPr>
              <w:t>н</w:t>
            </w:r>
            <w:r>
              <w:rPr>
                <w:rFonts w:ascii="Arial" w:hAnsi="Arial" w:cs="Arial"/>
                <w:lang w:val="mn-MN"/>
              </w:rPr>
              <w:t xml:space="preserve"> </w:t>
            </w:r>
            <w:r w:rsidR="0000152F">
              <w:rPr>
                <w:rFonts w:ascii="Arial" w:hAnsi="Arial" w:cs="Arial"/>
                <w:lang w:val="mn-MN"/>
              </w:rPr>
              <w:t xml:space="preserve">шинжилгээнд </w:t>
            </w:r>
            <w:r w:rsidR="00FE5A92" w:rsidRPr="003A30F7">
              <w:rPr>
                <w:rFonts w:ascii="Arial" w:hAnsi="Arial" w:cs="Arial"/>
                <w:lang w:val="mn-MN"/>
              </w:rPr>
              <w:t>өөрчлөлтгүй</w:t>
            </w:r>
            <w:r w:rsidR="004979D5" w:rsidRPr="003A30F7">
              <w:rPr>
                <w:rFonts w:ascii="Arial" w:hAnsi="Arial" w:cs="Arial"/>
                <w:lang w:val="mn-MN"/>
              </w:rPr>
              <w:t>, хэвийн</w:t>
            </w:r>
          </w:p>
        </w:tc>
        <w:tc>
          <w:tcPr>
            <w:tcW w:w="3476" w:type="dxa"/>
            <w:shd w:val="clear" w:color="auto" w:fill="F2F2F2" w:themeFill="background1" w:themeFillShade="F2"/>
            <w:vAlign w:val="center"/>
          </w:tcPr>
          <w:p w14:paraId="0DCDCD7E" w14:textId="77777777" w:rsidR="00FE5A92" w:rsidRPr="00680ACC" w:rsidRDefault="004979D5" w:rsidP="004979D5">
            <w:pPr>
              <w:jc w:val="center"/>
              <w:rPr>
                <w:rFonts w:ascii="Arial" w:hAnsi="Arial" w:cs="Arial"/>
                <w:lang w:val="mn-MN"/>
              </w:rPr>
            </w:pPr>
            <w:r w:rsidRPr="00680ACC">
              <w:rPr>
                <w:rFonts w:ascii="Arial" w:hAnsi="Arial" w:cs="Arial"/>
                <w:lang w:val="mn-MN"/>
              </w:rPr>
              <w:t>-</w:t>
            </w:r>
          </w:p>
        </w:tc>
      </w:tr>
      <w:tr w:rsidR="00FE5A92" w14:paraId="35F109B2" w14:textId="77777777" w:rsidTr="00934FD7">
        <w:trPr>
          <w:trHeight w:val="422"/>
        </w:trPr>
        <w:tc>
          <w:tcPr>
            <w:tcW w:w="1622" w:type="dxa"/>
            <w:vAlign w:val="center"/>
          </w:tcPr>
          <w:p w14:paraId="5DBF5463" w14:textId="77777777" w:rsidR="00FE5A92" w:rsidRPr="00680ACC" w:rsidRDefault="00FE5A92" w:rsidP="004979D5">
            <w:pPr>
              <w:rPr>
                <w:rFonts w:ascii="Arial" w:hAnsi="Arial" w:cs="Arial"/>
              </w:rPr>
            </w:pPr>
            <w:r w:rsidRPr="00680ACC">
              <w:rPr>
                <w:rFonts w:ascii="Arial" w:hAnsi="Arial" w:cs="Arial"/>
              </w:rPr>
              <w:t>BI-RADS 2</w:t>
            </w:r>
          </w:p>
        </w:tc>
        <w:tc>
          <w:tcPr>
            <w:tcW w:w="4263" w:type="dxa"/>
            <w:vAlign w:val="center"/>
          </w:tcPr>
          <w:p w14:paraId="10155347" w14:textId="16B61B20" w:rsidR="00FE5A92" w:rsidRPr="00680ACC" w:rsidRDefault="00FE5A92">
            <w:pPr>
              <w:rPr>
                <w:rFonts w:ascii="Arial" w:hAnsi="Arial" w:cs="Arial"/>
                <w:lang w:val="mn-MN"/>
              </w:rPr>
            </w:pPr>
            <w:r w:rsidRPr="00680ACC">
              <w:rPr>
                <w:rFonts w:ascii="Arial" w:hAnsi="Arial" w:cs="Arial"/>
                <w:lang w:val="mn-MN"/>
              </w:rPr>
              <w:t>Х</w:t>
            </w:r>
            <w:r w:rsidR="004979D5" w:rsidRPr="00680ACC">
              <w:rPr>
                <w:rFonts w:ascii="Arial" w:hAnsi="Arial" w:cs="Arial"/>
                <w:lang w:val="mn-MN"/>
              </w:rPr>
              <w:t>авдрын бус</w:t>
            </w:r>
            <w:r w:rsidRPr="00680ACC">
              <w:rPr>
                <w:rFonts w:ascii="Arial" w:hAnsi="Arial" w:cs="Arial"/>
                <w:lang w:val="mn-MN"/>
              </w:rPr>
              <w:t xml:space="preserve"> үүсвэр</w:t>
            </w:r>
          </w:p>
        </w:tc>
        <w:tc>
          <w:tcPr>
            <w:tcW w:w="3476" w:type="dxa"/>
            <w:vAlign w:val="center"/>
          </w:tcPr>
          <w:p w14:paraId="1D288132" w14:textId="77777777" w:rsidR="00FE5A92" w:rsidRPr="00680ACC" w:rsidRDefault="004979D5" w:rsidP="004979D5">
            <w:pPr>
              <w:rPr>
                <w:rFonts w:ascii="Arial" w:hAnsi="Arial" w:cs="Arial"/>
              </w:rPr>
            </w:pPr>
            <w:r w:rsidRPr="00680ACC">
              <w:rPr>
                <w:rFonts w:ascii="Arial" w:hAnsi="Arial" w:cs="Arial"/>
                <w:lang w:val="mn-MN"/>
              </w:rPr>
              <w:t xml:space="preserve">Хорт хавдар байх магадлал </w:t>
            </w:r>
            <w:r w:rsidRPr="00680ACC">
              <w:rPr>
                <w:rFonts w:ascii="Arial" w:hAnsi="Arial" w:cs="Arial"/>
              </w:rPr>
              <w:t>0.0%</w:t>
            </w:r>
          </w:p>
        </w:tc>
      </w:tr>
      <w:tr w:rsidR="00FE5A92" w14:paraId="7810981A" w14:textId="77777777" w:rsidTr="00934FD7">
        <w:trPr>
          <w:trHeight w:val="434"/>
        </w:trPr>
        <w:tc>
          <w:tcPr>
            <w:tcW w:w="1622" w:type="dxa"/>
            <w:shd w:val="clear" w:color="auto" w:fill="F2F2F2" w:themeFill="background1" w:themeFillShade="F2"/>
            <w:vAlign w:val="center"/>
          </w:tcPr>
          <w:p w14:paraId="7B0DC3C8" w14:textId="77777777" w:rsidR="00FE5A92" w:rsidRPr="00680ACC" w:rsidRDefault="00FE5A92" w:rsidP="004979D5">
            <w:pPr>
              <w:rPr>
                <w:rFonts w:ascii="Arial" w:hAnsi="Arial" w:cs="Arial"/>
              </w:rPr>
            </w:pPr>
            <w:r w:rsidRPr="00680ACC">
              <w:rPr>
                <w:rFonts w:ascii="Arial" w:hAnsi="Arial" w:cs="Arial"/>
              </w:rPr>
              <w:lastRenderedPageBreak/>
              <w:t xml:space="preserve">BI-RADS 3 </w:t>
            </w:r>
          </w:p>
        </w:tc>
        <w:tc>
          <w:tcPr>
            <w:tcW w:w="4263" w:type="dxa"/>
            <w:shd w:val="clear" w:color="auto" w:fill="F2F2F2" w:themeFill="background1" w:themeFillShade="F2"/>
            <w:vAlign w:val="center"/>
          </w:tcPr>
          <w:p w14:paraId="5A1CD2DB" w14:textId="77777777" w:rsidR="00FE5A92" w:rsidRPr="00680ACC" w:rsidRDefault="00FE5A92" w:rsidP="004979D5">
            <w:pPr>
              <w:rPr>
                <w:rFonts w:ascii="Arial" w:hAnsi="Arial" w:cs="Arial"/>
              </w:rPr>
            </w:pPr>
            <w:r w:rsidRPr="00680ACC">
              <w:rPr>
                <w:rFonts w:ascii="Arial" w:hAnsi="Arial" w:cs="Arial"/>
                <w:lang w:val="mn-MN"/>
              </w:rPr>
              <w:t>Хоргүй хавдар байх магадлалтай</w:t>
            </w:r>
          </w:p>
        </w:tc>
        <w:tc>
          <w:tcPr>
            <w:tcW w:w="3476" w:type="dxa"/>
            <w:shd w:val="clear" w:color="auto" w:fill="F2F2F2" w:themeFill="background1" w:themeFillShade="F2"/>
            <w:vAlign w:val="center"/>
          </w:tcPr>
          <w:p w14:paraId="1ED1F77F" w14:textId="77777777" w:rsidR="00FE5A92" w:rsidRPr="00680ACC" w:rsidRDefault="004979D5" w:rsidP="004979D5">
            <w:pPr>
              <w:rPr>
                <w:rFonts w:ascii="Arial" w:hAnsi="Arial" w:cs="Arial"/>
              </w:rPr>
            </w:pPr>
            <w:r w:rsidRPr="00680ACC">
              <w:rPr>
                <w:rFonts w:ascii="Arial" w:hAnsi="Arial" w:cs="Arial"/>
                <w:lang w:val="mn-MN"/>
              </w:rPr>
              <w:t xml:space="preserve">Хорт хавдар байх магадлал </w:t>
            </w:r>
            <w:r w:rsidRPr="00680ACC">
              <w:rPr>
                <w:rFonts w:ascii="Arial" w:hAnsi="Arial" w:cs="Arial"/>
              </w:rPr>
              <w:t>&lt;2.0%</w:t>
            </w:r>
          </w:p>
        </w:tc>
      </w:tr>
      <w:tr w:rsidR="004979D5" w14:paraId="20BCC7B5" w14:textId="77777777" w:rsidTr="00934FD7">
        <w:trPr>
          <w:trHeight w:val="483"/>
        </w:trPr>
        <w:tc>
          <w:tcPr>
            <w:tcW w:w="1622" w:type="dxa"/>
            <w:vAlign w:val="center"/>
          </w:tcPr>
          <w:p w14:paraId="2FA81CE6" w14:textId="77777777" w:rsidR="004979D5" w:rsidRPr="00680ACC" w:rsidRDefault="004979D5" w:rsidP="004979D5">
            <w:pPr>
              <w:rPr>
                <w:rFonts w:ascii="Arial" w:hAnsi="Arial" w:cs="Arial"/>
              </w:rPr>
            </w:pPr>
            <w:r w:rsidRPr="00680ACC">
              <w:rPr>
                <w:rFonts w:ascii="Arial" w:hAnsi="Arial" w:cs="Arial"/>
              </w:rPr>
              <w:t>BI-RADS 4a</w:t>
            </w:r>
          </w:p>
        </w:tc>
        <w:tc>
          <w:tcPr>
            <w:tcW w:w="4263" w:type="dxa"/>
            <w:vAlign w:val="center"/>
          </w:tcPr>
          <w:p w14:paraId="5F697C58" w14:textId="77777777" w:rsidR="004979D5" w:rsidRPr="00680ACC" w:rsidRDefault="004979D5" w:rsidP="004979D5">
            <w:pPr>
              <w:rPr>
                <w:rFonts w:ascii="Arial" w:hAnsi="Arial" w:cs="Arial"/>
                <w:lang w:val="mn-MN"/>
              </w:rPr>
            </w:pPr>
            <w:r w:rsidRPr="00680ACC">
              <w:rPr>
                <w:rFonts w:ascii="Arial" w:hAnsi="Arial" w:cs="Arial"/>
                <w:lang w:val="mn-MN"/>
              </w:rPr>
              <w:t>Хавдар байх магадлал бага</w:t>
            </w:r>
          </w:p>
        </w:tc>
        <w:tc>
          <w:tcPr>
            <w:tcW w:w="3476" w:type="dxa"/>
            <w:vAlign w:val="center"/>
          </w:tcPr>
          <w:p w14:paraId="6CD41F2C" w14:textId="77777777" w:rsidR="004979D5" w:rsidRPr="00680ACC" w:rsidRDefault="004979D5" w:rsidP="004979D5">
            <w:pPr>
              <w:rPr>
                <w:rFonts w:ascii="Arial" w:hAnsi="Arial" w:cs="Arial"/>
                <w:lang w:val="mn-MN"/>
              </w:rPr>
            </w:pPr>
            <w:r w:rsidRPr="00680ACC">
              <w:rPr>
                <w:rFonts w:ascii="Arial" w:hAnsi="Arial" w:cs="Arial"/>
                <w:lang w:val="mn-MN"/>
              </w:rPr>
              <w:t xml:space="preserve">Хорт хавдар байх магадлал </w:t>
            </w:r>
            <w:r w:rsidRPr="00680ACC">
              <w:rPr>
                <w:rFonts w:ascii="Arial" w:hAnsi="Arial" w:cs="Arial"/>
              </w:rPr>
              <w:t>2.0 – 9.0%</w:t>
            </w:r>
          </w:p>
        </w:tc>
      </w:tr>
      <w:tr w:rsidR="004979D5" w14:paraId="1CA5253A" w14:textId="77777777" w:rsidTr="00934FD7">
        <w:trPr>
          <w:trHeight w:val="551"/>
        </w:trPr>
        <w:tc>
          <w:tcPr>
            <w:tcW w:w="1622" w:type="dxa"/>
            <w:shd w:val="clear" w:color="auto" w:fill="F2F2F2" w:themeFill="background1" w:themeFillShade="F2"/>
            <w:vAlign w:val="center"/>
          </w:tcPr>
          <w:p w14:paraId="054633D0" w14:textId="77777777" w:rsidR="004979D5" w:rsidRPr="00680ACC" w:rsidRDefault="004979D5" w:rsidP="004979D5">
            <w:pPr>
              <w:rPr>
                <w:rFonts w:ascii="Arial" w:hAnsi="Arial" w:cs="Arial"/>
              </w:rPr>
            </w:pPr>
            <w:r w:rsidRPr="00680ACC">
              <w:rPr>
                <w:rFonts w:ascii="Arial" w:hAnsi="Arial" w:cs="Arial"/>
              </w:rPr>
              <w:t>BI-RADS 4b</w:t>
            </w:r>
          </w:p>
        </w:tc>
        <w:tc>
          <w:tcPr>
            <w:tcW w:w="4263" w:type="dxa"/>
            <w:shd w:val="clear" w:color="auto" w:fill="F2F2F2" w:themeFill="background1" w:themeFillShade="F2"/>
            <w:vAlign w:val="center"/>
          </w:tcPr>
          <w:p w14:paraId="713E69DB" w14:textId="77777777" w:rsidR="004979D5" w:rsidRPr="00680ACC" w:rsidRDefault="004979D5" w:rsidP="004979D5">
            <w:pPr>
              <w:rPr>
                <w:rFonts w:ascii="Arial" w:hAnsi="Arial" w:cs="Arial"/>
                <w:lang w:val="mn-MN"/>
              </w:rPr>
            </w:pPr>
            <w:r w:rsidRPr="00680ACC">
              <w:rPr>
                <w:rFonts w:ascii="Arial" w:hAnsi="Arial" w:cs="Arial"/>
                <w:lang w:val="mn-MN"/>
              </w:rPr>
              <w:t>Хавдар байх магадлал дунд</w:t>
            </w:r>
          </w:p>
        </w:tc>
        <w:tc>
          <w:tcPr>
            <w:tcW w:w="3476" w:type="dxa"/>
            <w:shd w:val="clear" w:color="auto" w:fill="F2F2F2" w:themeFill="background1" w:themeFillShade="F2"/>
            <w:vAlign w:val="center"/>
          </w:tcPr>
          <w:p w14:paraId="026FF8B7" w14:textId="77777777" w:rsidR="004979D5" w:rsidRPr="00680ACC" w:rsidRDefault="004979D5" w:rsidP="004979D5">
            <w:pPr>
              <w:rPr>
                <w:rFonts w:ascii="Arial" w:hAnsi="Arial" w:cs="Arial"/>
                <w:lang w:val="mn-MN"/>
              </w:rPr>
            </w:pPr>
            <w:r w:rsidRPr="00680ACC">
              <w:rPr>
                <w:rFonts w:ascii="Arial" w:hAnsi="Arial" w:cs="Arial"/>
                <w:lang w:val="mn-MN"/>
              </w:rPr>
              <w:t xml:space="preserve">Хорт хавдар байх магадлал </w:t>
            </w:r>
            <w:r w:rsidRPr="00680ACC">
              <w:rPr>
                <w:rFonts w:ascii="Arial" w:hAnsi="Arial" w:cs="Arial"/>
              </w:rPr>
              <w:t>10.0 – 49.0%</w:t>
            </w:r>
          </w:p>
        </w:tc>
      </w:tr>
      <w:tr w:rsidR="004979D5" w14:paraId="33393AE7" w14:textId="77777777" w:rsidTr="00934FD7">
        <w:trPr>
          <w:trHeight w:val="495"/>
        </w:trPr>
        <w:tc>
          <w:tcPr>
            <w:tcW w:w="1622" w:type="dxa"/>
            <w:vAlign w:val="center"/>
          </w:tcPr>
          <w:p w14:paraId="0691E403" w14:textId="77777777" w:rsidR="004979D5" w:rsidRPr="00680ACC" w:rsidRDefault="004979D5" w:rsidP="004979D5">
            <w:pPr>
              <w:rPr>
                <w:rFonts w:ascii="Arial" w:hAnsi="Arial" w:cs="Arial"/>
              </w:rPr>
            </w:pPr>
            <w:r w:rsidRPr="00680ACC">
              <w:rPr>
                <w:rFonts w:ascii="Arial" w:hAnsi="Arial" w:cs="Arial"/>
              </w:rPr>
              <w:t>BIRADS 4c</w:t>
            </w:r>
          </w:p>
        </w:tc>
        <w:tc>
          <w:tcPr>
            <w:tcW w:w="4263" w:type="dxa"/>
            <w:vAlign w:val="center"/>
          </w:tcPr>
          <w:p w14:paraId="25E50B94" w14:textId="77777777" w:rsidR="004979D5" w:rsidRPr="00680ACC" w:rsidRDefault="004979D5" w:rsidP="004979D5">
            <w:pPr>
              <w:rPr>
                <w:rFonts w:ascii="Arial" w:hAnsi="Arial" w:cs="Arial"/>
                <w:lang w:val="mn-MN"/>
              </w:rPr>
            </w:pPr>
            <w:r w:rsidRPr="00680ACC">
              <w:rPr>
                <w:rFonts w:ascii="Arial" w:hAnsi="Arial" w:cs="Arial"/>
                <w:lang w:val="mn-MN"/>
              </w:rPr>
              <w:t>Хавдар байх магадлал өндөр</w:t>
            </w:r>
          </w:p>
        </w:tc>
        <w:tc>
          <w:tcPr>
            <w:tcW w:w="3476" w:type="dxa"/>
            <w:vAlign w:val="center"/>
          </w:tcPr>
          <w:p w14:paraId="5EF9E0FD" w14:textId="77777777" w:rsidR="004979D5" w:rsidRPr="00680ACC" w:rsidRDefault="004979D5" w:rsidP="004979D5">
            <w:pPr>
              <w:rPr>
                <w:rFonts w:ascii="Arial" w:hAnsi="Arial" w:cs="Arial"/>
                <w:lang w:val="mn-MN"/>
              </w:rPr>
            </w:pPr>
            <w:r w:rsidRPr="00680ACC">
              <w:rPr>
                <w:rFonts w:ascii="Arial" w:hAnsi="Arial" w:cs="Arial"/>
                <w:lang w:val="mn-MN"/>
              </w:rPr>
              <w:t xml:space="preserve">Хорт хавдар байх магадлал </w:t>
            </w:r>
            <w:r w:rsidRPr="00680ACC">
              <w:rPr>
                <w:rFonts w:ascii="Arial" w:hAnsi="Arial" w:cs="Arial"/>
              </w:rPr>
              <w:t>50.0 – 94.0%</w:t>
            </w:r>
          </w:p>
        </w:tc>
      </w:tr>
      <w:tr w:rsidR="004979D5" w14:paraId="4780B378" w14:textId="77777777" w:rsidTr="00934FD7">
        <w:trPr>
          <w:trHeight w:val="483"/>
        </w:trPr>
        <w:tc>
          <w:tcPr>
            <w:tcW w:w="1622" w:type="dxa"/>
            <w:shd w:val="clear" w:color="auto" w:fill="F2F2F2" w:themeFill="background1" w:themeFillShade="F2"/>
            <w:vAlign w:val="center"/>
          </w:tcPr>
          <w:p w14:paraId="35958676" w14:textId="77777777" w:rsidR="004979D5" w:rsidRPr="00680ACC" w:rsidRDefault="004979D5" w:rsidP="004979D5">
            <w:pPr>
              <w:rPr>
                <w:rFonts w:ascii="Arial" w:hAnsi="Arial" w:cs="Arial"/>
              </w:rPr>
            </w:pPr>
            <w:r w:rsidRPr="00680ACC">
              <w:rPr>
                <w:rFonts w:ascii="Arial" w:hAnsi="Arial" w:cs="Arial"/>
              </w:rPr>
              <w:t>BI-RADS 5</w:t>
            </w:r>
          </w:p>
        </w:tc>
        <w:tc>
          <w:tcPr>
            <w:tcW w:w="4263" w:type="dxa"/>
            <w:shd w:val="clear" w:color="auto" w:fill="F2F2F2" w:themeFill="background1" w:themeFillShade="F2"/>
            <w:vAlign w:val="center"/>
          </w:tcPr>
          <w:p w14:paraId="44542ED7" w14:textId="77777777" w:rsidR="004979D5" w:rsidRPr="00680ACC" w:rsidRDefault="004979D5" w:rsidP="004979D5">
            <w:pPr>
              <w:rPr>
                <w:rFonts w:ascii="Arial" w:hAnsi="Arial" w:cs="Arial"/>
                <w:lang w:val="mn-MN"/>
              </w:rPr>
            </w:pPr>
            <w:r w:rsidRPr="00680ACC">
              <w:rPr>
                <w:rFonts w:ascii="Arial" w:hAnsi="Arial" w:cs="Arial"/>
                <w:lang w:val="mn-MN"/>
              </w:rPr>
              <w:t>Хорт хавдар байх магадлал өндөр</w:t>
            </w:r>
          </w:p>
        </w:tc>
        <w:tc>
          <w:tcPr>
            <w:tcW w:w="3476" w:type="dxa"/>
            <w:shd w:val="clear" w:color="auto" w:fill="F2F2F2" w:themeFill="background1" w:themeFillShade="F2"/>
            <w:vAlign w:val="center"/>
          </w:tcPr>
          <w:p w14:paraId="6C95BD01" w14:textId="77777777" w:rsidR="004979D5" w:rsidRPr="00680ACC" w:rsidRDefault="004979D5" w:rsidP="004979D5">
            <w:pPr>
              <w:rPr>
                <w:rFonts w:ascii="Arial" w:hAnsi="Arial" w:cs="Arial"/>
                <w:lang w:val="mn-MN"/>
              </w:rPr>
            </w:pPr>
            <w:r w:rsidRPr="00680ACC">
              <w:rPr>
                <w:rFonts w:ascii="Arial" w:hAnsi="Arial" w:cs="Arial"/>
                <w:lang w:val="mn-MN"/>
              </w:rPr>
              <w:t xml:space="preserve">Хорт хавдар байх магадлал </w:t>
            </w:r>
            <w:r w:rsidRPr="00680ACC">
              <w:rPr>
                <w:rFonts w:ascii="Arial" w:hAnsi="Arial" w:cs="Arial"/>
              </w:rPr>
              <w:t>&gt;95.0%</w:t>
            </w:r>
          </w:p>
        </w:tc>
      </w:tr>
      <w:tr w:rsidR="004979D5" w14:paraId="71059FB3" w14:textId="77777777" w:rsidTr="00934FD7">
        <w:trPr>
          <w:trHeight w:val="495"/>
        </w:trPr>
        <w:tc>
          <w:tcPr>
            <w:tcW w:w="1622" w:type="dxa"/>
            <w:vAlign w:val="center"/>
          </w:tcPr>
          <w:p w14:paraId="2F71CFD9" w14:textId="77777777" w:rsidR="004979D5" w:rsidRPr="00680ACC" w:rsidRDefault="004979D5" w:rsidP="004979D5">
            <w:pPr>
              <w:rPr>
                <w:rFonts w:ascii="Arial" w:hAnsi="Arial" w:cs="Arial"/>
              </w:rPr>
            </w:pPr>
            <w:r w:rsidRPr="00680ACC">
              <w:rPr>
                <w:rFonts w:ascii="Arial" w:hAnsi="Arial" w:cs="Arial"/>
              </w:rPr>
              <w:t>BI-RADS 6</w:t>
            </w:r>
          </w:p>
        </w:tc>
        <w:tc>
          <w:tcPr>
            <w:tcW w:w="4263" w:type="dxa"/>
            <w:vAlign w:val="center"/>
          </w:tcPr>
          <w:p w14:paraId="3C3F75B9" w14:textId="777792DC" w:rsidR="004979D5" w:rsidRPr="00680ACC" w:rsidRDefault="004979D5">
            <w:pPr>
              <w:rPr>
                <w:rFonts w:ascii="Arial" w:hAnsi="Arial" w:cs="Arial"/>
              </w:rPr>
            </w:pPr>
            <w:r w:rsidRPr="00680ACC">
              <w:rPr>
                <w:rFonts w:ascii="Arial" w:hAnsi="Arial" w:cs="Arial"/>
                <w:lang w:val="mn-MN"/>
              </w:rPr>
              <w:t>Хорт хавдар</w:t>
            </w:r>
            <w:r w:rsidRPr="00680ACC">
              <w:rPr>
                <w:rFonts w:ascii="Arial" w:hAnsi="Arial" w:cs="Arial"/>
              </w:rPr>
              <w:t xml:space="preserve"> (</w:t>
            </w:r>
            <w:r w:rsidR="00825D2E">
              <w:rPr>
                <w:rFonts w:ascii="Arial" w:hAnsi="Arial" w:cs="Arial"/>
                <w:lang w:val="mn-MN"/>
              </w:rPr>
              <w:t>биопси</w:t>
            </w:r>
            <w:r w:rsidR="0000152F">
              <w:rPr>
                <w:rFonts w:ascii="Arial" w:hAnsi="Arial" w:cs="Arial"/>
                <w:lang w:val="mn-MN"/>
              </w:rPr>
              <w:t>йн</w:t>
            </w:r>
            <w:r w:rsidR="00825D2E">
              <w:rPr>
                <w:rFonts w:ascii="Arial" w:hAnsi="Arial" w:cs="Arial"/>
                <w:lang w:val="mn-MN"/>
              </w:rPr>
              <w:t xml:space="preserve"> шинжилгээгээр батлагдсан</w:t>
            </w:r>
            <w:r w:rsidRPr="00680ACC">
              <w:rPr>
                <w:rFonts w:ascii="Arial" w:hAnsi="Arial" w:cs="Arial"/>
              </w:rPr>
              <w:t>)</w:t>
            </w:r>
          </w:p>
        </w:tc>
        <w:tc>
          <w:tcPr>
            <w:tcW w:w="3476" w:type="dxa"/>
            <w:vAlign w:val="center"/>
          </w:tcPr>
          <w:p w14:paraId="69941564" w14:textId="77777777" w:rsidR="004979D5" w:rsidRPr="00680ACC" w:rsidRDefault="004979D5" w:rsidP="004979D5">
            <w:pPr>
              <w:jc w:val="center"/>
              <w:rPr>
                <w:rFonts w:ascii="Arial" w:hAnsi="Arial" w:cs="Arial"/>
                <w:lang w:val="mn-MN"/>
              </w:rPr>
            </w:pPr>
            <w:r w:rsidRPr="00680ACC">
              <w:rPr>
                <w:rFonts w:ascii="Arial" w:hAnsi="Arial" w:cs="Arial"/>
                <w:lang w:val="mn-MN"/>
              </w:rPr>
              <w:t>-</w:t>
            </w:r>
          </w:p>
        </w:tc>
      </w:tr>
    </w:tbl>
    <w:p w14:paraId="7FCC9853" w14:textId="77777777" w:rsidR="00E630F8" w:rsidRDefault="00E630F8" w:rsidP="006C4B6A">
      <w:pPr>
        <w:spacing w:line="360" w:lineRule="auto"/>
        <w:jc w:val="both"/>
        <w:rPr>
          <w:rFonts w:ascii="Arial" w:hAnsi="Arial" w:cs="Arial"/>
          <w:sz w:val="24"/>
          <w:szCs w:val="24"/>
        </w:rPr>
      </w:pPr>
    </w:p>
    <w:p w14:paraId="66FCA38F" w14:textId="1BB0A083" w:rsidR="004979D5" w:rsidRDefault="00934FD7" w:rsidP="006C4B6A">
      <w:pPr>
        <w:spacing w:line="360" w:lineRule="auto"/>
        <w:jc w:val="both"/>
        <w:rPr>
          <w:rFonts w:ascii="Arial" w:hAnsi="Arial" w:cs="Arial"/>
          <w:b/>
          <w:bCs/>
          <w:sz w:val="24"/>
          <w:szCs w:val="24"/>
          <w:lang w:val="mn-MN"/>
        </w:rPr>
      </w:pPr>
      <w:r>
        <w:rPr>
          <w:rFonts w:ascii="Arial" w:hAnsi="Arial" w:cs="Arial"/>
          <w:b/>
          <w:bCs/>
          <w:sz w:val="24"/>
          <w:szCs w:val="24"/>
          <w:lang w:val="mn-MN"/>
        </w:rPr>
        <w:t>Ү</w:t>
      </w:r>
      <w:r w:rsidR="00680ACC" w:rsidRPr="00680ACC">
        <w:rPr>
          <w:rFonts w:ascii="Arial" w:hAnsi="Arial" w:cs="Arial"/>
          <w:b/>
          <w:bCs/>
          <w:sz w:val="24"/>
          <w:szCs w:val="24"/>
          <w:lang w:val="mn-MN"/>
        </w:rPr>
        <w:t>р дүн</w:t>
      </w:r>
    </w:p>
    <w:p w14:paraId="051B8516" w14:textId="280042D9" w:rsidR="00FC198F" w:rsidRPr="004663AA" w:rsidRDefault="00680ACC" w:rsidP="006C4B6A">
      <w:pPr>
        <w:spacing w:line="360" w:lineRule="auto"/>
        <w:jc w:val="both"/>
        <w:rPr>
          <w:rFonts w:ascii="Arial" w:hAnsi="Arial" w:cs="Arial"/>
          <w:sz w:val="24"/>
          <w:szCs w:val="24"/>
          <w:lang w:val="mn-MN"/>
        </w:rPr>
      </w:pPr>
      <w:r w:rsidRPr="00AC46DA">
        <w:rPr>
          <w:rFonts w:ascii="Arial" w:hAnsi="Arial" w:cs="Arial"/>
          <w:sz w:val="24"/>
          <w:szCs w:val="24"/>
          <w:lang w:val="mn-MN"/>
        </w:rPr>
        <w:t>Судалгаанд 2021 оны эхний хагас жилд хавдар судлалын үндэсний төвөөр үйлчлүүлж хөх</w:t>
      </w:r>
      <w:r w:rsidR="006B4C7E">
        <w:rPr>
          <w:rFonts w:ascii="Arial" w:hAnsi="Arial" w:cs="Arial"/>
          <w:sz w:val="24"/>
          <w:szCs w:val="24"/>
          <w:lang w:val="mn-MN"/>
        </w:rPr>
        <w:t>ний сувгийн нэвчмэл</w:t>
      </w:r>
      <w:r w:rsidR="00D306AF">
        <w:rPr>
          <w:rFonts w:ascii="Arial" w:hAnsi="Arial" w:cs="Arial"/>
          <w:sz w:val="24"/>
          <w:szCs w:val="24"/>
          <w:lang w:val="mn-MN"/>
        </w:rPr>
        <w:t xml:space="preserve"> өмөн онош</w:t>
      </w:r>
      <w:r w:rsidRPr="00AC46DA">
        <w:rPr>
          <w:rFonts w:ascii="Arial" w:hAnsi="Arial" w:cs="Arial"/>
          <w:sz w:val="24"/>
          <w:szCs w:val="24"/>
          <w:lang w:val="mn-MN"/>
        </w:rPr>
        <w:t>логдсон 61</w:t>
      </w:r>
      <w:r w:rsidR="00D306AF">
        <w:rPr>
          <w:rFonts w:ascii="Arial" w:hAnsi="Arial" w:cs="Arial"/>
          <w:sz w:val="24"/>
          <w:szCs w:val="24"/>
          <w:lang w:val="mn-MN"/>
        </w:rPr>
        <w:t>, хавд</w:t>
      </w:r>
      <w:r w:rsidR="003436A3">
        <w:rPr>
          <w:rFonts w:ascii="Arial" w:hAnsi="Arial" w:cs="Arial"/>
          <w:sz w:val="24"/>
          <w:szCs w:val="24"/>
          <w:lang w:val="mn-MN"/>
        </w:rPr>
        <w:t>рын бус хөхний эмгэгтэй 1</w:t>
      </w:r>
      <w:r w:rsidR="004663AA">
        <w:rPr>
          <w:rFonts w:ascii="Arial" w:hAnsi="Arial" w:cs="Arial"/>
          <w:sz w:val="24"/>
          <w:szCs w:val="24"/>
          <w:lang w:val="mn-MN"/>
        </w:rPr>
        <w:t>4</w:t>
      </w:r>
      <w:r w:rsidR="003436A3">
        <w:rPr>
          <w:rFonts w:ascii="Arial" w:hAnsi="Arial" w:cs="Arial"/>
          <w:sz w:val="24"/>
          <w:szCs w:val="24"/>
          <w:lang w:val="mn-MN"/>
        </w:rPr>
        <w:t xml:space="preserve"> </w:t>
      </w:r>
      <w:r w:rsidRPr="00AC46DA">
        <w:rPr>
          <w:rFonts w:ascii="Arial" w:hAnsi="Arial" w:cs="Arial"/>
          <w:sz w:val="24"/>
          <w:szCs w:val="24"/>
          <w:lang w:val="mn-MN"/>
        </w:rPr>
        <w:t>эмчлүүлэгчийг хамрууллаа.</w:t>
      </w:r>
      <w:r w:rsidR="003436A3">
        <w:rPr>
          <w:rFonts w:ascii="Arial" w:hAnsi="Arial" w:cs="Arial"/>
          <w:sz w:val="24"/>
          <w:szCs w:val="24"/>
          <w:lang w:val="mn-MN"/>
        </w:rPr>
        <w:t xml:space="preserve"> Нийт судалгаанд оролцогчдын дундаж нас 52±12 байв.</w:t>
      </w:r>
      <w:r w:rsidR="00B3113E">
        <w:rPr>
          <w:rFonts w:ascii="Arial" w:hAnsi="Arial" w:cs="Arial"/>
          <w:sz w:val="24"/>
          <w:szCs w:val="24"/>
          <w:lang w:val="mn-MN"/>
        </w:rPr>
        <w:t xml:space="preserve"> </w:t>
      </w:r>
      <w:r w:rsidR="004663AA">
        <w:rPr>
          <w:rFonts w:ascii="Arial" w:hAnsi="Arial" w:cs="Arial"/>
          <w:sz w:val="24"/>
          <w:szCs w:val="24"/>
          <w:lang w:val="mn-MN"/>
        </w:rPr>
        <w:t>Эдийн шинжилгээгээр 81.3</w:t>
      </w:r>
      <w:r w:rsidR="004663AA">
        <w:rPr>
          <w:rFonts w:ascii="Arial" w:hAnsi="Arial" w:cs="Arial"/>
          <w:sz w:val="24"/>
          <w:szCs w:val="24"/>
        </w:rPr>
        <w:t>% (n=61)</w:t>
      </w:r>
      <w:r w:rsidR="0000152F">
        <w:rPr>
          <w:rFonts w:ascii="Arial" w:hAnsi="Arial" w:cs="Arial"/>
          <w:sz w:val="24"/>
          <w:szCs w:val="24"/>
          <w:lang w:val="mn-MN"/>
        </w:rPr>
        <w:t>-д</w:t>
      </w:r>
      <w:r w:rsidR="00B3113E">
        <w:rPr>
          <w:rFonts w:ascii="Arial" w:hAnsi="Arial" w:cs="Arial"/>
          <w:sz w:val="24"/>
          <w:szCs w:val="24"/>
          <w:lang w:val="mn-MN"/>
        </w:rPr>
        <w:t xml:space="preserve"> хөхний сувгийн нэвчмэл </w:t>
      </w:r>
      <w:r w:rsidR="004663AA">
        <w:rPr>
          <w:rFonts w:ascii="Arial" w:hAnsi="Arial" w:cs="Arial"/>
          <w:sz w:val="24"/>
          <w:szCs w:val="24"/>
          <w:lang w:val="mn-MN"/>
        </w:rPr>
        <w:t>өмөн</w:t>
      </w:r>
      <w:r w:rsidR="00675DC0">
        <w:rPr>
          <w:rFonts w:ascii="Arial" w:hAnsi="Arial" w:cs="Arial"/>
          <w:sz w:val="24"/>
          <w:szCs w:val="24"/>
        </w:rPr>
        <w:t xml:space="preserve">  </w:t>
      </w:r>
      <w:r w:rsidR="00D306AF">
        <w:rPr>
          <w:rFonts w:ascii="Arial" w:hAnsi="Arial" w:cs="Arial"/>
          <w:sz w:val="24"/>
          <w:szCs w:val="24"/>
          <w:lang w:val="mn-MN"/>
        </w:rPr>
        <w:t>онош</w:t>
      </w:r>
      <w:r w:rsidR="00675DC0" w:rsidRPr="006E2153">
        <w:rPr>
          <w:rFonts w:ascii="Arial" w:hAnsi="Arial" w:cs="Arial"/>
          <w:sz w:val="24"/>
          <w:szCs w:val="24"/>
          <w:lang w:val="mn-MN"/>
        </w:rPr>
        <w:t>логдож,</w:t>
      </w:r>
      <w:r w:rsidR="004663AA">
        <w:rPr>
          <w:rFonts w:ascii="Arial" w:hAnsi="Arial" w:cs="Arial"/>
          <w:sz w:val="24"/>
          <w:szCs w:val="24"/>
          <w:lang w:val="mn-MN"/>
        </w:rPr>
        <w:t xml:space="preserve"> иммуногистохимийн шинжилгээ</w:t>
      </w:r>
      <w:r w:rsidR="00675DC0">
        <w:rPr>
          <w:rFonts w:ascii="Arial" w:hAnsi="Arial" w:cs="Arial"/>
          <w:sz w:val="24"/>
          <w:szCs w:val="24"/>
          <w:lang w:val="mn-MN"/>
        </w:rPr>
        <w:t xml:space="preserve"> хийгдсэн</w:t>
      </w:r>
      <w:r w:rsidR="004663AA">
        <w:rPr>
          <w:rFonts w:ascii="Arial" w:hAnsi="Arial" w:cs="Arial"/>
          <w:sz w:val="24"/>
          <w:szCs w:val="24"/>
          <w:lang w:val="mn-MN"/>
        </w:rPr>
        <w:t xml:space="preserve">. </w:t>
      </w:r>
      <w:r w:rsidR="00117BCE">
        <w:rPr>
          <w:rFonts w:ascii="Arial" w:hAnsi="Arial" w:cs="Arial"/>
          <w:sz w:val="24"/>
          <w:szCs w:val="24"/>
          <w:lang w:val="mn-MN"/>
        </w:rPr>
        <w:t xml:space="preserve">Иммуногистохимийн шинжилгээ </w:t>
      </w:r>
      <w:r w:rsidR="004663AA">
        <w:rPr>
          <w:rFonts w:ascii="Arial" w:hAnsi="Arial" w:cs="Arial"/>
          <w:sz w:val="24"/>
          <w:szCs w:val="24"/>
          <w:lang w:val="mn-MN"/>
        </w:rPr>
        <w:t>33 тохиолд</w:t>
      </w:r>
      <w:r w:rsidR="00117BCE">
        <w:rPr>
          <w:rFonts w:ascii="Arial" w:hAnsi="Arial" w:cs="Arial"/>
          <w:sz w:val="24"/>
          <w:szCs w:val="24"/>
          <w:lang w:val="mn-MN"/>
        </w:rPr>
        <w:t>о</w:t>
      </w:r>
      <w:r w:rsidR="004663AA">
        <w:rPr>
          <w:rFonts w:ascii="Arial" w:hAnsi="Arial" w:cs="Arial"/>
          <w:sz w:val="24"/>
          <w:szCs w:val="24"/>
          <w:lang w:val="mn-MN"/>
        </w:rPr>
        <w:t>л</w:t>
      </w:r>
      <w:r w:rsidR="00117BCE">
        <w:rPr>
          <w:rFonts w:ascii="Arial" w:hAnsi="Arial" w:cs="Arial"/>
          <w:sz w:val="24"/>
          <w:szCs w:val="24"/>
          <w:lang w:val="mn-MN"/>
        </w:rPr>
        <w:t xml:space="preserve">д хийгдсний </w:t>
      </w:r>
      <w:r w:rsidR="004663AA">
        <w:rPr>
          <w:rFonts w:ascii="Arial" w:hAnsi="Arial" w:cs="Arial"/>
          <w:sz w:val="24"/>
          <w:szCs w:val="24"/>
          <w:lang w:val="mn-MN"/>
        </w:rPr>
        <w:t>24.2</w:t>
      </w:r>
      <w:r w:rsidR="004663AA">
        <w:rPr>
          <w:rFonts w:ascii="Arial" w:hAnsi="Arial" w:cs="Arial"/>
          <w:sz w:val="24"/>
          <w:szCs w:val="24"/>
        </w:rPr>
        <w:t>% (n=8)</w:t>
      </w:r>
      <w:r w:rsidR="00117BCE">
        <w:rPr>
          <w:rFonts w:ascii="Arial" w:hAnsi="Arial" w:cs="Arial"/>
          <w:sz w:val="24"/>
          <w:szCs w:val="24"/>
          <w:lang w:val="mn-MN"/>
        </w:rPr>
        <w:t>-д</w:t>
      </w:r>
      <w:r w:rsidR="004663AA">
        <w:rPr>
          <w:rFonts w:ascii="Arial" w:hAnsi="Arial" w:cs="Arial"/>
          <w:sz w:val="24"/>
          <w:szCs w:val="24"/>
        </w:rPr>
        <w:t xml:space="preserve"> </w:t>
      </w:r>
      <w:r w:rsidR="004663AA">
        <w:rPr>
          <w:rFonts w:ascii="Arial" w:hAnsi="Arial" w:cs="Arial"/>
          <w:sz w:val="24"/>
          <w:szCs w:val="24"/>
          <w:lang w:val="mn-MN"/>
        </w:rPr>
        <w:t xml:space="preserve">луминал бус, 27.3% </w:t>
      </w:r>
      <w:r w:rsidR="004663AA">
        <w:rPr>
          <w:rFonts w:ascii="Arial" w:hAnsi="Arial" w:cs="Arial"/>
          <w:sz w:val="24"/>
          <w:szCs w:val="24"/>
        </w:rPr>
        <w:t>(n=9)</w:t>
      </w:r>
      <w:r w:rsidR="00117BCE">
        <w:rPr>
          <w:rFonts w:ascii="Arial" w:hAnsi="Arial" w:cs="Arial"/>
          <w:sz w:val="24"/>
          <w:szCs w:val="24"/>
          <w:lang w:val="mn-MN"/>
        </w:rPr>
        <w:t>-д</w:t>
      </w:r>
      <w:r w:rsidR="004663AA">
        <w:rPr>
          <w:rFonts w:ascii="Arial" w:hAnsi="Arial" w:cs="Arial"/>
          <w:sz w:val="24"/>
          <w:szCs w:val="24"/>
          <w:lang w:val="mn-MN"/>
        </w:rPr>
        <w:t xml:space="preserve"> луминал А </w:t>
      </w:r>
      <w:r w:rsidR="00117BCE">
        <w:rPr>
          <w:rFonts w:ascii="Arial" w:hAnsi="Arial" w:cs="Arial"/>
          <w:sz w:val="24"/>
          <w:szCs w:val="24"/>
          <w:lang w:val="mn-MN"/>
        </w:rPr>
        <w:t xml:space="preserve">тус тус </w:t>
      </w:r>
      <w:r w:rsidR="004663AA">
        <w:rPr>
          <w:rFonts w:ascii="Arial" w:hAnsi="Arial" w:cs="Arial"/>
          <w:sz w:val="24"/>
          <w:szCs w:val="24"/>
          <w:lang w:val="mn-MN"/>
        </w:rPr>
        <w:t xml:space="preserve">тодорхойлогдсон байна. </w:t>
      </w:r>
      <w:r w:rsidR="00117BCE" w:rsidRPr="00117BCE">
        <w:rPr>
          <w:rFonts w:ascii="Arial" w:hAnsi="Arial" w:cs="Arial"/>
          <w:sz w:val="24"/>
          <w:szCs w:val="24"/>
          <w:lang w:val="mn-MN"/>
        </w:rPr>
        <w:t xml:space="preserve">Нийт </w:t>
      </w:r>
      <w:r w:rsidR="00117BCE" w:rsidRPr="00E7095D">
        <w:rPr>
          <w:rFonts w:ascii="Arial" w:hAnsi="Arial" w:cs="Arial"/>
          <w:bCs/>
          <w:sz w:val="24"/>
          <w:szCs w:val="24"/>
          <w:lang w:val="mn-MN"/>
        </w:rPr>
        <w:t>иммуногистохимийн шинжилгээ</w:t>
      </w:r>
      <w:r w:rsidR="00117BCE">
        <w:rPr>
          <w:rFonts w:ascii="Arial" w:hAnsi="Arial" w:cs="Arial"/>
          <w:bCs/>
          <w:sz w:val="24"/>
          <w:szCs w:val="24"/>
          <w:lang w:val="mn-MN"/>
        </w:rPr>
        <w:t xml:space="preserve">нд </w:t>
      </w:r>
      <w:r w:rsidR="00117BCE" w:rsidRPr="00117BCE">
        <w:rPr>
          <w:rFonts w:ascii="Arial" w:hAnsi="Arial" w:cs="Arial"/>
          <w:sz w:val="24"/>
          <w:szCs w:val="24"/>
          <w:lang w:val="mn-MN"/>
        </w:rPr>
        <w:t xml:space="preserve">хамрагдагчдын </w:t>
      </w:r>
      <w:r w:rsidR="004663AA">
        <w:rPr>
          <w:rFonts w:ascii="Arial" w:hAnsi="Arial" w:cs="Arial"/>
          <w:sz w:val="24"/>
          <w:szCs w:val="24"/>
          <w:lang w:val="mn-MN"/>
        </w:rPr>
        <w:t>8.0</w:t>
      </w:r>
      <w:r w:rsidR="004663AA">
        <w:rPr>
          <w:rFonts w:ascii="Arial" w:hAnsi="Arial" w:cs="Arial"/>
          <w:sz w:val="24"/>
          <w:szCs w:val="24"/>
        </w:rPr>
        <w:t>% (n=6)</w:t>
      </w:r>
      <w:r w:rsidR="00CC6E3D">
        <w:rPr>
          <w:rFonts w:ascii="Arial" w:hAnsi="Arial" w:cs="Arial"/>
          <w:sz w:val="24"/>
          <w:szCs w:val="24"/>
          <w:lang w:val="mn-MN"/>
        </w:rPr>
        <w:t xml:space="preserve"> </w:t>
      </w:r>
      <w:r w:rsidR="00117BCE">
        <w:rPr>
          <w:rFonts w:ascii="Arial" w:hAnsi="Arial" w:cs="Arial"/>
          <w:sz w:val="24"/>
          <w:szCs w:val="24"/>
          <w:lang w:val="mn-MN"/>
        </w:rPr>
        <w:t>-д</w:t>
      </w:r>
      <w:r w:rsidR="004663AA">
        <w:rPr>
          <w:rFonts w:ascii="Arial" w:hAnsi="Arial" w:cs="Arial"/>
          <w:sz w:val="24"/>
          <w:szCs w:val="24"/>
        </w:rPr>
        <w:t xml:space="preserve"> </w:t>
      </w:r>
      <w:r w:rsidR="004663AA">
        <w:rPr>
          <w:rFonts w:ascii="Arial" w:hAnsi="Arial" w:cs="Arial"/>
          <w:sz w:val="24"/>
          <w:szCs w:val="24"/>
          <w:lang w:val="mn-MN"/>
        </w:rPr>
        <w:t>филлойд хавдар, 4.0%</w:t>
      </w:r>
      <w:r w:rsidR="00CC6E3D">
        <w:rPr>
          <w:rFonts w:ascii="Arial" w:hAnsi="Arial" w:cs="Arial"/>
          <w:sz w:val="24"/>
          <w:szCs w:val="24"/>
          <w:lang w:val="mn-MN"/>
        </w:rPr>
        <w:t xml:space="preserve"> </w:t>
      </w:r>
      <w:r w:rsidR="00CC6E3D">
        <w:rPr>
          <w:rFonts w:ascii="Arial" w:hAnsi="Arial" w:cs="Arial"/>
          <w:sz w:val="24"/>
          <w:szCs w:val="24"/>
        </w:rPr>
        <w:t>(n=3)</w:t>
      </w:r>
      <w:r w:rsidR="00CC6E3D">
        <w:rPr>
          <w:rFonts w:ascii="Arial" w:hAnsi="Arial" w:cs="Arial"/>
          <w:sz w:val="24"/>
          <w:szCs w:val="24"/>
          <w:lang w:val="mn-MN"/>
        </w:rPr>
        <w:t xml:space="preserve"> </w:t>
      </w:r>
      <w:r w:rsidR="00117BCE">
        <w:rPr>
          <w:rFonts w:ascii="Arial" w:hAnsi="Arial" w:cs="Arial"/>
          <w:sz w:val="24"/>
          <w:szCs w:val="24"/>
          <w:lang w:val="mn-MN"/>
        </w:rPr>
        <w:t>–д хөхний үрэвсэл</w:t>
      </w:r>
      <w:r w:rsidR="004663AA">
        <w:rPr>
          <w:rFonts w:ascii="Arial" w:hAnsi="Arial" w:cs="Arial"/>
          <w:sz w:val="24"/>
          <w:szCs w:val="24"/>
          <w:lang w:val="mn-MN"/>
        </w:rPr>
        <w:t xml:space="preserve"> </w:t>
      </w:r>
      <w:r w:rsidR="00117BCE">
        <w:rPr>
          <w:rFonts w:ascii="Arial" w:hAnsi="Arial" w:cs="Arial"/>
          <w:sz w:val="24"/>
          <w:szCs w:val="24"/>
          <w:lang w:val="mn-MN"/>
        </w:rPr>
        <w:t xml:space="preserve">тус тус </w:t>
      </w:r>
      <w:r w:rsidR="00D306AF">
        <w:rPr>
          <w:rFonts w:ascii="Arial" w:hAnsi="Arial" w:cs="Arial"/>
          <w:sz w:val="24"/>
          <w:szCs w:val="24"/>
          <w:lang w:val="mn-MN"/>
        </w:rPr>
        <w:t>онош</w:t>
      </w:r>
      <w:r w:rsidR="00CC6E3D">
        <w:rPr>
          <w:rFonts w:ascii="Arial" w:hAnsi="Arial" w:cs="Arial"/>
          <w:sz w:val="24"/>
          <w:szCs w:val="24"/>
          <w:lang w:val="mn-MN"/>
        </w:rPr>
        <w:t>логдсон байна</w:t>
      </w:r>
      <w:r w:rsidR="00117BCE">
        <w:rPr>
          <w:rFonts w:ascii="Arial" w:hAnsi="Arial" w:cs="Arial"/>
          <w:sz w:val="24"/>
          <w:szCs w:val="24"/>
          <w:lang w:val="mn-MN"/>
        </w:rPr>
        <w:t xml:space="preserve"> </w:t>
      </w:r>
      <w:r w:rsidR="00117BCE">
        <w:rPr>
          <w:rFonts w:ascii="Arial" w:hAnsi="Arial" w:cs="Arial"/>
          <w:sz w:val="24"/>
          <w:szCs w:val="24"/>
        </w:rPr>
        <w:t>(</w:t>
      </w:r>
      <w:r w:rsidR="00117BCE">
        <w:rPr>
          <w:rFonts w:ascii="Arial" w:hAnsi="Arial" w:cs="Arial"/>
          <w:sz w:val="24"/>
          <w:szCs w:val="24"/>
          <w:lang w:val="mn-MN"/>
        </w:rPr>
        <w:t>хүснэгт 2</w:t>
      </w:r>
      <w:r w:rsidR="00117BCE">
        <w:rPr>
          <w:rFonts w:ascii="Arial" w:hAnsi="Arial" w:cs="Arial"/>
          <w:sz w:val="24"/>
          <w:szCs w:val="24"/>
        </w:rPr>
        <w:t>)</w:t>
      </w:r>
      <w:r w:rsidR="004663AA">
        <w:rPr>
          <w:rFonts w:ascii="Arial" w:hAnsi="Arial" w:cs="Arial"/>
          <w:sz w:val="24"/>
          <w:szCs w:val="24"/>
          <w:lang w:val="mn-MN"/>
        </w:rPr>
        <w:t xml:space="preserve">. </w:t>
      </w:r>
    </w:p>
    <w:p w14:paraId="0BCD5232" w14:textId="0DDFBAA1" w:rsidR="00F7283F" w:rsidRPr="00F7283F" w:rsidRDefault="00F7283F" w:rsidP="006C4B6A">
      <w:pPr>
        <w:spacing w:line="360" w:lineRule="auto"/>
        <w:jc w:val="both"/>
        <w:rPr>
          <w:rFonts w:ascii="Arial" w:hAnsi="Arial" w:cs="Arial"/>
          <w:b/>
          <w:bCs/>
          <w:sz w:val="24"/>
          <w:szCs w:val="24"/>
          <w:lang w:val="mn-MN"/>
        </w:rPr>
      </w:pPr>
      <w:r w:rsidRPr="00F7283F">
        <w:rPr>
          <w:rFonts w:ascii="Arial" w:hAnsi="Arial" w:cs="Arial"/>
          <w:b/>
          <w:bCs/>
          <w:sz w:val="24"/>
          <w:szCs w:val="24"/>
          <w:lang w:val="mn-MN"/>
        </w:rPr>
        <w:t xml:space="preserve">Хүснэгт </w:t>
      </w:r>
      <w:r w:rsidR="00117BCE">
        <w:rPr>
          <w:rFonts w:ascii="Arial" w:hAnsi="Arial" w:cs="Arial"/>
          <w:b/>
          <w:bCs/>
          <w:sz w:val="24"/>
          <w:szCs w:val="24"/>
          <w:lang w:val="mn-MN"/>
        </w:rPr>
        <w:t>2</w:t>
      </w:r>
      <w:r w:rsidRPr="00F7283F">
        <w:rPr>
          <w:rFonts w:ascii="Arial" w:hAnsi="Arial" w:cs="Arial"/>
          <w:b/>
          <w:bCs/>
          <w:sz w:val="24"/>
          <w:szCs w:val="24"/>
          <w:lang w:val="mn-MN"/>
        </w:rPr>
        <w:t>.</w:t>
      </w:r>
      <w:r w:rsidR="00B3113E">
        <w:rPr>
          <w:rFonts w:ascii="Arial" w:hAnsi="Arial" w:cs="Arial"/>
          <w:b/>
          <w:bCs/>
          <w:sz w:val="24"/>
          <w:szCs w:val="24"/>
          <w:lang w:val="mn-MN"/>
        </w:rPr>
        <w:t xml:space="preserve"> </w:t>
      </w:r>
      <w:r w:rsidR="00B3113E" w:rsidRPr="00934FD7">
        <w:rPr>
          <w:rFonts w:ascii="Arial" w:hAnsi="Arial" w:cs="Arial"/>
          <w:sz w:val="24"/>
          <w:szCs w:val="24"/>
          <w:lang w:val="mn-MN"/>
        </w:rPr>
        <w:t>Хөхний эдийн иммуног</w:t>
      </w:r>
      <w:r w:rsidR="00DD3660" w:rsidRPr="00934FD7">
        <w:rPr>
          <w:rFonts w:ascii="Arial" w:hAnsi="Arial" w:cs="Arial"/>
          <w:sz w:val="24"/>
          <w:szCs w:val="24"/>
          <w:lang w:val="mn-MN"/>
        </w:rPr>
        <w:t xml:space="preserve">истохимийн </w:t>
      </w:r>
      <w:r w:rsidR="00117BCE" w:rsidRPr="00934FD7">
        <w:rPr>
          <w:rFonts w:ascii="Arial" w:hAnsi="Arial" w:cs="Arial"/>
          <w:sz w:val="24"/>
          <w:szCs w:val="24"/>
          <w:lang w:val="mn-MN"/>
        </w:rPr>
        <w:t>шинжилгээ</w:t>
      </w:r>
      <w:r w:rsidR="00117BCE">
        <w:rPr>
          <w:rFonts w:ascii="Arial" w:hAnsi="Arial" w:cs="Arial"/>
          <w:b/>
          <w:bCs/>
          <w:sz w:val="24"/>
          <w:szCs w:val="24"/>
          <w:lang w:val="mn-MN"/>
        </w:rPr>
        <w:t xml:space="preserve"> </w:t>
      </w:r>
    </w:p>
    <w:tbl>
      <w:tblPr>
        <w:tblW w:w="9357" w:type="dxa"/>
        <w:tblBorders>
          <w:top w:val="single" w:sz="4" w:space="0" w:color="auto"/>
          <w:bottom w:val="single" w:sz="4" w:space="0" w:color="auto"/>
        </w:tblBorders>
        <w:tblLook w:val="04A0" w:firstRow="1" w:lastRow="0" w:firstColumn="1" w:lastColumn="0" w:noHBand="0" w:noVBand="1"/>
      </w:tblPr>
      <w:tblGrid>
        <w:gridCol w:w="423"/>
        <w:gridCol w:w="4362"/>
        <w:gridCol w:w="813"/>
        <w:gridCol w:w="1252"/>
        <w:gridCol w:w="1252"/>
        <w:gridCol w:w="1255"/>
      </w:tblGrid>
      <w:tr w:rsidR="00F7283F" w:rsidRPr="004663AA" w14:paraId="3C4A76D1" w14:textId="77777777" w:rsidTr="00DD3660">
        <w:trPr>
          <w:trHeight w:val="332"/>
        </w:trPr>
        <w:tc>
          <w:tcPr>
            <w:tcW w:w="4785" w:type="dxa"/>
            <w:gridSpan w:val="2"/>
            <w:vMerge w:val="restart"/>
            <w:tcBorders>
              <w:top w:val="single" w:sz="4" w:space="0" w:color="auto"/>
              <w:bottom w:val="nil"/>
            </w:tcBorders>
            <w:shd w:val="clear" w:color="auto" w:fill="auto"/>
            <w:noWrap/>
            <w:vAlign w:val="center"/>
            <w:hideMark/>
          </w:tcPr>
          <w:p w14:paraId="5ED6FA4A"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Үзүүлэлт</w:t>
            </w:r>
          </w:p>
        </w:tc>
        <w:tc>
          <w:tcPr>
            <w:tcW w:w="813" w:type="dxa"/>
            <w:vMerge w:val="restart"/>
            <w:tcBorders>
              <w:top w:val="single" w:sz="4" w:space="0" w:color="auto"/>
              <w:bottom w:val="nil"/>
            </w:tcBorders>
            <w:shd w:val="clear" w:color="auto" w:fill="auto"/>
            <w:noWrap/>
            <w:vAlign w:val="center"/>
            <w:hideMark/>
          </w:tcPr>
          <w:p w14:paraId="784CD693"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тоо</w:t>
            </w:r>
          </w:p>
        </w:tc>
        <w:tc>
          <w:tcPr>
            <w:tcW w:w="1252" w:type="dxa"/>
            <w:vMerge w:val="restart"/>
            <w:tcBorders>
              <w:top w:val="single" w:sz="4" w:space="0" w:color="auto"/>
              <w:bottom w:val="nil"/>
            </w:tcBorders>
            <w:shd w:val="clear" w:color="auto" w:fill="auto"/>
            <w:noWrap/>
            <w:vAlign w:val="center"/>
            <w:hideMark/>
          </w:tcPr>
          <w:p w14:paraId="36D0C29C"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хувь</w:t>
            </w:r>
          </w:p>
        </w:tc>
        <w:tc>
          <w:tcPr>
            <w:tcW w:w="2507" w:type="dxa"/>
            <w:gridSpan w:val="2"/>
            <w:tcBorders>
              <w:top w:val="single" w:sz="4" w:space="0" w:color="auto"/>
              <w:bottom w:val="single" w:sz="4" w:space="0" w:color="auto"/>
            </w:tcBorders>
            <w:shd w:val="clear" w:color="auto" w:fill="auto"/>
            <w:noWrap/>
            <w:vAlign w:val="center"/>
            <w:hideMark/>
          </w:tcPr>
          <w:p w14:paraId="01C6A23C"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95.0% ИИ</w:t>
            </w:r>
          </w:p>
        </w:tc>
      </w:tr>
      <w:tr w:rsidR="00F7283F" w:rsidRPr="004663AA" w14:paraId="7562DE32" w14:textId="77777777" w:rsidTr="00DD3660">
        <w:trPr>
          <w:trHeight w:val="332"/>
        </w:trPr>
        <w:tc>
          <w:tcPr>
            <w:tcW w:w="4785" w:type="dxa"/>
            <w:gridSpan w:val="2"/>
            <w:vMerge/>
            <w:tcBorders>
              <w:top w:val="nil"/>
              <w:bottom w:val="single" w:sz="4" w:space="0" w:color="auto"/>
            </w:tcBorders>
            <w:vAlign w:val="center"/>
            <w:hideMark/>
          </w:tcPr>
          <w:p w14:paraId="0FBD116A" w14:textId="77777777" w:rsidR="00F7283F" w:rsidRPr="006E2153" w:rsidRDefault="00F7283F" w:rsidP="00F7283F">
            <w:pPr>
              <w:spacing w:after="0" w:line="240" w:lineRule="auto"/>
              <w:rPr>
                <w:rFonts w:ascii="Arial" w:eastAsia="Times New Roman" w:hAnsi="Arial" w:cs="Arial"/>
                <w:color w:val="000000"/>
                <w:sz w:val="24"/>
                <w:szCs w:val="24"/>
                <w:lang w:val="mn-MN"/>
              </w:rPr>
            </w:pPr>
          </w:p>
        </w:tc>
        <w:tc>
          <w:tcPr>
            <w:tcW w:w="813" w:type="dxa"/>
            <w:vMerge/>
            <w:tcBorders>
              <w:top w:val="nil"/>
              <w:bottom w:val="single" w:sz="4" w:space="0" w:color="auto"/>
            </w:tcBorders>
            <w:vAlign w:val="center"/>
            <w:hideMark/>
          </w:tcPr>
          <w:p w14:paraId="6351BFAF" w14:textId="77777777" w:rsidR="00F7283F" w:rsidRPr="006E2153" w:rsidRDefault="00F7283F" w:rsidP="00F7283F">
            <w:pPr>
              <w:spacing w:after="0" w:line="240" w:lineRule="auto"/>
              <w:rPr>
                <w:rFonts w:ascii="Arial" w:eastAsia="Times New Roman" w:hAnsi="Arial" w:cs="Arial"/>
                <w:color w:val="000000"/>
                <w:sz w:val="24"/>
                <w:szCs w:val="24"/>
                <w:lang w:val="mn-MN"/>
              </w:rPr>
            </w:pPr>
          </w:p>
        </w:tc>
        <w:tc>
          <w:tcPr>
            <w:tcW w:w="1252" w:type="dxa"/>
            <w:vMerge/>
            <w:tcBorders>
              <w:top w:val="nil"/>
              <w:bottom w:val="single" w:sz="4" w:space="0" w:color="auto"/>
            </w:tcBorders>
            <w:vAlign w:val="center"/>
            <w:hideMark/>
          </w:tcPr>
          <w:p w14:paraId="523394E9" w14:textId="77777777" w:rsidR="00F7283F" w:rsidRPr="006E2153" w:rsidRDefault="00F7283F" w:rsidP="00F7283F">
            <w:pPr>
              <w:spacing w:after="0" w:line="240" w:lineRule="auto"/>
              <w:rPr>
                <w:rFonts w:ascii="Arial" w:eastAsia="Times New Roman" w:hAnsi="Arial" w:cs="Arial"/>
                <w:color w:val="000000"/>
                <w:sz w:val="24"/>
                <w:szCs w:val="24"/>
                <w:lang w:val="mn-MN"/>
              </w:rPr>
            </w:pPr>
          </w:p>
        </w:tc>
        <w:tc>
          <w:tcPr>
            <w:tcW w:w="1252" w:type="dxa"/>
            <w:tcBorders>
              <w:top w:val="single" w:sz="4" w:space="0" w:color="auto"/>
              <w:bottom w:val="single" w:sz="4" w:space="0" w:color="auto"/>
            </w:tcBorders>
            <w:shd w:val="clear" w:color="auto" w:fill="auto"/>
            <w:noWrap/>
            <w:vAlign w:val="center"/>
            <w:hideMark/>
          </w:tcPr>
          <w:p w14:paraId="1FE47D8C"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Доод</w:t>
            </w:r>
          </w:p>
        </w:tc>
        <w:tc>
          <w:tcPr>
            <w:tcW w:w="1254" w:type="dxa"/>
            <w:tcBorders>
              <w:top w:val="single" w:sz="4" w:space="0" w:color="auto"/>
              <w:bottom w:val="single" w:sz="4" w:space="0" w:color="auto"/>
            </w:tcBorders>
            <w:shd w:val="clear" w:color="auto" w:fill="auto"/>
            <w:noWrap/>
            <w:vAlign w:val="center"/>
            <w:hideMark/>
          </w:tcPr>
          <w:p w14:paraId="1BB1219A"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Дээд</w:t>
            </w:r>
          </w:p>
        </w:tc>
      </w:tr>
      <w:tr w:rsidR="00F7283F" w:rsidRPr="004663AA" w14:paraId="3DBC0F1A" w14:textId="77777777" w:rsidTr="00DD3660">
        <w:trPr>
          <w:trHeight w:val="332"/>
        </w:trPr>
        <w:tc>
          <w:tcPr>
            <w:tcW w:w="5598" w:type="dxa"/>
            <w:gridSpan w:val="3"/>
            <w:tcBorders>
              <w:top w:val="single" w:sz="4" w:space="0" w:color="auto"/>
            </w:tcBorders>
            <w:shd w:val="clear" w:color="auto" w:fill="auto"/>
            <w:noWrap/>
            <w:vAlign w:val="bottom"/>
            <w:hideMark/>
          </w:tcPr>
          <w:p w14:paraId="6CF3086A"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xml:space="preserve">Гистологи </w:t>
            </w:r>
            <w:r w:rsidR="0013534B" w:rsidRPr="006E2153">
              <w:rPr>
                <w:rFonts w:ascii="Arial" w:eastAsia="Times New Roman" w:hAnsi="Arial" w:cs="Arial"/>
                <w:color w:val="000000"/>
                <w:sz w:val="24"/>
                <w:szCs w:val="24"/>
                <w:lang w:val="mn-MN"/>
              </w:rPr>
              <w:t>онош</w:t>
            </w:r>
          </w:p>
        </w:tc>
        <w:tc>
          <w:tcPr>
            <w:tcW w:w="1252" w:type="dxa"/>
            <w:tcBorders>
              <w:top w:val="single" w:sz="4" w:space="0" w:color="auto"/>
            </w:tcBorders>
            <w:shd w:val="clear" w:color="auto" w:fill="auto"/>
            <w:noWrap/>
            <w:vAlign w:val="bottom"/>
            <w:hideMark/>
          </w:tcPr>
          <w:p w14:paraId="4296CC35"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w:t>
            </w:r>
          </w:p>
        </w:tc>
        <w:tc>
          <w:tcPr>
            <w:tcW w:w="1252" w:type="dxa"/>
            <w:tcBorders>
              <w:top w:val="single" w:sz="4" w:space="0" w:color="auto"/>
            </w:tcBorders>
            <w:shd w:val="clear" w:color="auto" w:fill="auto"/>
            <w:noWrap/>
            <w:vAlign w:val="bottom"/>
            <w:hideMark/>
          </w:tcPr>
          <w:p w14:paraId="2E24F747"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w:t>
            </w:r>
          </w:p>
        </w:tc>
        <w:tc>
          <w:tcPr>
            <w:tcW w:w="1254" w:type="dxa"/>
            <w:tcBorders>
              <w:top w:val="single" w:sz="4" w:space="0" w:color="auto"/>
            </w:tcBorders>
            <w:shd w:val="clear" w:color="auto" w:fill="auto"/>
            <w:noWrap/>
            <w:vAlign w:val="bottom"/>
            <w:hideMark/>
          </w:tcPr>
          <w:p w14:paraId="5B2F3974"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w:t>
            </w:r>
          </w:p>
        </w:tc>
      </w:tr>
      <w:tr w:rsidR="00F7283F" w:rsidRPr="004663AA" w14:paraId="7109838B" w14:textId="77777777" w:rsidTr="00DD3660">
        <w:trPr>
          <w:trHeight w:val="332"/>
        </w:trPr>
        <w:tc>
          <w:tcPr>
            <w:tcW w:w="423" w:type="dxa"/>
            <w:shd w:val="clear" w:color="auto" w:fill="auto"/>
            <w:noWrap/>
            <w:hideMark/>
          </w:tcPr>
          <w:p w14:paraId="729C2ADD"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w:t>
            </w:r>
          </w:p>
        </w:tc>
        <w:tc>
          <w:tcPr>
            <w:tcW w:w="4361" w:type="dxa"/>
            <w:shd w:val="clear" w:color="auto" w:fill="auto"/>
            <w:noWrap/>
            <w:hideMark/>
          </w:tcPr>
          <w:p w14:paraId="6C2558FE"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Хөхний сувгийн нэвчилтэт өмөн</w:t>
            </w:r>
          </w:p>
        </w:tc>
        <w:tc>
          <w:tcPr>
            <w:tcW w:w="813" w:type="dxa"/>
            <w:shd w:val="clear" w:color="auto" w:fill="auto"/>
            <w:noWrap/>
            <w:vAlign w:val="center"/>
            <w:hideMark/>
          </w:tcPr>
          <w:p w14:paraId="6FD3FA16"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61</w:t>
            </w:r>
          </w:p>
        </w:tc>
        <w:tc>
          <w:tcPr>
            <w:tcW w:w="1252" w:type="dxa"/>
            <w:shd w:val="clear" w:color="auto" w:fill="auto"/>
            <w:noWrap/>
            <w:vAlign w:val="center"/>
            <w:hideMark/>
          </w:tcPr>
          <w:p w14:paraId="322E1AE6"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81.3</w:t>
            </w:r>
          </w:p>
        </w:tc>
        <w:tc>
          <w:tcPr>
            <w:tcW w:w="1252" w:type="dxa"/>
            <w:shd w:val="clear" w:color="auto" w:fill="auto"/>
            <w:noWrap/>
            <w:vAlign w:val="center"/>
            <w:hideMark/>
          </w:tcPr>
          <w:p w14:paraId="2DCABB9A"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71.4</w:t>
            </w:r>
          </w:p>
        </w:tc>
        <w:tc>
          <w:tcPr>
            <w:tcW w:w="1254" w:type="dxa"/>
            <w:shd w:val="clear" w:color="auto" w:fill="auto"/>
            <w:noWrap/>
            <w:vAlign w:val="center"/>
            <w:hideMark/>
          </w:tcPr>
          <w:p w14:paraId="558BD8D0"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88.9</w:t>
            </w:r>
          </w:p>
        </w:tc>
      </w:tr>
      <w:tr w:rsidR="00F7283F" w:rsidRPr="004663AA" w14:paraId="518843F4" w14:textId="77777777" w:rsidTr="00DD3660">
        <w:trPr>
          <w:trHeight w:val="332"/>
        </w:trPr>
        <w:tc>
          <w:tcPr>
            <w:tcW w:w="423" w:type="dxa"/>
            <w:shd w:val="clear" w:color="auto" w:fill="auto"/>
            <w:noWrap/>
            <w:hideMark/>
          </w:tcPr>
          <w:p w14:paraId="15085F7D"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w:t>
            </w:r>
          </w:p>
        </w:tc>
        <w:tc>
          <w:tcPr>
            <w:tcW w:w="4361" w:type="dxa"/>
            <w:shd w:val="clear" w:color="auto" w:fill="auto"/>
            <w:noWrap/>
            <w:hideMark/>
          </w:tcPr>
          <w:p w14:paraId="7D43F8C7"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Хөхний сувгийн ургацаг</w:t>
            </w:r>
          </w:p>
        </w:tc>
        <w:tc>
          <w:tcPr>
            <w:tcW w:w="813" w:type="dxa"/>
            <w:shd w:val="clear" w:color="auto" w:fill="auto"/>
            <w:noWrap/>
            <w:vAlign w:val="center"/>
            <w:hideMark/>
          </w:tcPr>
          <w:p w14:paraId="33ABD73D"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3</w:t>
            </w:r>
          </w:p>
        </w:tc>
        <w:tc>
          <w:tcPr>
            <w:tcW w:w="1252" w:type="dxa"/>
            <w:shd w:val="clear" w:color="auto" w:fill="auto"/>
            <w:noWrap/>
            <w:vAlign w:val="center"/>
            <w:hideMark/>
          </w:tcPr>
          <w:p w14:paraId="626D1D32"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4.0</w:t>
            </w:r>
          </w:p>
        </w:tc>
        <w:tc>
          <w:tcPr>
            <w:tcW w:w="1252" w:type="dxa"/>
            <w:shd w:val="clear" w:color="auto" w:fill="auto"/>
            <w:noWrap/>
            <w:vAlign w:val="center"/>
            <w:hideMark/>
          </w:tcPr>
          <w:p w14:paraId="0F05DF6F"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1.1</w:t>
            </w:r>
          </w:p>
        </w:tc>
        <w:tc>
          <w:tcPr>
            <w:tcW w:w="1254" w:type="dxa"/>
            <w:shd w:val="clear" w:color="auto" w:fill="auto"/>
            <w:noWrap/>
            <w:vAlign w:val="center"/>
            <w:hideMark/>
          </w:tcPr>
          <w:p w14:paraId="6F5957C0"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10.3</w:t>
            </w:r>
          </w:p>
        </w:tc>
      </w:tr>
      <w:tr w:rsidR="00F7283F" w:rsidRPr="004663AA" w14:paraId="45E71A20" w14:textId="77777777" w:rsidTr="00DD3660">
        <w:trPr>
          <w:trHeight w:val="332"/>
        </w:trPr>
        <w:tc>
          <w:tcPr>
            <w:tcW w:w="423" w:type="dxa"/>
            <w:shd w:val="clear" w:color="auto" w:fill="auto"/>
            <w:noWrap/>
            <w:hideMark/>
          </w:tcPr>
          <w:p w14:paraId="73A3D45C" w14:textId="77777777" w:rsidR="00F7283F" w:rsidRPr="006E2153" w:rsidRDefault="00F7283F" w:rsidP="00F7283F">
            <w:pPr>
              <w:spacing w:after="0" w:line="240" w:lineRule="auto"/>
              <w:rPr>
                <w:rFonts w:ascii="Arial" w:eastAsia="Times New Roman" w:hAnsi="Arial" w:cs="Arial"/>
                <w:color w:val="000000" w:themeColor="text1"/>
                <w:sz w:val="24"/>
                <w:szCs w:val="24"/>
                <w:lang w:val="mn-MN"/>
              </w:rPr>
            </w:pPr>
            <w:r w:rsidRPr="006E2153">
              <w:rPr>
                <w:rFonts w:ascii="Arial" w:eastAsia="Times New Roman" w:hAnsi="Arial" w:cs="Arial"/>
                <w:color w:val="000000" w:themeColor="text1"/>
                <w:sz w:val="24"/>
                <w:szCs w:val="24"/>
                <w:lang w:val="mn-MN"/>
              </w:rPr>
              <w:t> </w:t>
            </w:r>
          </w:p>
        </w:tc>
        <w:tc>
          <w:tcPr>
            <w:tcW w:w="4361" w:type="dxa"/>
            <w:shd w:val="clear" w:color="auto" w:fill="auto"/>
            <w:noWrap/>
          </w:tcPr>
          <w:p w14:paraId="6F16BCC3" w14:textId="77777777" w:rsidR="00F7283F" w:rsidRPr="006E2153" w:rsidRDefault="004663AA" w:rsidP="00F7283F">
            <w:pPr>
              <w:spacing w:after="0" w:line="240" w:lineRule="auto"/>
              <w:rPr>
                <w:rFonts w:ascii="Arial" w:eastAsia="Times New Roman" w:hAnsi="Arial" w:cs="Arial"/>
                <w:color w:val="000000" w:themeColor="text1"/>
                <w:sz w:val="24"/>
                <w:szCs w:val="24"/>
                <w:lang w:val="mn-MN"/>
              </w:rPr>
            </w:pPr>
            <w:r w:rsidRPr="006E2153">
              <w:rPr>
                <w:rStyle w:val="Emphasis"/>
                <w:rFonts w:ascii="Arial" w:hAnsi="Arial" w:cs="Arial"/>
                <w:i w:val="0"/>
                <w:iCs w:val="0"/>
                <w:color w:val="000000" w:themeColor="text1"/>
                <w:sz w:val="24"/>
                <w:szCs w:val="24"/>
                <w:shd w:val="clear" w:color="auto" w:fill="FFFFFF"/>
                <w:lang w:val="mn-MN"/>
              </w:rPr>
              <w:t>Филлойд</w:t>
            </w:r>
            <w:r w:rsidRPr="006E2153">
              <w:rPr>
                <w:rFonts w:ascii="Arial" w:hAnsi="Arial" w:cs="Arial"/>
                <w:color w:val="000000" w:themeColor="text1"/>
                <w:sz w:val="24"/>
                <w:szCs w:val="24"/>
                <w:shd w:val="clear" w:color="auto" w:fill="FFFFFF"/>
                <w:lang w:val="mn-MN"/>
              </w:rPr>
              <w:t> хавдар</w:t>
            </w:r>
          </w:p>
        </w:tc>
        <w:tc>
          <w:tcPr>
            <w:tcW w:w="813" w:type="dxa"/>
            <w:shd w:val="clear" w:color="auto" w:fill="auto"/>
            <w:noWrap/>
            <w:vAlign w:val="center"/>
            <w:hideMark/>
          </w:tcPr>
          <w:p w14:paraId="5654820B"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1</w:t>
            </w:r>
          </w:p>
        </w:tc>
        <w:tc>
          <w:tcPr>
            <w:tcW w:w="1252" w:type="dxa"/>
            <w:shd w:val="clear" w:color="auto" w:fill="auto"/>
            <w:noWrap/>
            <w:vAlign w:val="center"/>
            <w:hideMark/>
          </w:tcPr>
          <w:p w14:paraId="030DCDEC"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1.3</w:t>
            </w:r>
          </w:p>
        </w:tc>
        <w:tc>
          <w:tcPr>
            <w:tcW w:w="1252" w:type="dxa"/>
            <w:shd w:val="clear" w:color="auto" w:fill="auto"/>
            <w:noWrap/>
            <w:vAlign w:val="center"/>
            <w:hideMark/>
          </w:tcPr>
          <w:p w14:paraId="43A175C1"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0.1</w:t>
            </w:r>
          </w:p>
        </w:tc>
        <w:tc>
          <w:tcPr>
            <w:tcW w:w="1254" w:type="dxa"/>
            <w:shd w:val="clear" w:color="auto" w:fill="auto"/>
            <w:noWrap/>
            <w:vAlign w:val="center"/>
            <w:hideMark/>
          </w:tcPr>
          <w:p w14:paraId="242F4E99"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6.1</w:t>
            </w:r>
          </w:p>
        </w:tc>
      </w:tr>
      <w:tr w:rsidR="00F7283F" w:rsidRPr="004663AA" w14:paraId="05016ED7" w14:textId="77777777" w:rsidTr="00B93032">
        <w:trPr>
          <w:trHeight w:val="332"/>
        </w:trPr>
        <w:tc>
          <w:tcPr>
            <w:tcW w:w="423" w:type="dxa"/>
            <w:shd w:val="clear" w:color="auto" w:fill="auto"/>
            <w:noWrap/>
            <w:hideMark/>
          </w:tcPr>
          <w:p w14:paraId="4DE20F99"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w:t>
            </w:r>
          </w:p>
        </w:tc>
        <w:tc>
          <w:tcPr>
            <w:tcW w:w="4361" w:type="dxa"/>
            <w:shd w:val="clear" w:color="auto" w:fill="auto"/>
            <w:noWrap/>
          </w:tcPr>
          <w:p w14:paraId="747D2F7B" w14:textId="77777777" w:rsidR="00F7283F" w:rsidRPr="006E2153" w:rsidRDefault="00B93032"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Хөхний сувгийн сэжигтэй голомт</w:t>
            </w:r>
          </w:p>
        </w:tc>
        <w:tc>
          <w:tcPr>
            <w:tcW w:w="813" w:type="dxa"/>
            <w:shd w:val="clear" w:color="auto" w:fill="auto"/>
            <w:noWrap/>
            <w:vAlign w:val="center"/>
            <w:hideMark/>
          </w:tcPr>
          <w:p w14:paraId="019365CB"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1</w:t>
            </w:r>
          </w:p>
        </w:tc>
        <w:tc>
          <w:tcPr>
            <w:tcW w:w="1252" w:type="dxa"/>
            <w:shd w:val="clear" w:color="auto" w:fill="auto"/>
            <w:noWrap/>
            <w:vAlign w:val="center"/>
            <w:hideMark/>
          </w:tcPr>
          <w:p w14:paraId="0EB4C3A3"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1.3</w:t>
            </w:r>
          </w:p>
        </w:tc>
        <w:tc>
          <w:tcPr>
            <w:tcW w:w="1252" w:type="dxa"/>
            <w:shd w:val="clear" w:color="auto" w:fill="auto"/>
            <w:noWrap/>
            <w:vAlign w:val="center"/>
            <w:hideMark/>
          </w:tcPr>
          <w:p w14:paraId="47C2021B"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0.1</w:t>
            </w:r>
          </w:p>
        </w:tc>
        <w:tc>
          <w:tcPr>
            <w:tcW w:w="1254" w:type="dxa"/>
            <w:shd w:val="clear" w:color="auto" w:fill="auto"/>
            <w:noWrap/>
            <w:vAlign w:val="center"/>
            <w:hideMark/>
          </w:tcPr>
          <w:p w14:paraId="78D7AC7F"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6.1</w:t>
            </w:r>
          </w:p>
        </w:tc>
      </w:tr>
      <w:tr w:rsidR="00F7283F" w:rsidRPr="004663AA" w14:paraId="2ED404C3" w14:textId="77777777" w:rsidTr="00DD3660">
        <w:trPr>
          <w:trHeight w:val="332"/>
        </w:trPr>
        <w:tc>
          <w:tcPr>
            <w:tcW w:w="423" w:type="dxa"/>
            <w:shd w:val="clear" w:color="auto" w:fill="auto"/>
            <w:noWrap/>
            <w:hideMark/>
          </w:tcPr>
          <w:p w14:paraId="2305D465"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w:t>
            </w:r>
          </w:p>
        </w:tc>
        <w:tc>
          <w:tcPr>
            <w:tcW w:w="4361" w:type="dxa"/>
            <w:shd w:val="clear" w:color="auto" w:fill="auto"/>
            <w:noWrap/>
            <w:hideMark/>
          </w:tcPr>
          <w:p w14:paraId="31B1F990"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Фиброаденома</w:t>
            </w:r>
          </w:p>
        </w:tc>
        <w:tc>
          <w:tcPr>
            <w:tcW w:w="813" w:type="dxa"/>
            <w:shd w:val="clear" w:color="auto" w:fill="auto"/>
            <w:noWrap/>
            <w:vAlign w:val="center"/>
            <w:hideMark/>
          </w:tcPr>
          <w:p w14:paraId="13BFDF1C"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6</w:t>
            </w:r>
          </w:p>
        </w:tc>
        <w:tc>
          <w:tcPr>
            <w:tcW w:w="1252" w:type="dxa"/>
            <w:shd w:val="clear" w:color="auto" w:fill="auto"/>
            <w:noWrap/>
            <w:vAlign w:val="center"/>
            <w:hideMark/>
          </w:tcPr>
          <w:p w14:paraId="42DEE7D3"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8.0</w:t>
            </w:r>
          </w:p>
        </w:tc>
        <w:tc>
          <w:tcPr>
            <w:tcW w:w="1252" w:type="dxa"/>
            <w:shd w:val="clear" w:color="auto" w:fill="auto"/>
            <w:noWrap/>
            <w:vAlign w:val="center"/>
            <w:hideMark/>
          </w:tcPr>
          <w:p w14:paraId="7C705B65"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3.4</w:t>
            </w:r>
          </w:p>
        </w:tc>
        <w:tc>
          <w:tcPr>
            <w:tcW w:w="1254" w:type="dxa"/>
            <w:shd w:val="clear" w:color="auto" w:fill="auto"/>
            <w:noWrap/>
            <w:vAlign w:val="center"/>
            <w:hideMark/>
          </w:tcPr>
          <w:p w14:paraId="7D6F3869"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15.7</w:t>
            </w:r>
          </w:p>
        </w:tc>
      </w:tr>
      <w:tr w:rsidR="00F7283F" w:rsidRPr="004663AA" w14:paraId="12C1E010" w14:textId="77777777" w:rsidTr="00DD3660">
        <w:trPr>
          <w:trHeight w:val="332"/>
        </w:trPr>
        <w:tc>
          <w:tcPr>
            <w:tcW w:w="423" w:type="dxa"/>
            <w:tcBorders>
              <w:bottom w:val="single" w:sz="4" w:space="0" w:color="auto"/>
            </w:tcBorders>
            <w:shd w:val="clear" w:color="auto" w:fill="auto"/>
            <w:noWrap/>
            <w:hideMark/>
          </w:tcPr>
          <w:p w14:paraId="16C786FB"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w:t>
            </w:r>
          </w:p>
        </w:tc>
        <w:tc>
          <w:tcPr>
            <w:tcW w:w="4361" w:type="dxa"/>
            <w:tcBorders>
              <w:bottom w:val="single" w:sz="4" w:space="0" w:color="auto"/>
            </w:tcBorders>
            <w:shd w:val="clear" w:color="auto" w:fill="auto"/>
            <w:noWrap/>
            <w:hideMark/>
          </w:tcPr>
          <w:p w14:paraId="7F92125D" w14:textId="5B076F2E" w:rsidR="00F7283F" w:rsidRPr="006E2153" w:rsidRDefault="00117BCE" w:rsidP="00F7283F">
            <w:pPr>
              <w:spacing w:after="0" w:line="240" w:lineRule="auto"/>
              <w:rPr>
                <w:rFonts w:ascii="Arial" w:eastAsia="Times New Roman" w:hAnsi="Arial" w:cs="Arial"/>
                <w:color w:val="000000"/>
                <w:sz w:val="24"/>
                <w:szCs w:val="24"/>
                <w:lang w:val="mn-MN"/>
              </w:rPr>
            </w:pPr>
            <w:r>
              <w:rPr>
                <w:rFonts w:ascii="Arial" w:eastAsia="Times New Roman" w:hAnsi="Arial" w:cs="Arial"/>
                <w:color w:val="000000"/>
                <w:sz w:val="24"/>
                <w:szCs w:val="24"/>
                <w:lang w:val="mn-MN"/>
              </w:rPr>
              <w:t xml:space="preserve">Хөхний үрэвсэл </w:t>
            </w:r>
          </w:p>
        </w:tc>
        <w:tc>
          <w:tcPr>
            <w:tcW w:w="813" w:type="dxa"/>
            <w:tcBorders>
              <w:bottom w:val="single" w:sz="4" w:space="0" w:color="auto"/>
            </w:tcBorders>
            <w:shd w:val="clear" w:color="auto" w:fill="auto"/>
            <w:noWrap/>
            <w:vAlign w:val="center"/>
            <w:hideMark/>
          </w:tcPr>
          <w:p w14:paraId="21D7690E"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3</w:t>
            </w:r>
          </w:p>
        </w:tc>
        <w:tc>
          <w:tcPr>
            <w:tcW w:w="1252" w:type="dxa"/>
            <w:tcBorders>
              <w:bottom w:val="single" w:sz="4" w:space="0" w:color="auto"/>
            </w:tcBorders>
            <w:shd w:val="clear" w:color="auto" w:fill="auto"/>
            <w:noWrap/>
            <w:vAlign w:val="center"/>
            <w:hideMark/>
          </w:tcPr>
          <w:p w14:paraId="5FE60DE2"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4.0</w:t>
            </w:r>
          </w:p>
        </w:tc>
        <w:tc>
          <w:tcPr>
            <w:tcW w:w="1252" w:type="dxa"/>
            <w:tcBorders>
              <w:bottom w:val="single" w:sz="4" w:space="0" w:color="auto"/>
            </w:tcBorders>
            <w:shd w:val="clear" w:color="auto" w:fill="auto"/>
            <w:noWrap/>
            <w:vAlign w:val="center"/>
            <w:hideMark/>
          </w:tcPr>
          <w:p w14:paraId="17AF821A"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1.1</w:t>
            </w:r>
          </w:p>
        </w:tc>
        <w:tc>
          <w:tcPr>
            <w:tcW w:w="1254" w:type="dxa"/>
            <w:tcBorders>
              <w:bottom w:val="single" w:sz="4" w:space="0" w:color="auto"/>
            </w:tcBorders>
            <w:shd w:val="clear" w:color="auto" w:fill="auto"/>
            <w:noWrap/>
            <w:vAlign w:val="center"/>
            <w:hideMark/>
          </w:tcPr>
          <w:p w14:paraId="431EE19B"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10.3</w:t>
            </w:r>
          </w:p>
        </w:tc>
      </w:tr>
      <w:tr w:rsidR="00F7283F" w:rsidRPr="004663AA" w14:paraId="25B47F91" w14:textId="77777777" w:rsidTr="00DD3660">
        <w:trPr>
          <w:trHeight w:val="332"/>
        </w:trPr>
        <w:tc>
          <w:tcPr>
            <w:tcW w:w="5598" w:type="dxa"/>
            <w:gridSpan w:val="3"/>
            <w:tcBorders>
              <w:top w:val="single" w:sz="4" w:space="0" w:color="auto"/>
              <w:bottom w:val="nil"/>
            </w:tcBorders>
            <w:shd w:val="clear" w:color="auto" w:fill="auto"/>
            <w:noWrap/>
            <w:hideMark/>
          </w:tcPr>
          <w:p w14:paraId="32BD76BE"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Иммуногистомхимийн онош</w:t>
            </w:r>
            <w:r w:rsidR="004663AA" w:rsidRPr="006E2153">
              <w:rPr>
                <w:rFonts w:ascii="Arial" w:eastAsia="Times New Roman" w:hAnsi="Arial" w:cs="Arial"/>
                <w:color w:val="000000"/>
                <w:sz w:val="24"/>
                <w:szCs w:val="24"/>
                <w:lang w:val="mn-MN"/>
              </w:rPr>
              <w:t xml:space="preserve"> (n =33)</w:t>
            </w:r>
          </w:p>
        </w:tc>
        <w:tc>
          <w:tcPr>
            <w:tcW w:w="1252" w:type="dxa"/>
            <w:tcBorders>
              <w:top w:val="single" w:sz="4" w:space="0" w:color="auto"/>
              <w:bottom w:val="nil"/>
            </w:tcBorders>
            <w:shd w:val="clear" w:color="auto" w:fill="auto"/>
            <w:noWrap/>
            <w:hideMark/>
          </w:tcPr>
          <w:p w14:paraId="298121F4" w14:textId="77777777" w:rsidR="00F7283F" w:rsidRPr="006E2153" w:rsidRDefault="00F7283F" w:rsidP="00F7283F">
            <w:pPr>
              <w:spacing w:after="0" w:line="240" w:lineRule="auto"/>
              <w:jc w:val="right"/>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w:t>
            </w:r>
          </w:p>
        </w:tc>
        <w:tc>
          <w:tcPr>
            <w:tcW w:w="1252" w:type="dxa"/>
            <w:tcBorders>
              <w:top w:val="single" w:sz="4" w:space="0" w:color="auto"/>
              <w:bottom w:val="nil"/>
            </w:tcBorders>
            <w:shd w:val="clear" w:color="auto" w:fill="auto"/>
            <w:noWrap/>
            <w:hideMark/>
          </w:tcPr>
          <w:p w14:paraId="5A0059B1" w14:textId="77777777" w:rsidR="00F7283F" w:rsidRPr="006E2153" w:rsidRDefault="00F7283F" w:rsidP="00F7283F">
            <w:pPr>
              <w:spacing w:after="0" w:line="240" w:lineRule="auto"/>
              <w:jc w:val="right"/>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w:t>
            </w:r>
          </w:p>
        </w:tc>
        <w:tc>
          <w:tcPr>
            <w:tcW w:w="1254" w:type="dxa"/>
            <w:tcBorders>
              <w:top w:val="single" w:sz="4" w:space="0" w:color="auto"/>
              <w:bottom w:val="nil"/>
            </w:tcBorders>
            <w:shd w:val="clear" w:color="auto" w:fill="auto"/>
            <w:noWrap/>
            <w:hideMark/>
          </w:tcPr>
          <w:p w14:paraId="5A7DC326" w14:textId="77777777" w:rsidR="00F7283F" w:rsidRPr="006E2153" w:rsidRDefault="00F7283F" w:rsidP="00F7283F">
            <w:pPr>
              <w:spacing w:after="0" w:line="240" w:lineRule="auto"/>
              <w:jc w:val="right"/>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w:t>
            </w:r>
          </w:p>
        </w:tc>
      </w:tr>
      <w:tr w:rsidR="00F7283F" w:rsidRPr="004663AA" w14:paraId="0CC2648F" w14:textId="77777777" w:rsidTr="00DD3660">
        <w:trPr>
          <w:trHeight w:val="332"/>
        </w:trPr>
        <w:tc>
          <w:tcPr>
            <w:tcW w:w="423" w:type="dxa"/>
            <w:shd w:val="clear" w:color="auto" w:fill="auto"/>
            <w:noWrap/>
            <w:hideMark/>
          </w:tcPr>
          <w:p w14:paraId="188EB3B2"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w:t>
            </w:r>
          </w:p>
        </w:tc>
        <w:tc>
          <w:tcPr>
            <w:tcW w:w="4361" w:type="dxa"/>
            <w:tcBorders>
              <w:top w:val="nil"/>
              <w:bottom w:val="nil"/>
            </w:tcBorders>
            <w:shd w:val="clear" w:color="auto" w:fill="auto"/>
            <w:noWrap/>
            <w:hideMark/>
          </w:tcPr>
          <w:p w14:paraId="35907B39"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Луминал бус (Non luminal)</w:t>
            </w:r>
          </w:p>
        </w:tc>
        <w:tc>
          <w:tcPr>
            <w:tcW w:w="813" w:type="dxa"/>
            <w:tcBorders>
              <w:top w:val="nil"/>
              <w:bottom w:val="nil"/>
            </w:tcBorders>
            <w:shd w:val="clear" w:color="auto" w:fill="auto"/>
            <w:noWrap/>
            <w:vAlign w:val="center"/>
            <w:hideMark/>
          </w:tcPr>
          <w:p w14:paraId="02D3FF18"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8</w:t>
            </w:r>
          </w:p>
        </w:tc>
        <w:tc>
          <w:tcPr>
            <w:tcW w:w="1252" w:type="dxa"/>
            <w:tcBorders>
              <w:top w:val="nil"/>
              <w:bottom w:val="nil"/>
            </w:tcBorders>
            <w:shd w:val="clear" w:color="auto" w:fill="auto"/>
            <w:noWrap/>
            <w:vAlign w:val="center"/>
            <w:hideMark/>
          </w:tcPr>
          <w:p w14:paraId="19EDF6D7"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24.2</w:t>
            </w:r>
          </w:p>
        </w:tc>
        <w:tc>
          <w:tcPr>
            <w:tcW w:w="1252" w:type="dxa"/>
            <w:tcBorders>
              <w:top w:val="nil"/>
              <w:bottom w:val="nil"/>
            </w:tcBorders>
            <w:shd w:val="clear" w:color="auto" w:fill="auto"/>
            <w:noWrap/>
            <w:vAlign w:val="center"/>
            <w:hideMark/>
          </w:tcPr>
          <w:p w14:paraId="592355A5"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12.2</w:t>
            </w:r>
          </w:p>
        </w:tc>
        <w:tc>
          <w:tcPr>
            <w:tcW w:w="1254" w:type="dxa"/>
            <w:tcBorders>
              <w:top w:val="nil"/>
              <w:bottom w:val="nil"/>
            </w:tcBorders>
            <w:shd w:val="clear" w:color="auto" w:fill="auto"/>
            <w:noWrap/>
            <w:vAlign w:val="center"/>
            <w:hideMark/>
          </w:tcPr>
          <w:p w14:paraId="3B998CFC"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40.6</w:t>
            </w:r>
          </w:p>
        </w:tc>
      </w:tr>
      <w:tr w:rsidR="00F7283F" w:rsidRPr="004663AA" w14:paraId="72D3E6E7" w14:textId="77777777" w:rsidTr="00DD3660">
        <w:trPr>
          <w:trHeight w:val="332"/>
        </w:trPr>
        <w:tc>
          <w:tcPr>
            <w:tcW w:w="423" w:type="dxa"/>
            <w:shd w:val="clear" w:color="auto" w:fill="auto"/>
            <w:noWrap/>
            <w:hideMark/>
          </w:tcPr>
          <w:p w14:paraId="18988098"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w:t>
            </w:r>
          </w:p>
        </w:tc>
        <w:tc>
          <w:tcPr>
            <w:tcW w:w="4361" w:type="dxa"/>
            <w:tcBorders>
              <w:top w:val="nil"/>
              <w:bottom w:val="nil"/>
            </w:tcBorders>
            <w:shd w:val="clear" w:color="auto" w:fill="auto"/>
            <w:noWrap/>
            <w:hideMark/>
          </w:tcPr>
          <w:p w14:paraId="2D89F500" w14:textId="77777777" w:rsidR="00F7283F" w:rsidRPr="006E2153" w:rsidRDefault="00F7283F" w:rsidP="00F7283F">
            <w:pPr>
              <w:spacing w:after="0" w:line="240" w:lineRule="auto"/>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 xml:space="preserve">Луминал </w:t>
            </w:r>
            <w:r w:rsidR="004663AA" w:rsidRPr="006E2153">
              <w:rPr>
                <w:rFonts w:ascii="Arial" w:eastAsia="Times New Roman" w:hAnsi="Arial" w:cs="Arial"/>
                <w:color w:val="000000"/>
                <w:sz w:val="24"/>
                <w:szCs w:val="24"/>
                <w:lang w:val="mn-MN"/>
              </w:rPr>
              <w:t>А</w:t>
            </w:r>
            <w:r w:rsidRPr="006E2153">
              <w:rPr>
                <w:rFonts w:ascii="Arial" w:eastAsia="Times New Roman" w:hAnsi="Arial" w:cs="Arial"/>
                <w:color w:val="000000"/>
                <w:sz w:val="24"/>
                <w:szCs w:val="24"/>
                <w:lang w:val="mn-MN"/>
              </w:rPr>
              <w:t xml:space="preserve"> (luminal </w:t>
            </w:r>
            <w:r w:rsidR="004663AA" w:rsidRPr="006E2153">
              <w:rPr>
                <w:rFonts w:ascii="Arial" w:eastAsia="Times New Roman" w:hAnsi="Arial" w:cs="Arial"/>
                <w:color w:val="000000"/>
                <w:sz w:val="24"/>
                <w:szCs w:val="24"/>
                <w:lang w:val="mn-MN"/>
              </w:rPr>
              <w:t>а</w:t>
            </w:r>
            <w:r w:rsidRPr="006E2153">
              <w:rPr>
                <w:rFonts w:ascii="Arial" w:eastAsia="Times New Roman" w:hAnsi="Arial" w:cs="Arial"/>
                <w:color w:val="000000"/>
                <w:sz w:val="24"/>
                <w:szCs w:val="24"/>
                <w:lang w:val="mn-MN"/>
              </w:rPr>
              <w:t>)</w:t>
            </w:r>
          </w:p>
        </w:tc>
        <w:tc>
          <w:tcPr>
            <w:tcW w:w="813" w:type="dxa"/>
            <w:tcBorders>
              <w:top w:val="nil"/>
              <w:bottom w:val="nil"/>
            </w:tcBorders>
            <w:shd w:val="clear" w:color="auto" w:fill="auto"/>
            <w:noWrap/>
            <w:vAlign w:val="center"/>
            <w:hideMark/>
          </w:tcPr>
          <w:p w14:paraId="2088DA2B"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9</w:t>
            </w:r>
          </w:p>
        </w:tc>
        <w:tc>
          <w:tcPr>
            <w:tcW w:w="1252" w:type="dxa"/>
            <w:tcBorders>
              <w:top w:val="nil"/>
              <w:bottom w:val="nil"/>
            </w:tcBorders>
            <w:shd w:val="clear" w:color="auto" w:fill="auto"/>
            <w:noWrap/>
            <w:vAlign w:val="center"/>
            <w:hideMark/>
          </w:tcPr>
          <w:p w14:paraId="3D265CF1"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27.3</w:t>
            </w:r>
          </w:p>
        </w:tc>
        <w:tc>
          <w:tcPr>
            <w:tcW w:w="1252" w:type="dxa"/>
            <w:tcBorders>
              <w:top w:val="nil"/>
              <w:bottom w:val="nil"/>
            </w:tcBorders>
            <w:shd w:val="clear" w:color="auto" w:fill="auto"/>
            <w:noWrap/>
            <w:vAlign w:val="center"/>
            <w:hideMark/>
          </w:tcPr>
          <w:p w14:paraId="03C861AC"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14.4</w:t>
            </w:r>
          </w:p>
        </w:tc>
        <w:tc>
          <w:tcPr>
            <w:tcW w:w="1254" w:type="dxa"/>
            <w:tcBorders>
              <w:top w:val="nil"/>
              <w:bottom w:val="nil"/>
            </w:tcBorders>
            <w:shd w:val="clear" w:color="auto" w:fill="auto"/>
            <w:noWrap/>
            <w:vAlign w:val="center"/>
            <w:hideMark/>
          </w:tcPr>
          <w:p w14:paraId="3957A7FA" w14:textId="77777777" w:rsidR="00F7283F" w:rsidRPr="006E2153" w:rsidRDefault="00F7283F" w:rsidP="00F7283F">
            <w:pPr>
              <w:spacing w:after="0" w:line="240" w:lineRule="auto"/>
              <w:jc w:val="center"/>
              <w:rPr>
                <w:rFonts w:ascii="Arial" w:eastAsia="Times New Roman" w:hAnsi="Arial" w:cs="Arial"/>
                <w:color w:val="000000"/>
                <w:sz w:val="24"/>
                <w:szCs w:val="24"/>
                <w:lang w:val="mn-MN"/>
              </w:rPr>
            </w:pPr>
            <w:r w:rsidRPr="006E2153">
              <w:rPr>
                <w:rFonts w:ascii="Arial" w:eastAsia="Times New Roman" w:hAnsi="Arial" w:cs="Arial"/>
                <w:color w:val="000000"/>
                <w:sz w:val="24"/>
                <w:szCs w:val="24"/>
                <w:lang w:val="mn-MN"/>
              </w:rPr>
              <w:t>43.9</w:t>
            </w:r>
          </w:p>
        </w:tc>
      </w:tr>
      <w:tr w:rsidR="00F7283F" w:rsidRPr="004663AA" w14:paraId="14338A85" w14:textId="77777777" w:rsidTr="00DD3660">
        <w:trPr>
          <w:trHeight w:val="332"/>
        </w:trPr>
        <w:tc>
          <w:tcPr>
            <w:tcW w:w="423" w:type="dxa"/>
            <w:shd w:val="clear" w:color="auto" w:fill="auto"/>
            <w:noWrap/>
            <w:hideMark/>
          </w:tcPr>
          <w:p w14:paraId="464E17E4" w14:textId="77777777" w:rsidR="00F7283F" w:rsidRPr="00F7283F" w:rsidRDefault="00F7283F" w:rsidP="00F7283F">
            <w:pPr>
              <w:spacing w:after="0" w:line="240" w:lineRule="auto"/>
              <w:rPr>
                <w:rFonts w:ascii="Arial" w:eastAsia="Times New Roman" w:hAnsi="Arial" w:cs="Arial"/>
                <w:color w:val="000000"/>
                <w:sz w:val="24"/>
                <w:szCs w:val="24"/>
              </w:rPr>
            </w:pPr>
            <w:r w:rsidRPr="00F7283F">
              <w:rPr>
                <w:rFonts w:ascii="Arial" w:eastAsia="Times New Roman" w:hAnsi="Arial" w:cs="Arial"/>
                <w:color w:val="000000"/>
                <w:sz w:val="24"/>
                <w:szCs w:val="24"/>
              </w:rPr>
              <w:lastRenderedPageBreak/>
              <w:t> </w:t>
            </w:r>
          </w:p>
        </w:tc>
        <w:tc>
          <w:tcPr>
            <w:tcW w:w="4361" w:type="dxa"/>
            <w:tcBorders>
              <w:top w:val="nil"/>
              <w:bottom w:val="nil"/>
            </w:tcBorders>
            <w:shd w:val="clear" w:color="auto" w:fill="auto"/>
            <w:noWrap/>
            <w:hideMark/>
          </w:tcPr>
          <w:p w14:paraId="3CF755ED" w14:textId="77777777" w:rsidR="00F7283F" w:rsidRPr="00CB4A1F" w:rsidRDefault="00F7283F" w:rsidP="00F7283F">
            <w:pPr>
              <w:spacing w:after="0" w:line="240" w:lineRule="auto"/>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 xml:space="preserve">Луминал </w:t>
            </w:r>
            <w:r w:rsidR="004663AA" w:rsidRPr="00CB4A1F">
              <w:rPr>
                <w:rFonts w:ascii="Arial" w:eastAsia="Times New Roman" w:hAnsi="Arial" w:cs="Arial"/>
                <w:color w:val="000000"/>
                <w:sz w:val="24"/>
                <w:szCs w:val="24"/>
                <w:lang w:val="mn-MN"/>
              </w:rPr>
              <w:t>Б</w:t>
            </w:r>
            <w:r w:rsidRPr="00CB4A1F">
              <w:rPr>
                <w:rFonts w:ascii="Arial" w:eastAsia="Times New Roman" w:hAnsi="Arial" w:cs="Arial"/>
                <w:color w:val="000000"/>
                <w:sz w:val="24"/>
                <w:szCs w:val="24"/>
                <w:lang w:val="mn-MN"/>
              </w:rPr>
              <w:t xml:space="preserve"> (luminal</w:t>
            </w:r>
            <w:r w:rsidR="004663AA" w:rsidRPr="00CB4A1F">
              <w:rPr>
                <w:rFonts w:ascii="Arial" w:eastAsia="Times New Roman" w:hAnsi="Arial" w:cs="Arial"/>
                <w:color w:val="000000"/>
                <w:sz w:val="24"/>
                <w:szCs w:val="24"/>
                <w:lang w:val="mn-MN"/>
              </w:rPr>
              <w:t xml:space="preserve"> b</w:t>
            </w:r>
            <w:r w:rsidRPr="00CB4A1F">
              <w:rPr>
                <w:rFonts w:ascii="Arial" w:eastAsia="Times New Roman" w:hAnsi="Arial" w:cs="Arial"/>
                <w:color w:val="000000"/>
                <w:sz w:val="24"/>
                <w:szCs w:val="24"/>
                <w:lang w:val="mn-MN"/>
              </w:rPr>
              <w:t>)</w:t>
            </w:r>
          </w:p>
        </w:tc>
        <w:tc>
          <w:tcPr>
            <w:tcW w:w="813" w:type="dxa"/>
            <w:tcBorders>
              <w:top w:val="nil"/>
              <w:bottom w:val="nil"/>
            </w:tcBorders>
            <w:shd w:val="clear" w:color="auto" w:fill="auto"/>
            <w:noWrap/>
            <w:vAlign w:val="center"/>
            <w:hideMark/>
          </w:tcPr>
          <w:p w14:paraId="77A8459A"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11</w:t>
            </w:r>
          </w:p>
        </w:tc>
        <w:tc>
          <w:tcPr>
            <w:tcW w:w="1252" w:type="dxa"/>
            <w:tcBorders>
              <w:top w:val="nil"/>
              <w:bottom w:val="nil"/>
            </w:tcBorders>
            <w:shd w:val="clear" w:color="auto" w:fill="auto"/>
            <w:noWrap/>
            <w:vAlign w:val="center"/>
            <w:hideMark/>
          </w:tcPr>
          <w:p w14:paraId="0D83235A"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33.3</w:t>
            </w:r>
          </w:p>
        </w:tc>
        <w:tc>
          <w:tcPr>
            <w:tcW w:w="1252" w:type="dxa"/>
            <w:tcBorders>
              <w:top w:val="nil"/>
              <w:bottom w:val="nil"/>
            </w:tcBorders>
            <w:shd w:val="clear" w:color="auto" w:fill="auto"/>
            <w:noWrap/>
            <w:vAlign w:val="center"/>
            <w:hideMark/>
          </w:tcPr>
          <w:p w14:paraId="7AEFF7A7"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19.2</w:t>
            </w:r>
          </w:p>
        </w:tc>
        <w:tc>
          <w:tcPr>
            <w:tcW w:w="1254" w:type="dxa"/>
            <w:tcBorders>
              <w:top w:val="nil"/>
              <w:bottom w:val="nil"/>
            </w:tcBorders>
            <w:shd w:val="clear" w:color="auto" w:fill="auto"/>
            <w:noWrap/>
            <w:vAlign w:val="center"/>
            <w:hideMark/>
          </w:tcPr>
          <w:p w14:paraId="62FCB834"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50.3</w:t>
            </w:r>
          </w:p>
        </w:tc>
      </w:tr>
      <w:tr w:rsidR="00F7283F" w:rsidRPr="004663AA" w14:paraId="296B6799" w14:textId="77777777" w:rsidTr="00DD3660">
        <w:trPr>
          <w:trHeight w:val="332"/>
        </w:trPr>
        <w:tc>
          <w:tcPr>
            <w:tcW w:w="423" w:type="dxa"/>
            <w:tcBorders>
              <w:bottom w:val="single" w:sz="4" w:space="0" w:color="auto"/>
            </w:tcBorders>
            <w:shd w:val="clear" w:color="auto" w:fill="auto"/>
            <w:noWrap/>
            <w:hideMark/>
          </w:tcPr>
          <w:p w14:paraId="1855CBD0" w14:textId="77777777" w:rsidR="00F7283F" w:rsidRPr="00F7283F" w:rsidRDefault="00F7283F" w:rsidP="00F7283F">
            <w:pPr>
              <w:spacing w:after="0" w:line="240" w:lineRule="auto"/>
              <w:rPr>
                <w:rFonts w:ascii="Arial" w:eastAsia="Times New Roman" w:hAnsi="Arial" w:cs="Arial"/>
                <w:color w:val="000000"/>
                <w:sz w:val="24"/>
                <w:szCs w:val="24"/>
              </w:rPr>
            </w:pPr>
            <w:r w:rsidRPr="00F7283F">
              <w:rPr>
                <w:rFonts w:ascii="Arial" w:eastAsia="Times New Roman" w:hAnsi="Arial" w:cs="Arial"/>
                <w:color w:val="000000"/>
                <w:sz w:val="24"/>
                <w:szCs w:val="24"/>
              </w:rPr>
              <w:t> </w:t>
            </w:r>
          </w:p>
        </w:tc>
        <w:tc>
          <w:tcPr>
            <w:tcW w:w="4361" w:type="dxa"/>
            <w:tcBorders>
              <w:top w:val="nil"/>
              <w:bottom w:val="single" w:sz="4" w:space="0" w:color="auto"/>
            </w:tcBorders>
            <w:shd w:val="clear" w:color="auto" w:fill="auto"/>
            <w:noWrap/>
            <w:hideMark/>
          </w:tcPr>
          <w:p w14:paraId="2E78A695" w14:textId="77777777" w:rsidR="00F7283F" w:rsidRPr="00CB4A1F" w:rsidRDefault="00F7283F" w:rsidP="00F7283F">
            <w:pPr>
              <w:spacing w:after="0" w:line="240" w:lineRule="auto"/>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Гурвалсан сөрөг (Triple negative)</w:t>
            </w:r>
          </w:p>
        </w:tc>
        <w:tc>
          <w:tcPr>
            <w:tcW w:w="813" w:type="dxa"/>
            <w:tcBorders>
              <w:top w:val="nil"/>
              <w:bottom w:val="single" w:sz="4" w:space="0" w:color="auto"/>
            </w:tcBorders>
            <w:shd w:val="clear" w:color="auto" w:fill="auto"/>
            <w:noWrap/>
            <w:vAlign w:val="center"/>
            <w:hideMark/>
          </w:tcPr>
          <w:p w14:paraId="659B688F"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5</w:t>
            </w:r>
          </w:p>
        </w:tc>
        <w:tc>
          <w:tcPr>
            <w:tcW w:w="1252" w:type="dxa"/>
            <w:tcBorders>
              <w:top w:val="nil"/>
              <w:bottom w:val="single" w:sz="4" w:space="0" w:color="auto"/>
            </w:tcBorders>
            <w:shd w:val="clear" w:color="auto" w:fill="auto"/>
            <w:noWrap/>
            <w:vAlign w:val="center"/>
            <w:hideMark/>
          </w:tcPr>
          <w:p w14:paraId="16072C44"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15.2</w:t>
            </w:r>
          </w:p>
        </w:tc>
        <w:tc>
          <w:tcPr>
            <w:tcW w:w="1252" w:type="dxa"/>
            <w:tcBorders>
              <w:top w:val="nil"/>
              <w:bottom w:val="single" w:sz="4" w:space="0" w:color="auto"/>
            </w:tcBorders>
            <w:shd w:val="clear" w:color="auto" w:fill="auto"/>
            <w:noWrap/>
            <w:vAlign w:val="center"/>
            <w:hideMark/>
          </w:tcPr>
          <w:p w14:paraId="2C39D8EA"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6.0</w:t>
            </w:r>
          </w:p>
        </w:tc>
        <w:tc>
          <w:tcPr>
            <w:tcW w:w="1254" w:type="dxa"/>
            <w:tcBorders>
              <w:top w:val="nil"/>
              <w:bottom w:val="single" w:sz="4" w:space="0" w:color="auto"/>
            </w:tcBorders>
            <w:shd w:val="clear" w:color="auto" w:fill="auto"/>
            <w:noWrap/>
            <w:vAlign w:val="center"/>
            <w:hideMark/>
          </w:tcPr>
          <w:p w14:paraId="424342ED"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30.1</w:t>
            </w:r>
          </w:p>
        </w:tc>
      </w:tr>
      <w:tr w:rsidR="00F7283F" w:rsidRPr="004663AA" w14:paraId="5AF01D95" w14:textId="77777777" w:rsidTr="00DD3660">
        <w:trPr>
          <w:trHeight w:val="332"/>
        </w:trPr>
        <w:tc>
          <w:tcPr>
            <w:tcW w:w="5598" w:type="dxa"/>
            <w:gridSpan w:val="3"/>
            <w:tcBorders>
              <w:top w:val="single" w:sz="4" w:space="0" w:color="auto"/>
              <w:bottom w:val="nil"/>
            </w:tcBorders>
            <w:shd w:val="clear" w:color="auto" w:fill="auto"/>
            <w:noWrap/>
            <w:hideMark/>
          </w:tcPr>
          <w:p w14:paraId="187228D5" w14:textId="77777777" w:rsidR="00F7283F" w:rsidRPr="00CB4A1F" w:rsidRDefault="00F7283F" w:rsidP="00F7283F">
            <w:pPr>
              <w:spacing w:after="0" w:line="240" w:lineRule="auto"/>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Хавдрын төрөл</w:t>
            </w:r>
          </w:p>
        </w:tc>
        <w:tc>
          <w:tcPr>
            <w:tcW w:w="1252" w:type="dxa"/>
            <w:shd w:val="clear" w:color="auto" w:fill="auto"/>
            <w:noWrap/>
            <w:hideMark/>
          </w:tcPr>
          <w:p w14:paraId="6E953B75" w14:textId="77777777" w:rsidR="00F7283F" w:rsidRPr="00CB4A1F" w:rsidRDefault="00F7283F" w:rsidP="00F7283F">
            <w:pPr>
              <w:spacing w:after="0" w:line="240" w:lineRule="auto"/>
              <w:jc w:val="right"/>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 </w:t>
            </w:r>
          </w:p>
        </w:tc>
        <w:tc>
          <w:tcPr>
            <w:tcW w:w="1252" w:type="dxa"/>
            <w:shd w:val="clear" w:color="auto" w:fill="auto"/>
            <w:noWrap/>
            <w:hideMark/>
          </w:tcPr>
          <w:p w14:paraId="6E16EDAA"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 </w:t>
            </w:r>
          </w:p>
        </w:tc>
        <w:tc>
          <w:tcPr>
            <w:tcW w:w="1254" w:type="dxa"/>
            <w:shd w:val="clear" w:color="auto" w:fill="auto"/>
            <w:noWrap/>
            <w:hideMark/>
          </w:tcPr>
          <w:p w14:paraId="00A87DD6" w14:textId="77777777" w:rsidR="00F7283F" w:rsidRPr="00CB4A1F" w:rsidRDefault="00F7283F" w:rsidP="00F7283F">
            <w:pPr>
              <w:spacing w:after="0" w:line="240" w:lineRule="auto"/>
              <w:jc w:val="right"/>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 </w:t>
            </w:r>
          </w:p>
        </w:tc>
      </w:tr>
      <w:tr w:rsidR="00F7283F" w:rsidRPr="004663AA" w14:paraId="4EA735E8" w14:textId="77777777" w:rsidTr="00DD3660">
        <w:trPr>
          <w:trHeight w:val="332"/>
        </w:trPr>
        <w:tc>
          <w:tcPr>
            <w:tcW w:w="423" w:type="dxa"/>
            <w:tcBorders>
              <w:top w:val="nil"/>
            </w:tcBorders>
            <w:shd w:val="clear" w:color="auto" w:fill="auto"/>
            <w:noWrap/>
            <w:hideMark/>
          </w:tcPr>
          <w:p w14:paraId="48ABC8BA" w14:textId="77777777" w:rsidR="00F7283F" w:rsidRPr="00F7283F" w:rsidRDefault="00F7283F" w:rsidP="00F7283F">
            <w:pPr>
              <w:spacing w:after="0" w:line="240" w:lineRule="auto"/>
              <w:rPr>
                <w:rFonts w:ascii="Arial" w:eastAsia="Times New Roman" w:hAnsi="Arial" w:cs="Arial"/>
                <w:color w:val="000000"/>
                <w:sz w:val="24"/>
                <w:szCs w:val="24"/>
              </w:rPr>
            </w:pPr>
            <w:r w:rsidRPr="00F7283F">
              <w:rPr>
                <w:rFonts w:ascii="Arial" w:eastAsia="Times New Roman" w:hAnsi="Arial" w:cs="Arial"/>
                <w:color w:val="000000"/>
                <w:sz w:val="24"/>
                <w:szCs w:val="24"/>
              </w:rPr>
              <w:t> </w:t>
            </w:r>
          </w:p>
        </w:tc>
        <w:tc>
          <w:tcPr>
            <w:tcW w:w="4361" w:type="dxa"/>
            <w:tcBorders>
              <w:top w:val="nil"/>
            </w:tcBorders>
            <w:shd w:val="clear" w:color="auto" w:fill="auto"/>
            <w:noWrap/>
            <w:hideMark/>
          </w:tcPr>
          <w:p w14:paraId="01406695" w14:textId="77777777" w:rsidR="00F7283F" w:rsidRPr="00CB4A1F" w:rsidRDefault="004663AA" w:rsidP="00F7283F">
            <w:pPr>
              <w:spacing w:after="0" w:line="240" w:lineRule="auto"/>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Б</w:t>
            </w:r>
            <w:r w:rsidR="00F7283F" w:rsidRPr="00CB4A1F">
              <w:rPr>
                <w:rFonts w:ascii="Arial" w:eastAsia="Times New Roman" w:hAnsi="Arial" w:cs="Arial"/>
                <w:color w:val="000000"/>
                <w:sz w:val="24"/>
                <w:szCs w:val="24"/>
                <w:lang w:val="mn-MN"/>
              </w:rPr>
              <w:t xml:space="preserve">усад </w:t>
            </w:r>
            <w:r w:rsidRPr="00CB4A1F">
              <w:rPr>
                <w:rFonts w:ascii="Arial" w:eastAsia="Times New Roman" w:hAnsi="Arial" w:cs="Arial"/>
                <w:color w:val="000000"/>
                <w:sz w:val="24"/>
                <w:szCs w:val="24"/>
                <w:lang w:val="mn-MN"/>
              </w:rPr>
              <w:t xml:space="preserve">хавдар, хөхний </w:t>
            </w:r>
            <w:r w:rsidR="00F7283F" w:rsidRPr="00CB4A1F">
              <w:rPr>
                <w:rFonts w:ascii="Arial" w:eastAsia="Times New Roman" w:hAnsi="Arial" w:cs="Arial"/>
                <w:color w:val="000000"/>
                <w:sz w:val="24"/>
                <w:szCs w:val="24"/>
                <w:lang w:val="mn-MN"/>
              </w:rPr>
              <w:t>эмгэг</w:t>
            </w:r>
          </w:p>
        </w:tc>
        <w:tc>
          <w:tcPr>
            <w:tcW w:w="813" w:type="dxa"/>
            <w:tcBorders>
              <w:top w:val="nil"/>
            </w:tcBorders>
            <w:shd w:val="clear" w:color="auto" w:fill="auto"/>
            <w:noWrap/>
            <w:vAlign w:val="center"/>
            <w:hideMark/>
          </w:tcPr>
          <w:p w14:paraId="1EAC21E5"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14</w:t>
            </w:r>
          </w:p>
        </w:tc>
        <w:tc>
          <w:tcPr>
            <w:tcW w:w="1252" w:type="dxa"/>
            <w:shd w:val="clear" w:color="auto" w:fill="auto"/>
            <w:noWrap/>
            <w:vAlign w:val="center"/>
            <w:hideMark/>
          </w:tcPr>
          <w:p w14:paraId="4C9D17C6"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18.7</w:t>
            </w:r>
          </w:p>
        </w:tc>
        <w:tc>
          <w:tcPr>
            <w:tcW w:w="1252" w:type="dxa"/>
            <w:shd w:val="clear" w:color="auto" w:fill="auto"/>
            <w:noWrap/>
            <w:vAlign w:val="center"/>
            <w:hideMark/>
          </w:tcPr>
          <w:p w14:paraId="41A5D425"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11.1</w:t>
            </w:r>
          </w:p>
        </w:tc>
        <w:tc>
          <w:tcPr>
            <w:tcW w:w="1254" w:type="dxa"/>
            <w:shd w:val="clear" w:color="auto" w:fill="auto"/>
            <w:noWrap/>
            <w:vAlign w:val="center"/>
            <w:hideMark/>
          </w:tcPr>
          <w:p w14:paraId="11C85D12"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28.6</w:t>
            </w:r>
          </w:p>
        </w:tc>
      </w:tr>
      <w:tr w:rsidR="00F7283F" w:rsidRPr="004663AA" w14:paraId="0B6C4108" w14:textId="77777777" w:rsidTr="00DD3660">
        <w:trPr>
          <w:trHeight w:val="332"/>
        </w:trPr>
        <w:tc>
          <w:tcPr>
            <w:tcW w:w="423" w:type="dxa"/>
            <w:shd w:val="clear" w:color="auto" w:fill="auto"/>
            <w:noWrap/>
            <w:hideMark/>
          </w:tcPr>
          <w:p w14:paraId="7FCBF239" w14:textId="77777777" w:rsidR="00F7283F" w:rsidRPr="00F7283F" w:rsidRDefault="00F7283F" w:rsidP="00F7283F">
            <w:pPr>
              <w:spacing w:after="0" w:line="240" w:lineRule="auto"/>
              <w:rPr>
                <w:rFonts w:ascii="Arial" w:eastAsia="Times New Roman" w:hAnsi="Arial" w:cs="Arial"/>
                <w:color w:val="000000"/>
                <w:sz w:val="24"/>
                <w:szCs w:val="24"/>
              </w:rPr>
            </w:pPr>
            <w:r w:rsidRPr="00F7283F">
              <w:rPr>
                <w:rFonts w:ascii="Arial" w:eastAsia="Times New Roman" w:hAnsi="Arial" w:cs="Arial"/>
                <w:color w:val="000000"/>
                <w:sz w:val="24"/>
                <w:szCs w:val="24"/>
              </w:rPr>
              <w:t> </w:t>
            </w:r>
          </w:p>
        </w:tc>
        <w:tc>
          <w:tcPr>
            <w:tcW w:w="4361" w:type="dxa"/>
            <w:shd w:val="clear" w:color="auto" w:fill="auto"/>
            <w:noWrap/>
            <w:hideMark/>
          </w:tcPr>
          <w:p w14:paraId="4E1878F4" w14:textId="77777777" w:rsidR="00F7283F" w:rsidRPr="00CB4A1F" w:rsidRDefault="00F7283F" w:rsidP="00F7283F">
            <w:pPr>
              <w:spacing w:after="0" w:line="240" w:lineRule="auto"/>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Хөхний сувгийн нэвчилтэт өмөн</w:t>
            </w:r>
          </w:p>
        </w:tc>
        <w:tc>
          <w:tcPr>
            <w:tcW w:w="813" w:type="dxa"/>
            <w:shd w:val="clear" w:color="auto" w:fill="auto"/>
            <w:noWrap/>
            <w:vAlign w:val="center"/>
            <w:hideMark/>
          </w:tcPr>
          <w:p w14:paraId="1BE51969"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61</w:t>
            </w:r>
          </w:p>
        </w:tc>
        <w:tc>
          <w:tcPr>
            <w:tcW w:w="1252" w:type="dxa"/>
            <w:shd w:val="clear" w:color="auto" w:fill="auto"/>
            <w:noWrap/>
            <w:vAlign w:val="center"/>
            <w:hideMark/>
          </w:tcPr>
          <w:p w14:paraId="3F0C92C8"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81.3</w:t>
            </w:r>
          </w:p>
        </w:tc>
        <w:tc>
          <w:tcPr>
            <w:tcW w:w="1252" w:type="dxa"/>
            <w:shd w:val="clear" w:color="auto" w:fill="auto"/>
            <w:noWrap/>
            <w:vAlign w:val="center"/>
            <w:hideMark/>
          </w:tcPr>
          <w:p w14:paraId="6067E0FD"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71.4</w:t>
            </w:r>
          </w:p>
        </w:tc>
        <w:tc>
          <w:tcPr>
            <w:tcW w:w="1254" w:type="dxa"/>
            <w:shd w:val="clear" w:color="auto" w:fill="auto"/>
            <w:noWrap/>
            <w:vAlign w:val="center"/>
            <w:hideMark/>
          </w:tcPr>
          <w:p w14:paraId="0C2F3E0D" w14:textId="77777777" w:rsidR="00F7283F" w:rsidRPr="00CB4A1F" w:rsidRDefault="00F7283F"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88.9</w:t>
            </w:r>
          </w:p>
        </w:tc>
      </w:tr>
      <w:tr w:rsidR="004663AA" w:rsidRPr="004663AA" w14:paraId="70575408" w14:textId="77777777" w:rsidTr="00DD3660">
        <w:trPr>
          <w:trHeight w:val="332"/>
        </w:trPr>
        <w:tc>
          <w:tcPr>
            <w:tcW w:w="4785" w:type="dxa"/>
            <w:gridSpan w:val="2"/>
            <w:shd w:val="clear" w:color="auto" w:fill="auto"/>
            <w:noWrap/>
          </w:tcPr>
          <w:p w14:paraId="53078E3F" w14:textId="77777777" w:rsidR="004663AA" w:rsidRPr="00CB4A1F" w:rsidRDefault="004663AA" w:rsidP="00F7283F">
            <w:pPr>
              <w:spacing w:after="0" w:line="240" w:lineRule="auto"/>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Нийт</w:t>
            </w:r>
          </w:p>
        </w:tc>
        <w:tc>
          <w:tcPr>
            <w:tcW w:w="813" w:type="dxa"/>
            <w:shd w:val="clear" w:color="auto" w:fill="auto"/>
            <w:noWrap/>
            <w:vAlign w:val="center"/>
          </w:tcPr>
          <w:p w14:paraId="63E8E585" w14:textId="77777777" w:rsidR="004663AA" w:rsidRPr="00CB4A1F" w:rsidRDefault="004663AA"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75</w:t>
            </w:r>
          </w:p>
        </w:tc>
        <w:tc>
          <w:tcPr>
            <w:tcW w:w="1252" w:type="dxa"/>
            <w:shd w:val="clear" w:color="auto" w:fill="auto"/>
            <w:noWrap/>
            <w:vAlign w:val="center"/>
          </w:tcPr>
          <w:p w14:paraId="78BA08F6" w14:textId="77777777" w:rsidR="004663AA" w:rsidRPr="00CB4A1F" w:rsidRDefault="004663AA" w:rsidP="00F7283F">
            <w:pPr>
              <w:spacing w:after="0" w:line="240" w:lineRule="auto"/>
              <w:jc w:val="center"/>
              <w:rPr>
                <w:rFonts w:ascii="Arial" w:eastAsia="Times New Roman" w:hAnsi="Arial" w:cs="Arial"/>
                <w:color w:val="000000"/>
                <w:sz w:val="24"/>
                <w:szCs w:val="24"/>
                <w:lang w:val="mn-MN"/>
              </w:rPr>
            </w:pPr>
            <w:r w:rsidRPr="00CB4A1F">
              <w:rPr>
                <w:rFonts w:ascii="Arial" w:eastAsia="Times New Roman" w:hAnsi="Arial" w:cs="Arial"/>
                <w:color w:val="000000"/>
                <w:sz w:val="24"/>
                <w:szCs w:val="24"/>
                <w:lang w:val="mn-MN"/>
              </w:rPr>
              <w:t>100.0</w:t>
            </w:r>
          </w:p>
        </w:tc>
        <w:tc>
          <w:tcPr>
            <w:tcW w:w="1252" w:type="dxa"/>
            <w:shd w:val="clear" w:color="auto" w:fill="auto"/>
            <w:noWrap/>
            <w:vAlign w:val="center"/>
          </w:tcPr>
          <w:p w14:paraId="13F6C9EB" w14:textId="77777777" w:rsidR="004663AA" w:rsidRPr="00CB4A1F" w:rsidRDefault="004663AA" w:rsidP="00F7283F">
            <w:pPr>
              <w:spacing w:after="0" w:line="240" w:lineRule="auto"/>
              <w:jc w:val="center"/>
              <w:rPr>
                <w:rFonts w:ascii="Arial" w:eastAsia="Times New Roman" w:hAnsi="Arial" w:cs="Arial"/>
                <w:color w:val="000000"/>
                <w:sz w:val="24"/>
                <w:szCs w:val="24"/>
                <w:lang w:val="mn-MN"/>
              </w:rPr>
            </w:pPr>
          </w:p>
        </w:tc>
        <w:tc>
          <w:tcPr>
            <w:tcW w:w="1254" w:type="dxa"/>
            <w:shd w:val="clear" w:color="auto" w:fill="auto"/>
            <w:noWrap/>
            <w:vAlign w:val="center"/>
          </w:tcPr>
          <w:p w14:paraId="7DACFC48" w14:textId="77777777" w:rsidR="004663AA" w:rsidRPr="00CB4A1F" w:rsidRDefault="004663AA" w:rsidP="00F7283F">
            <w:pPr>
              <w:spacing w:after="0" w:line="240" w:lineRule="auto"/>
              <w:jc w:val="center"/>
              <w:rPr>
                <w:rFonts w:ascii="Arial" w:eastAsia="Times New Roman" w:hAnsi="Arial" w:cs="Arial"/>
                <w:color w:val="000000"/>
                <w:sz w:val="24"/>
                <w:szCs w:val="24"/>
                <w:lang w:val="mn-MN"/>
              </w:rPr>
            </w:pPr>
          </w:p>
        </w:tc>
      </w:tr>
    </w:tbl>
    <w:p w14:paraId="613FBD1A" w14:textId="33FB8407" w:rsidR="00DD3660" w:rsidRPr="00934FD7" w:rsidRDefault="00F7283F" w:rsidP="00737D50">
      <w:pPr>
        <w:spacing w:line="240" w:lineRule="auto"/>
        <w:jc w:val="both"/>
        <w:rPr>
          <w:rFonts w:ascii="Arial" w:hAnsi="Arial" w:cs="Arial"/>
          <w:i/>
          <w:iCs/>
          <w:sz w:val="20"/>
          <w:lang w:val="mn-MN"/>
        </w:rPr>
      </w:pPr>
      <w:r w:rsidRPr="00934FD7">
        <w:rPr>
          <w:rFonts w:ascii="Arial" w:hAnsi="Arial" w:cs="Arial"/>
          <w:i/>
          <w:iCs/>
          <w:sz w:val="20"/>
          <w:lang w:val="mn-MN"/>
        </w:rPr>
        <w:t>Хоргүй хавдар бусад эмгэг</w:t>
      </w:r>
      <w:r w:rsidRPr="00934FD7">
        <w:rPr>
          <w:rFonts w:ascii="Arial" w:hAnsi="Arial" w:cs="Arial"/>
          <w:i/>
          <w:iCs/>
          <w:sz w:val="20"/>
        </w:rPr>
        <w:t xml:space="preserve">: </w:t>
      </w:r>
      <w:r w:rsidR="004663AA" w:rsidRPr="00934FD7">
        <w:rPr>
          <w:rFonts w:ascii="Arial" w:hAnsi="Arial" w:cs="Arial"/>
          <w:i/>
          <w:iCs/>
          <w:sz w:val="20"/>
          <w:lang w:val="mn-MN"/>
        </w:rPr>
        <w:t>Хөхний сувгийн ургацаг, филлойд хавдар, фиброаденома, мастит, ИИ–Итгэх интервал</w:t>
      </w:r>
    </w:p>
    <w:p w14:paraId="65467492" w14:textId="32C8866A" w:rsidR="00AC46DA" w:rsidRPr="00AC46DA" w:rsidRDefault="00AC46DA" w:rsidP="006C4B6A">
      <w:pPr>
        <w:spacing w:line="360" w:lineRule="auto"/>
        <w:jc w:val="both"/>
        <w:rPr>
          <w:rFonts w:ascii="Arial" w:hAnsi="Arial" w:cs="Arial"/>
          <w:sz w:val="24"/>
          <w:szCs w:val="24"/>
          <w:lang w:val="mn-MN"/>
        </w:rPr>
      </w:pPr>
      <w:r w:rsidRPr="00AC46DA">
        <w:rPr>
          <w:rFonts w:ascii="Arial" w:hAnsi="Arial" w:cs="Arial"/>
          <w:sz w:val="24"/>
          <w:szCs w:val="24"/>
          <w:lang w:val="mn-MN"/>
        </w:rPr>
        <w:t>Хөх</w:t>
      </w:r>
      <w:r w:rsidR="00B3113E">
        <w:rPr>
          <w:rFonts w:ascii="Arial" w:hAnsi="Arial" w:cs="Arial"/>
          <w:sz w:val="24"/>
          <w:szCs w:val="24"/>
          <w:lang w:val="mn-MN"/>
        </w:rPr>
        <w:t>ний сувгийн нэвч</w:t>
      </w:r>
      <w:r w:rsidR="00BB52E1">
        <w:rPr>
          <w:rFonts w:ascii="Arial" w:hAnsi="Arial" w:cs="Arial"/>
          <w:sz w:val="24"/>
          <w:szCs w:val="24"/>
          <w:lang w:val="mn-MN"/>
        </w:rPr>
        <w:t xml:space="preserve">илтэд </w:t>
      </w:r>
      <w:r w:rsidR="00D306AF">
        <w:rPr>
          <w:rFonts w:ascii="Arial" w:hAnsi="Arial" w:cs="Arial"/>
          <w:sz w:val="24"/>
          <w:szCs w:val="24"/>
          <w:lang w:val="mn-MN"/>
        </w:rPr>
        <w:t>өм</w:t>
      </w:r>
      <w:r w:rsidR="00BB52E1">
        <w:rPr>
          <w:rFonts w:ascii="Arial" w:hAnsi="Arial" w:cs="Arial"/>
          <w:sz w:val="24"/>
          <w:szCs w:val="24"/>
          <w:lang w:val="mn-MN"/>
        </w:rPr>
        <w:t>ө</w:t>
      </w:r>
      <w:r w:rsidR="00D306AF">
        <w:rPr>
          <w:rFonts w:ascii="Arial" w:hAnsi="Arial" w:cs="Arial"/>
          <w:sz w:val="24"/>
          <w:szCs w:val="24"/>
          <w:lang w:val="mn-MN"/>
        </w:rPr>
        <w:t xml:space="preserve">н </w:t>
      </w:r>
      <w:r w:rsidRPr="00AC46DA">
        <w:rPr>
          <w:rFonts w:ascii="Arial" w:hAnsi="Arial" w:cs="Arial"/>
          <w:sz w:val="24"/>
          <w:szCs w:val="24"/>
          <w:lang w:val="mn-MN"/>
        </w:rPr>
        <w:t>30–86 настай, дундаж нас 54±12</w:t>
      </w:r>
      <w:r w:rsidR="00BB52E1">
        <w:rPr>
          <w:rFonts w:ascii="Arial" w:hAnsi="Arial" w:cs="Arial"/>
          <w:sz w:val="24"/>
          <w:szCs w:val="24"/>
          <w:lang w:val="mn-MN"/>
        </w:rPr>
        <w:t xml:space="preserve"> эмэгтэйчүүдэд оношлогдсөн ба</w:t>
      </w:r>
      <w:r w:rsidRPr="00AC46DA">
        <w:rPr>
          <w:rFonts w:ascii="Arial" w:hAnsi="Arial" w:cs="Arial"/>
          <w:sz w:val="24"/>
          <w:szCs w:val="24"/>
          <w:lang w:val="mn-MN"/>
        </w:rPr>
        <w:t xml:space="preserve"> хэвийн тархалттай байв.</w:t>
      </w:r>
      <w:r>
        <w:rPr>
          <w:rFonts w:ascii="Arial" w:hAnsi="Arial" w:cs="Arial"/>
          <w:sz w:val="24"/>
          <w:szCs w:val="24"/>
          <w:lang w:val="mn-MN"/>
        </w:rPr>
        <w:t xml:space="preserve"> </w:t>
      </w:r>
      <w:r w:rsidR="00FC198F">
        <w:rPr>
          <w:rFonts w:ascii="Arial" w:hAnsi="Arial" w:cs="Arial"/>
          <w:sz w:val="24"/>
          <w:szCs w:val="24"/>
          <w:lang w:val="mn-MN"/>
        </w:rPr>
        <w:t>Зураг 1б-ээс харахад хөхний сувгийн</w:t>
      </w:r>
      <w:r w:rsidR="00D306AF">
        <w:rPr>
          <w:rFonts w:ascii="Arial" w:hAnsi="Arial" w:cs="Arial"/>
          <w:sz w:val="24"/>
          <w:szCs w:val="24"/>
          <w:lang w:val="mn-MN"/>
        </w:rPr>
        <w:t xml:space="preserve"> өмөн ба хавдрын бус эмгэг онош</w:t>
      </w:r>
      <w:r w:rsidR="00FC198F">
        <w:rPr>
          <w:rFonts w:ascii="Arial" w:hAnsi="Arial" w:cs="Arial"/>
          <w:sz w:val="24"/>
          <w:szCs w:val="24"/>
          <w:lang w:val="mn-MN"/>
        </w:rPr>
        <w:t xml:space="preserve">логдсон эмэгтэйчүүдийн дундаж нас статистик ач холбогдол бүхий ялгаатай </w:t>
      </w:r>
      <w:r w:rsidR="00BB52E1">
        <w:rPr>
          <w:rFonts w:ascii="Arial" w:hAnsi="Arial" w:cs="Arial"/>
          <w:sz w:val="24"/>
          <w:szCs w:val="24"/>
        </w:rPr>
        <w:t xml:space="preserve">(p=0.002) </w:t>
      </w:r>
      <w:r w:rsidR="00FC198F">
        <w:rPr>
          <w:rFonts w:ascii="Arial" w:hAnsi="Arial" w:cs="Arial"/>
          <w:sz w:val="24"/>
          <w:szCs w:val="24"/>
          <w:lang w:val="mn-MN"/>
        </w:rPr>
        <w:t>байв</w:t>
      </w:r>
      <w:r w:rsidR="00FC198F">
        <w:rPr>
          <w:rFonts w:ascii="Arial" w:hAnsi="Arial" w:cs="Arial"/>
          <w:sz w:val="24"/>
          <w:szCs w:val="24"/>
        </w:rPr>
        <w:t xml:space="preserve"> </w:t>
      </w:r>
      <w:r w:rsidR="00BB52E1">
        <w:rPr>
          <w:rFonts w:ascii="Arial" w:hAnsi="Arial" w:cs="Arial"/>
          <w:sz w:val="24"/>
          <w:szCs w:val="24"/>
        </w:rPr>
        <w:t>(</w:t>
      </w:r>
      <w:r w:rsidR="00BB52E1">
        <w:rPr>
          <w:rFonts w:ascii="Arial" w:hAnsi="Arial" w:cs="Arial"/>
          <w:sz w:val="24"/>
          <w:szCs w:val="24"/>
          <w:lang w:val="mn-MN"/>
        </w:rPr>
        <w:t>Зураг 1</w:t>
      </w:r>
      <w:r w:rsidR="00BB52E1">
        <w:rPr>
          <w:rFonts w:ascii="Arial" w:hAnsi="Arial" w:cs="Arial"/>
          <w:sz w:val="24"/>
          <w:szCs w:val="24"/>
        </w:rPr>
        <w:t>)</w:t>
      </w:r>
      <w:r w:rsidR="00FC198F">
        <w:rPr>
          <w:rFonts w:ascii="Arial" w:hAnsi="Arial" w:cs="Arial"/>
          <w:sz w:val="24"/>
          <w:szCs w:val="24"/>
          <w:lang w:val="mn-MN"/>
        </w:rPr>
        <w:t>.</w:t>
      </w:r>
    </w:p>
    <w:p w14:paraId="5AF2F4FB" w14:textId="77777777" w:rsidR="00AC46DA" w:rsidRDefault="00BE2971" w:rsidP="003436A3">
      <w:pPr>
        <w:spacing w:line="360" w:lineRule="auto"/>
        <w:jc w:val="center"/>
        <w:rPr>
          <w:rFonts w:ascii="Arial" w:hAnsi="Arial" w:cs="Arial"/>
          <w:b/>
          <w:bCs/>
          <w:sz w:val="24"/>
          <w:szCs w:val="24"/>
          <w:lang w:val="mn-MN"/>
        </w:rPr>
      </w:pPr>
      <w:r>
        <w:rPr>
          <w:rFonts w:ascii="Arial" w:hAnsi="Arial" w:cs="Arial"/>
          <w:b/>
          <w:bCs/>
          <w:noProof/>
          <w:sz w:val="24"/>
          <w:szCs w:val="24"/>
        </w:rPr>
        <w:drawing>
          <wp:inline distT="0" distB="0" distL="0" distR="0" wp14:anchorId="21270B70" wp14:editId="56618B8E">
            <wp:extent cx="5868195" cy="2133600"/>
            <wp:effectExtent l="19050" t="19050" r="18415"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86566" cy="2140279"/>
                    </a:xfrm>
                    <a:prstGeom prst="rect">
                      <a:avLst/>
                    </a:prstGeom>
                    <a:noFill/>
                    <a:ln>
                      <a:solidFill>
                        <a:schemeClr val="bg1">
                          <a:lumMod val="85000"/>
                        </a:schemeClr>
                      </a:solidFill>
                    </a:ln>
                  </pic:spPr>
                </pic:pic>
              </a:graphicData>
            </a:graphic>
          </wp:inline>
        </w:drawing>
      </w:r>
    </w:p>
    <w:p w14:paraId="35AD2943" w14:textId="14718F24" w:rsidR="003436A3" w:rsidRPr="00934FD7" w:rsidRDefault="003436A3" w:rsidP="00BE2971">
      <w:pPr>
        <w:spacing w:line="360" w:lineRule="auto"/>
        <w:jc w:val="both"/>
        <w:rPr>
          <w:rFonts w:ascii="Arial" w:hAnsi="Arial" w:cs="Arial"/>
          <w:sz w:val="18"/>
          <w:szCs w:val="20"/>
          <w:lang w:val="mn-MN"/>
        </w:rPr>
      </w:pPr>
      <w:r w:rsidRPr="00BB52E1">
        <w:rPr>
          <w:rFonts w:ascii="Arial" w:hAnsi="Arial" w:cs="Arial"/>
          <w:b/>
          <w:bCs/>
          <w:sz w:val="24"/>
          <w:szCs w:val="24"/>
          <w:lang w:val="mn-MN"/>
        </w:rPr>
        <w:t>Зураг 1.</w:t>
      </w:r>
      <w:r w:rsidRPr="00BB52E1">
        <w:rPr>
          <w:rFonts w:ascii="Arial" w:hAnsi="Arial" w:cs="Arial"/>
          <w:sz w:val="24"/>
          <w:szCs w:val="24"/>
          <w:lang w:val="mn-MN"/>
        </w:rPr>
        <w:t xml:space="preserve"> Хөхний сувгийн </w:t>
      </w:r>
      <w:r w:rsidR="004B7E9A" w:rsidRPr="00BB52E1">
        <w:rPr>
          <w:rFonts w:ascii="Arial" w:hAnsi="Arial" w:cs="Arial"/>
          <w:sz w:val="24"/>
          <w:szCs w:val="24"/>
          <w:lang w:val="mn-MN"/>
        </w:rPr>
        <w:t>нэвчмэл</w:t>
      </w:r>
      <w:r w:rsidR="00BE2971" w:rsidRPr="00BB52E1">
        <w:rPr>
          <w:rFonts w:ascii="Arial" w:hAnsi="Arial" w:cs="Arial"/>
          <w:sz w:val="24"/>
          <w:szCs w:val="24"/>
          <w:lang w:val="mn-MN"/>
        </w:rPr>
        <w:t xml:space="preserve"> </w:t>
      </w:r>
      <w:r w:rsidRPr="00BB52E1">
        <w:rPr>
          <w:rFonts w:ascii="Arial" w:hAnsi="Arial" w:cs="Arial"/>
          <w:sz w:val="24"/>
          <w:szCs w:val="24"/>
          <w:lang w:val="mn-MN"/>
        </w:rPr>
        <w:t>өмөн</w:t>
      </w:r>
      <w:r w:rsidR="00BB52E1">
        <w:rPr>
          <w:rFonts w:ascii="Arial" w:hAnsi="Arial" w:cs="Arial"/>
          <w:sz w:val="24"/>
          <w:szCs w:val="24"/>
          <w:lang w:val="mn-MN"/>
        </w:rPr>
        <w:t xml:space="preserve">, </w:t>
      </w:r>
      <w:r w:rsidR="00BE2971" w:rsidRPr="00BB52E1">
        <w:rPr>
          <w:rFonts w:ascii="Arial" w:hAnsi="Arial" w:cs="Arial"/>
          <w:sz w:val="24"/>
          <w:szCs w:val="24"/>
          <w:lang w:val="mn-MN"/>
        </w:rPr>
        <w:t>нас</w:t>
      </w:r>
      <w:r w:rsidR="00BB52E1">
        <w:rPr>
          <w:rFonts w:ascii="Arial" w:hAnsi="Arial" w:cs="Arial"/>
          <w:sz w:val="24"/>
          <w:szCs w:val="24"/>
          <w:lang w:val="mn-MN"/>
        </w:rPr>
        <w:t>аар</w:t>
      </w:r>
      <w:r w:rsidR="00BE2971" w:rsidRPr="00BB52E1">
        <w:rPr>
          <w:rFonts w:ascii="Arial" w:hAnsi="Arial" w:cs="Arial"/>
          <w:sz w:val="24"/>
          <w:szCs w:val="24"/>
          <w:lang w:val="mn-MN"/>
        </w:rPr>
        <w:t xml:space="preserve">, </w:t>
      </w:r>
      <w:r w:rsidR="00BE2971" w:rsidRPr="00934FD7">
        <w:rPr>
          <w:rFonts w:ascii="Arial" w:hAnsi="Arial" w:cs="Arial"/>
          <w:i/>
          <w:iCs/>
          <w:sz w:val="20"/>
          <w:szCs w:val="20"/>
          <w:lang w:val="mn-MN"/>
        </w:rPr>
        <w:t>А.Хөх</w:t>
      </w:r>
      <w:r w:rsidR="00D306AF" w:rsidRPr="00934FD7">
        <w:rPr>
          <w:rFonts w:ascii="Arial" w:hAnsi="Arial" w:cs="Arial"/>
          <w:i/>
          <w:iCs/>
          <w:sz w:val="20"/>
          <w:szCs w:val="20"/>
          <w:lang w:val="mn-MN"/>
        </w:rPr>
        <w:t>ний сувгийн н</w:t>
      </w:r>
      <w:r w:rsidR="00B3113E" w:rsidRPr="00934FD7">
        <w:rPr>
          <w:rFonts w:ascii="Arial" w:hAnsi="Arial" w:cs="Arial"/>
          <w:i/>
          <w:iCs/>
          <w:sz w:val="20"/>
          <w:szCs w:val="20"/>
          <w:lang w:val="mn-MN"/>
        </w:rPr>
        <w:t>эвчмэл</w:t>
      </w:r>
      <w:r w:rsidR="00D306AF" w:rsidRPr="00934FD7">
        <w:rPr>
          <w:rFonts w:ascii="Arial" w:hAnsi="Arial" w:cs="Arial"/>
          <w:i/>
          <w:iCs/>
          <w:sz w:val="20"/>
          <w:szCs w:val="20"/>
          <w:lang w:val="mn-MN"/>
        </w:rPr>
        <w:t xml:space="preserve"> өмөн</w:t>
      </w:r>
      <w:r w:rsidR="00BB52E1" w:rsidRPr="00934FD7">
        <w:rPr>
          <w:rFonts w:ascii="Arial" w:hAnsi="Arial" w:cs="Arial"/>
          <w:i/>
          <w:iCs/>
          <w:sz w:val="20"/>
          <w:szCs w:val="20"/>
          <w:lang w:val="mn-MN"/>
        </w:rPr>
        <w:t>гийн</w:t>
      </w:r>
      <w:r w:rsidR="00D306AF" w:rsidRPr="00934FD7">
        <w:rPr>
          <w:rFonts w:ascii="Arial" w:hAnsi="Arial" w:cs="Arial"/>
          <w:i/>
          <w:iCs/>
          <w:sz w:val="20"/>
          <w:szCs w:val="20"/>
          <w:lang w:val="mn-MN"/>
        </w:rPr>
        <w:t xml:space="preserve"> </w:t>
      </w:r>
      <w:r w:rsidR="00BE2971" w:rsidRPr="00934FD7">
        <w:rPr>
          <w:rFonts w:ascii="Arial" w:hAnsi="Arial" w:cs="Arial"/>
          <w:i/>
          <w:iCs/>
          <w:sz w:val="20"/>
          <w:szCs w:val="20"/>
          <w:lang w:val="mn-MN"/>
        </w:rPr>
        <w:t>тархалт</w:t>
      </w:r>
      <w:r w:rsidR="00BE2971" w:rsidRPr="00934FD7">
        <w:rPr>
          <w:rFonts w:ascii="Arial" w:hAnsi="Arial" w:cs="Arial"/>
          <w:sz w:val="20"/>
          <w:szCs w:val="20"/>
          <w:lang w:val="mn-MN"/>
        </w:rPr>
        <w:t>,</w:t>
      </w:r>
      <w:r w:rsidR="00BB52E1" w:rsidRPr="00934FD7">
        <w:rPr>
          <w:rFonts w:ascii="Arial" w:hAnsi="Arial" w:cs="Arial"/>
          <w:sz w:val="20"/>
          <w:szCs w:val="20"/>
          <w:lang w:val="mn-MN"/>
        </w:rPr>
        <w:t xml:space="preserve"> насаар</w:t>
      </w:r>
      <w:r w:rsidR="00BB52E1" w:rsidRPr="00934FD7">
        <w:rPr>
          <w:rFonts w:ascii="Arial" w:hAnsi="Arial" w:cs="Arial"/>
          <w:sz w:val="20"/>
          <w:szCs w:val="20"/>
        </w:rPr>
        <w:t>:</w:t>
      </w:r>
      <w:r w:rsidR="00BE2971" w:rsidRPr="00934FD7">
        <w:rPr>
          <w:rFonts w:ascii="Arial" w:hAnsi="Arial" w:cs="Arial"/>
          <w:sz w:val="20"/>
          <w:szCs w:val="20"/>
          <w:lang w:val="mn-MN"/>
        </w:rPr>
        <w:t xml:space="preserve"> Б. Дундаж нас, судалгааны хоёр бүлгээр</w:t>
      </w:r>
    </w:p>
    <w:p w14:paraId="4F14AE47" w14:textId="620A8818" w:rsidR="008A4F31" w:rsidRPr="00EF6762" w:rsidRDefault="008A4F31" w:rsidP="00BE2971">
      <w:pPr>
        <w:spacing w:line="360" w:lineRule="auto"/>
        <w:jc w:val="both"/>
        <w:rPr>
          <w:rFonts w:ascii="Arial" w:hAnsi="Arial" w:cs="Arial"/>
          <w:sz w:val="24"/>
          <w:szCs w:val="24"/>
          <w:lang w:val="mn-MN"/>
        </w:rPr>
      </w:pPr>
      <w:r>
        <w:rPr>
          <w:rFonts w:ascii="Arial" w:hAnsi="Arial" w:cs="Arial"/>
          <w:sz w:val="24"/>
          <w:szCs w:val="24"/>
          <w:lang w:val="mn-MN"/>
        </w:rPr>
        <w:t>Зураг 2-оос үзэхэд эмэгтэйн</w:t>
      </w:r>
      <w:r w:rsidR="00B3113E">
        <w:rPr>
          <w:rFonts w:ascii="Arial" w:hAnsi="Arial" w:cs="Arial"/>
          <w:sz w:val="24"/>
          <w:szCs w:val="24"/>
          <w:lang w:val="mn-MN"/>
        </w:rPr>
        <w:t xml:space="preserve"> нас нь хөхний сувгийн нэвчмэл</w:t>
      </w:r>
      <w:r>
        <w:rPr>
          <w:rFonts w:ascii="Arial" w:hAnsi="Arial" w:cs="Arial"/>
          <w:sz w:val="24"/>
          <w:szCs w:val="24"/>
          <w:lang w:val="mn-MN"/>
        </w:rPr>
        <w:t xml:space="preserve"> өмөнг таамаглах ач холбогдол бүхий үзүүлэлт болж байна</w:t>
      </w:r>
      <w:r>
        <w:rPr>
          <w:rFonts w:ascii="Arial" w:hAnsi="Arial" w:cs="Arial"/>
          <w:sz w:val="24"/>
          <w:szCs w:val="24"/>
        </w:rPr>
        <w:t xml:space="preserve"> (</w:t>
      </w:r>
      <w:r w:rsidR="00686CD9">
        <w:rPr>
          <w:rFonts w:ascii="Arial" w:hAnsi="Arial" w:cs="Arial"/>
          <w:sz w:val="24"/>
          <w:szCs w:val="24"/>
          <w:lang w:val="mn-MN"/>
        </w:rPr>
        <w:t xml:space="preserve">Зураг 2а: </w:t>
      </w:r>
      <w:r>
        <w:rPr>
          <w:rFonts w:ascii="Arial" w:hAnsi="Arial" w:cs="Arial"/>
          <w:sz w:val="24"/>
          <w:szCs w:val="24"/>
        </w:rPr>
        <w:t>ROC = 0.736</w:t>
      </w:r>
      <w:r w:rsidR="00686CD9">
        <w:rPr>
          <w:rFonts w:ascii="Arial" w:hAnsi="Arial" w:cs="Arial"/>
          <w:sz w:val="24"/>
          <w:szCs w:val="24"/>
        </w:rPr>
        <w:t xml:space="preserve">, </w:t>
      </w:r>
      <w:r w:rsidR="00686CD9">
        <w:rPr>
          <w:rFonts w:ascii="Arial" w:hAnsi="Arial" w:cs="Arial"/>
          <w:sz w:val="24"/>
          <w:szCs w:val="24"/>
          <w:lang w:val="mn-MN"/>
        </w:rPr>
        <w:t>р</w:t>
      </w:r>
      <w:r w:rsidR="00686CD9">
        <w:rPr>
          <w:rFonts w:ascii="Arial" w:hAnsi="Arial" w:cs="Arial"/>
          <w:sz w:val="24"/>
          <w:szCs w:val="24"/>
        </w:rPr>
        <w:t>=0.006</w:t>
      </w:r>
      <w:r>
        <w:rPr>
          <w:rFonts w:ascii="Arial" w:hAnsi="Arial" w:cs="Arial"/>
          <w:sz w:val="24"/>
          <w:szCs w:val="24"/>
        </w:rPr>
        <w:t>)</w:t>
      </w:r>
      <w:r>
        <w:rPr>
          <w:rFonts w:ascii="Arial" w:hAnsi="Arial" w:cs="Arial"/>
          <w:sz w:val="24"/>
          <w:szCs w:val="24"/>
          <w:lang w:val="mn-MN"/>
        </w:rPr>
        <w:t>.</w:t>
      </w:r>
      <w:r w:rsidR="00686CD9">
        <w:rPr>
          <w:rFonts w:ascii="Arial" w:hAnsi="Arial" w:cs="Arial"/>
          <w:sz w:val="24"/>
          <w:szCs w:val="24"/>
        </w:rPr>
        <w:t xml:space="preserve"> </w:t>
      </w:r>
      <w:r w:rsidR="00737D50">
        <w:rPr>
          <w:rFonts w:ascii="Arial" w:hAnsi="Arial" w:cs="Arial"/>
          <w:sz w:val="24"/>
          <w:szCs w:val="24"/>
          <w:lang w:val="mn-MN"/>
        </w:rPr>
        <w:t xml:space="preserve">Муруйн талбайн </w:t>
      </w:r>
      <w:r w:rsidR="00EF6762">
        <w:rPr>
          <w:rFonts w:ascii="Arial" w:hAnsi="Arial" w:cs="Arial"/>
          <w:sz w:val="24"/>
          <w:szCs w:val="24"/>
          <w:lang w:val="mn-MN"/>
        </w:rPr>
        <w:t>шинжилгээгээр насны босго утгыг 45-аас тооцоход мэдрэг чанар 77.0</w:t>
      </w:r>
      <w:r w:rsidR="00EF6762">
        <w:rPr>
          <w:rFonts w:ascii="Arial" w:hAnsi="Arial" w:cs="Arial"/>
          <w:sz w:val="24"/>
          <w:szCs w:val="24"/>
        </w:rPr>
        <w:t xml:space="preserve">%, </w:t>
      </w:r>
      <w:r w:rsidR="00EF6762">
        <w:rPr>
          <w:rFonts w:ascii="Arial" w:hAnsi="Arial" w:cs="Arial"/>
          <w:sz w:val="24"/>
          <w:szCs w:val="24"/>
          <w:lang w:val="mn-MN"/>
        </w:rPr>
        <w:t>өвөрмөц чанар 65.0</w:t>
      </w:r>
      <w:r w:rsidR="00EF6762">
        <w:rPr>
          <w:rFonts w:ascii="Arial" w:hAnsi="Arial" w:cs="Arial"/>
          <w:sz w:val="24"/>
          <w:szCs w:val="24"/>
        </w:rPr>
        <w:t xml:space="preserve">% </w:t>
      </w:r>
      <w:r w:rsidR="00EF6762" w:rsidRPr="00934FD7">
        <w:rPr>
          <w:rFonts w:ascii="Arial" w:hAnsi="Arial" w:cs="Arial"/>
          <w:sz w:val="24"/>
          <w:szCs w:val="24"/>
          <w:lang w:val="mn-MN"/>
        </w:rPr>
        <w:t xml:space="preserve">байв. Нас нь </w:t>
      </w:r>
      <w:r w:rsidR="00EF6762" w:rsidRPr="00934FD7">
        <w:rPr>
          <w:rFonts w:ascii="Arial" w:hAnsi="Arial" w:cs="Arial"/>
          <w:sz w:val="24"/>
          <w:szCs w:val="24"/>
        </w:rPr>
        <w:t xml:space="preserve">BI-RADS </w:t>
      </w:r>
      <w:r w:rsidR="00EF6762" w:rsidRPr="00934FD7">
        <w:rPr>
          <w:rFonts w:ascii="Arial" w:hAnsi="Arial" w:cs="Arial"/>
          <w:sz w:val="24"/>
          <w:szCs w:val="24"/>
          <w:lang w:val="mn-MN"/>
        </w:rPr>
        <w:t>үнэлгээний дүнд статистик ач холбогдол бүхий хамааралгүй байна</w:t>
      </w:r>
      <w:r w:rsidR="00EF6762" w:rsidRPr="00934FD7">
        <w:rPr>
          <w:rFonts w:ascii="Arial" w:hAnsi="Arial" w:cs="Arial"/>
          <w:sz w:val="24"/>
          <w:szCs w:val="24"/>
        </w:rPr>
        <w:t xml:space="preserve"> (</w:t>
      </w:r>
      <w:r w:rsidR="00EF6762" w:rsidRPr="00934FD7">
        <w:rPr>
          <w:rFonts w:ascii="Arial" w:hAnsi="Arial" w:cs="Arial"/>
          <w:sz w:val="24"/>
          <w:szCs w:val="24"/>
          <w:lang w:val="mn-MN"/>
        </w:rPr>
        <w:t>Зураг 2б, 2в</w:t>
      </w:r>
      <w:r w:rsidR="00EF6762" w:rsidRPr="00934FD7">
        <w:rPr>
          <w:rFonts w:ascii="Arial" w:hAnsi="Arial" w:cs="Arial"/>
          <w:sz w:val="24"/>
          <w:szCs w:val="24"/>
        </w:rPr>
        <w:t>)</w:t>
      </w:r>
      <w:r w:rsidR="00EF6762" w:rsidRPr="00934FD7">
        <w:rPr>
          <w:rFonts w:ascii="Arial" w:hAnsi="Arial" w:cs="Arial"/>
          <w:sz w:val="24"/>
          <w:szCs w:val="24"/>
          <w:lang w:val="mn-MN"/>
        </w:rPr>
        <w:t>.</w:t>
      </w:r>
      <w:r w:rsidR="00AE0A7F">
        <w:rPr>
          <w:rFonts w:ascii="Arial" w:hAnsi="Arial" w:cs="Arial"/>
          <w:sz w:val="24"/>
          <w:szCs w:val="24"/>
          <w:lang w:val="mn-MN"/>
        </w:rPr>
        <w:t xml:space="preserve"> </w:t>
      </w:r>
    </w:p>
    <w:p w14:paraId="676EC9CF" w14:textId="77777777" w:rsidR="009C3E44" w:rsidRDefault="00F74270" w:rsidP="00BE2971">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68984228" wp14:editId="342EDD9C">
            <wp:extent cx="6062980" cy="269544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77903" cy="2702078"/>
                    </a:xfrm>
                    <a:prstGeom prst="rect">
                      <a:avLst/>
                    </a:prstGeom>
                    <a:noFill/>
                  </pic:spPr>
                </pic:pic>
              </a:graphicData>
            </a:graphic>
          </wp:inline>
        </w:drawing>
      </w:r>
    </w:p>
    <w:p w14:paraId="2040F93F" w14:textId="12A30E8A" w:rsidR="00737D50" w:rsidRPr="00934FD7" w:rsidRDefault="008A4F31" w:rsidP="00BE2971">
      <w:pPr>
        <w:spacing w:line="360" w:lineRule="auto"/>
        <w:jc w:val="both"/>
        <w:rPr>
          <w:rFonts w:ascii="Arial" w:hAnsi="Arial" w:cs="Arial"/>
          <w:i/>
          <w:iCs/>
          <w:sz w:val="20"/>
          <w:szCs w:val="20"/>
          <w:lang w:val="mn-MN"/>
        </w:rPr>
      </w:pPr>
      <w:r w:rsidRPr="008A4F31">
        <w:rPr>
          <w:rFonts w:ascii="Arial" w:hAnsi="Arial" w:cs="Arial"/>
          <w:b/>
          <w:bCs/>
          <w:sz w:val="24"/>
          <w:szCs w:val="24"/>
          <w:lang w:val="mn-MN"/>
        </w:rPr>
        <w:t xml:space="preserve">Зураг 2. </w:t>
      </w:r>
      <w:r w:rsidRPr="008A4F31">
        <w:rPr>
          <w:rFonts w:ascii="Arial" w:hAnsi="Arial" w:cs="Arial"/>
          <w:sz w:val="24"/>
          <w:szCs w:val="24"/>
          <w:lang w:val="mn-MN"/>
        </w:rPr>
        <w:t>Хөхний</w:t>
      </w:r>
      <w:r>
        <w:rPr>
          <w:rFonts w:ascii="Arial" w:hAnsi="Arial" w:cs="Arial"/>
          <w:b/>
          <w:bCs/>
          <w:sz w:val="24"/>
          <w:szCs w:val="24"/>
          <w:lang w:val="mn-MN"/>
        </w:rPr>
        <w:t xml:space="preserve"> </w:t>
      </w:r>
      <w:r w:rsidR="00B3113E">
        <w:rPr>
          <w:rFonts w:ascii="Arial" w:hAnsi="Arial" w:cs="Arial"/>
          <w:sz w:val="24"/>
          <w:szCs w:val="24"/>
          <w:lang w:val="mn-MN"/>
        </w:rPr>
        <w:t>сувгийн нэвчмэл</w:t>
      </w:r>
      <w:r w:rsidR="00EF6762">
        <w:rPr>
          <w:rFonts w:ascii="Arial" w:hAnsi="Arial" w:cs="Arial"/>
          <w:sz w:val="24"/>
          <w:szCs w:val="24"/>
          <w:lang w:val="mn-MN"/>
        </w:rPr>
        <w:t xml:space="preserve"> өмөн, </w:t>
      </w:r>
      <w:r w:rsidR="00EF6762">
        <w:rPr>
          <w:rFonts w:ascii="Arial" w:hAnsi="Arial" w:cs="Arial"/>
          <w:sz w:val="24"/>
          <w:szCs w:val="24"/>
        </w:rPr>
        <w:t xml:space="preserve">BI-RADS </w:t>
      </w:r>
      <w:r w:rsidR="00EF6762">
        <w:rPr>
          <w:rFonts w:ascii="Arial" w:hAnsi="Arial" w:cs="Arial"/>
          <w:sz w:val="24"/>
          <w:szCs w:val="24"/>
          <w:lang w:val="mn-MN"/>
        </w:rPr>
        <w:t>үнэлгээ ба нас</w:t>
      </w:r>
      <w:r w:rsidR="00AE0A7F">
        <w:rPr>
          <w:rFonts w:ascii="Arial" w:hAnsi="Arial" w:cs="Arial"/>
          <w:sz w:val="24"/>
          <w:szCs w:val="24"/>
          <w:lang w:val="mn-MN"/>
        </w:rPr>
        <w:t>ны</w:t>
      </w:r>
      <w:r w:rsidR="00EF6762">
        <w:rPr>
          <w:rFonts w:ascii="Arial" w:hAnsi="Arial" w:cs="Arial"/>
          <w:sz w:val="24"/>
          <w:szCs w:val="24"/>
          <w:lang w:val="mn-MN"/>
        </w:rPr>
        <w:t xml:space="preserve"> хамаарал</w:t>
      </w:r>
      <w:r w:rsidR="0013534B">
        <w:rPr>
          <w:rFonts w:ascii="Arial" w:hAnsi="Arial" w:cs="Arial"/>
          <w:sz w:val="24"/>
          <w:szCs w:val="24"/>
          <w:lang w:val="mn-MN"/>
        </w:rPr>
        <w:t xml:space="preserve">, </w:t>
      </w:r>
      <w:r w:rsidR="00B3113E" w:rsidRPr="00934FD7">
        <w:rPr>
          <w:rFonts w:ascii="Arial" w:hAnsi="Arial" w:cs="Arial"/>
          <w:i/>
          <w:iCs/>
          <w:sz w:val="20"/>
          <w:szCs w:val="20"/>
          <w:lang w:val="mn-MN"/>
        </w:rPr>
        <w:t>А.Хөхний сувгийн нэвчмэл</w:t>
      </w:r>
      <w:r w:rsidR="0013534B" w:rsidRPr="00934FD7">
        <w:rPr>
          <w:rFonts w:ascii="Arial" w:hAnsi="Arial" w:cs="Arial"/>
          <w:i/>
          <w:iCs/>
          <w:sz w:val="20"/>
          <w:szCs w:val="20"/>
          <w:lang w:val="mn-MN"/>
        </w:rPr>
        <w:t xml:space="preserve"> өмөн</w:t>
      </w:r>
      <w:r w:rsidR="00534809" w:rsidRPr="00934FD7">
        <w:rPr>
          <w:rFonts w:ascii="Arial" w:hAnsi="Arial" w:cs="Arial"/>
          <w:i/>
          <w:iCs/>
          <w:sz w:val="20"/>
          <w:szCs w:val="20"/>
          <w:lang w:val="mn-MN"/>
        </w:rPr>
        <w:t xml:space="preserve">г таамаглахад </w:t>
      </w:r>
      <w:r w:rsidR="0013534B" w:rsidRPr="00934FD7">
        <w:rPr>
          <w:rFonts w:ascii="Arial" w:hAnsi="Arial" w:cs="Arial"/>
          <w:i/>
          <w:iCs/>
          <w:sz w:val="20"/>
          <w:szCs w:val="20"/>
          <w:lang w:val="mn-MN"/>
        </w:rPr>
        <w:t>эмэгтэйн нас</w:t>
      </w:r>
      <w:r w:rsidR="00534809" w:rsidRPr="00934FD7">
        <w:rPr>
          <w:rFonts w:ascii="Arial" w:hAnsi="Arial" w:cs="Arial"/>
          <w:i/>
          <w:iCs/>
          <w:sz w:val="20"/>
          <w:szCs w:val="20"/>
          <w:lang w:val="mn-MN"/>
        </w:rPr>
        <w:t>ыг ашигласан дүн</w:t>
      </w:r>
      <w:r w:rsidR="0013534B" w:rsidRPr="00934FD7">
        <w:rPr>
          <w:rFonts w:ascii="Arial" w:hAnsi="Arial" w:cs="Arial"/>
          <w:i/>
          <w:iCs/>
          <w:sz w:val="20"/>
          <w:szCs w:val="20"/>
          <w:lang w:val="mn-MN"/>
        </w:rPr>
        <w:t xml:space="preserve">, Б. </w:t>
      </w:r>
      <w:r w:rsidR="00675DC0" w:rsidRPr="00934FD7">
        <w:rPr>
          <w:rFonts w:ascii="Arial" w:hAnsi="Arial" w:cs="Arial"/>
          <w:i/>
          <w:iCs/>
          <w:sz w:val="20"/>
          <w:szCs w:val="20"/>
        </w:rPr>
        <w:t>BIRADS 4a–5</w:t>
      </w:r>
      <w:r w:rsidR="00737D50" w:rsidRPr="00934FD7">
        <w:rPr>
          <w:rFonts w:ascii="Arial" w:hAnsi="Arial" w:cs="Arial"/>
          <w:i/>
          <w:iCs/>
          <w:sz w:val="20"/>
          <w:szCs w:val="20"/>
        </w:rPr>
        <w:t xml:space="preserve"> </w:t>
      </w:r>
      <w:r w:rsidR="00737D50" w:rsidRPr="00934FD7">
        <w:rPr>
          <w:rFonts w:ascii="Arial" w:hAnsi="Arial" w:cs="Arial"/>
          <w:i/>
          <w:iCs/>
          <w:sz w:val="20"/>
          <w:szCs w:val="20"/>
          <w:lang w:val="mn-MN"/>
        </w:rPr>
        <w:t>хүртэлх үнэлгээг таамаглахад насыг ашигл</w:t>
      </w:r>
      <w:r w:rsidR="00B3113E" w:rsidRPr="00934FD7">
        <w:rPr>
          <w:rFonts w:ascii="Arial" w:hAnsi="Arial" w:cs="Arial"/>
          <w:i/>
          <w:iCs/>
          <w:sz w:val="20"/>
          <w:szCs w:val="20"/>
          <w:lang w:val="mn-MN"/>
        </w:rPr>
        <w:t>а</w:t>
      </w:r>
      <w:r w:rsidR="00737D50" w:rsidRPr="00934FD7">
        <w:rPr>
          <w:rFonts w:ascii="Arial" w:hAnsi="Arial" w:cs="Arial"/>
          <w:i/>
          <w:iCs/>
          <w:sz w:val="20"/>
          <w:szCs w:val="20"/>
          <w:lang w:val="mn-MN"/>
        </w:rPr>
        <w:t xml:space="preserve">сан дүн, В. </w:t>
      </w:r>
      <w:r w:rsidR="00737D50" w:rsidRPr="00934FD7">
        <w:rPr>
          <w:rFonts w:ascii="Arial" w:hAnsi="Arial" w:cs="Arial"/>
          <w:i/>
          <w:iCs/>
          <w:sz w:val="20"/>
          <w:szCs w:val="20"/>
        </w:rPr>
        <w:t>BIRADS 4</w:t>
      </w:r>
      <w:r w:rsidR="00675DC0" w:rsidRPr="00934FD7">
        <w:rPr>
          <w:rFonts w:ascii="Arial" w:hAnsi="Arial" w:cs="Arial"/>
          <w:i/>
          <w:iCs/>
          <w:sz w:val="20"/>
          <w:szCs w:val="20"/>
          <w:lang w:val="en-IE"/>
        </w:rPr>
        <w:t>b</w:t>
      </w:r>
      <w:r w:rsidR="00675DC0" w:rsidRPr="00934FD7">
        <w:rPr>
          <w:rFonts w:ascii="Arial" w:hAnsi="Arial" w:cs="Arial"/>
          <w:i/>
          <w:iCs/>
          <w:sz w:val="20"/>
          <w:szCs w:val="20"/>
        </w:rPr>
        <w:t>–5</w:t>
      </w:r>
      <w:r w:rsidR="00737D50" w:rsidRPr="00934FD7">
        <w:rPr>
          <w:rFonts w:ascii="Arial" w:hAnsi="Arial" w:cs="Arial"/>
          <w:i/>
          <w:iCs/>
          <w:sz w:val="20"/>
          <w:szCs w:val="20"/>
        </w:rPr>
        <w:t xml:space="preserve"> </w:t>
      </w:r>
      <w:r w:rsidR="00737D50" w:rsidRPr="00934FD7">
        <w:rPr>
          <w:rFonts w:ascii="Arial" w:hAnsi="Arial" w:cs="Arial"/>
          <w:i/>
          <w:iCs/>
          <w:sz w:val="20"/>
          <w:szCs w:val="20"/>
          <w:lang w:val="mn-MN"/>
        </w:rPr>
        <w:t>хүртэлх үнэлгээг таамаглахад насыг ашигл</w:t>
      </w:r>
      <w:r w:rsidR="00B3113E" w:rsidRPr="00934FD7">
        <w:rPr>
          <w:rFonts w:ascii="Arial" w:hAnsi="Arial" w:cs="Arial"/>
          <w:i/>
          <w:iCs/>
          <w:sz w:val="20"/>
          <w:szCs w:val="20"/>
          <w:lang w:val="mn-MN"/>
        </w:rPr>
        <w:t>а</w:t>
      </w:r>
      <w:r w:rsidR="00737D50" w:rsidRPr="00934FD7">
        <w:rPr>
          <w:rFonts w:ascii="Arial" w:hAnsi="Arial" w:cs="Arial"/>
          <w:i/>
          <w:iCs/>
          <w:sz w:val="20"/>
          <w:szCs w:val="20"/>
          <w:lang w:val="mn-MN"/>
        </w:rPr>
        <w:t xml:space="preserve">сан дүн, </w:t>
      </w:r>
      <w:r w:rsidR="00737D50" w:rsidRPr="00934FD7">
        <w:rPr>
          <w:rFonts w:ascii="Arial" w:hAnsi="Arial" w:cs="Arial"/>
          <w:i/>
          <w:iCs/>
          <w:sz w:val="20"/>
          <w:szCs w:val="20"/>
        </w:rPr>
        <w:t>ROC –</w:t>
      </w:r>
      <w:r w:rsidR="00737D50" w:rsidRPr="00934FD7">
        <w:rPr>
          <w:rFonts w:ascii="Arial" w:hAnsi="Arial" w:cs="Arial"/>
          <w:i/>
          <w:iCs/>
          <w:sz w:val="20"/>
          <w:szCs w:val="20"/>
          <w:lang w:val="mn-MN"/>
        </w:rPr>
        <w:t>Муруйн талбайн шинжилгээ, * - р утга 0.05-аас бага, МЧ- Мэдрэг чанар, ӨЧ – Өвөрмөц чанар</w:t>
      </w:r>
    </w:p>
    <w:p w14:paraId="77A6A0B4" w14:textId="77777777" w:rsidR="00680ACC" w:rsidRDefault="009C3E44" w:rsidP="009C3E44">
      <w:pPr>
        <w:spacing w:line="360" w:lineRule="auto"/>
        <w:jc w:val="center"/>
        <w:rPr>
          <w:rFonts w:ascii="Arial" w:hAnsi="Arial" w:cs="Arial"/>
          <w:b/>
          <w:bCs/>
          <w:sz w:val="24"/>
          <w:szCs w:val="24"/>
          <w:lang w:val="mn-MN"/>
        </w:rPr>
      </w:pPr>
      <w:r>
        <w:rPr>
          <w:rFonts w:ascii="Arial" w:hAnsi="Arial" w:cs="Arial"/>
          <w:b/>
          <w:bCs/>
          <w:noProof/>
          <w:sz w:val="24"/>
          <w:szCs w:val="24"/>
        </w:rPr>
        <w:drawing>
          <wp:inline distT="0" distB="0" distL="0" distR="0" wp14:anchorId="04F884CA" wp14:editId="4D0AE810">
            <wp:extent cx="5143758" cy="3352800"/>
            <wp:effectExtent l="19050" t="19050" r="19050"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46144" cy="3354355"/>
                    </a:xfrm>
                    <a:prstGeom prst="rect">
                      <a:avLst/>
                    </a:prstGeom>
                    <a:noFill/>
                    <a:ln>
                      <a:solidFill>
                        <a:schemeClr val="bg1">
                          <a:lumMod val="95000"/>
                        </a:schemeClr>
                      </a:solidFill>
                    </a:ln>
                  </pic:spPr>
                </pic:pic>
              </a:graphicData>
            </a:graphic>
          </wp:inline>
        </w:drawing>
      </w:r>
    </w:p>
    <w:p w14:paraId="4E7009C8" w14:textId="77777777" w:rsidR="00DD6DE7" w:rsidRDefault="008A4F31" w:rsidP="009C3E44">
      <w:pPr>
        <w:spacing w:line="360" w:lineRule="auto"/>
        <w:jc w:val="center"/>
        <w:rPr>
          <w:rFonts w:ascii="Arial" w:hAnsi="Arial" w:cs="Arial"/>
          <w:b/>
          <w:bCs/>
          <w:sz w:val="24"/>
          <w:szCs w:val="24"/>
          <w:lang w:val="mn-MN"/>
        </w:rPr>
      </w:pPr>
      <w:r>
        <w:rPr>
          <w:rFonts w:ascii="Arial" w:hAnsi="Arial" w:cs="Arial"/>
          <w:b/>
          <w:bCs/>
          <w:sz w:val="24"/>
          <w:szCs w:val="24"/>
          <w:lang w:val="mn-MN"/>
        </w:rPr>
        <w:t xml:space="preserve">Зураг 3. </w:t>
      </w:r>
      <w:r w:rsidR="00FC7C53">
        <w:rPr>
          <w:rFonts w:ascii="Arial" w:hAnsi="Arial" w:cs="Arial"/>
          <w:b/>
          <w:bCs/>
          <w:sz w:val="24"/>
          <w:szCs w:val="24"/>
          <w:lang w:val="mn-MN"/>
        </w:rPr>
        <w:t xml:space="preserve">Хөхний эмгэгийн </w:t>
      </w:r>
      <w:r w:rsidR="00FC7C53">
        <w:rPr>
          <w:rFonts w:ascii="Arial" w:hAnsi="Arial" w:cs="Arial"/>
          <w:b/>
          <w:bCs/>
          <w:sz w:val="24"/>
          <w:szCs w:val="24"/>
        </w:rPr>
        <w:t>BI-RADS</w:t>
      </w:r>
      <w:r w:rsidR="00FC7C53">
        <w:rPr>
          <w:rFonts w:ascii="Arial" w:hAnsi="Arial" w:cs="Arial"/>
          <w:b/>
          <w:bCs/>
          <w:sz w:val="24"/>
          <w:szCs w:val="24"/>
          <w:lang w:val="mn-MN"/>
        </w:rPr>
        <w:t xml:space="preserve"> үнэлгээ</w:t>
      </w:r>
    </w:p>
    <w:p w14:paraId="3B34292E" w14:textId="4C5A493B" w:rsidR="00314ECA" w:rsidRPr="003C72BA" w:rsidRDefault="004B7E9A" w:rsidP="003C72BA">
      <w:pPr>
        <w:spacing w:line="360" w:lineRule="auto"/>
        <w:jc w:val="both"/>
        <w:rPr>
          <w:rFonts w:ascii="Arial" w:hAnsi="Arial" w:cs="Arial"/>
          <w:sz w:val="24"/>
          <w:szCs w:val="24"/>
          <w:lang w:val="mn-MN"/>
        </w:rPr>
      </w:pPr>
      <w:r>
        <w:rPr>
          <w:rFonts w:ascii="Arial" w:hAnsi="Arial" w:cs="Arial"/>
          <w:b/>
          <w:bCs/>
          <w:sz w:val="24"/>
          <w:szCs w:val="24"/>
          <w:lang w:val="mn-MN"/>
        </w:rPr>
        <w:lastRenderedPageBreak/>
        <w:t xml:space="preserve">Зураг 3. </w:t>
      </w:r>
      <w:r w:rsidR="00B3113E">
        <w:rPr>
          <w:rFonts w:ascii="Arial" w:hAnsi="Arial" w:cs="Arial"/>
          <w:sz w:val="24"/>
          <w:szCs w:val="24"/>
          <w:lang w:val="mn-MN"/>
        </w:rPr>
        <w:t>Зураг 3-аас харахад нийт судалгаанд оролцогчдын 76.0</w:t>
      </w:r>
      <w:r w:rsidR="00B3113E">
        <w:rPr>
          <w:rFonts w:ascii="Arial" w:hAnsi="Arial" w:cs="Arial"/>
          <w:sz w:val="24"/>
          <w:szCs w:val="24"/>
        </w:rPr>
        <w:t xml:space="preserve">% BI-RADS 4a </w:t>
      </w:r>
      <w:r w:rsidR="00B3113E">
        <w:rPr>
          <w:rFonts w:ascii="Arial" w:hAnsi="Arial" w:cs="Arial"/>
          <w:sz w:val="24"/>
          <w:szCs w:val="24"/>
          <w:lang w:val="en-IE"/>
        </w:rPr>
        <w:t>b</w:t>
      </w:r>
      <w:r w:rsidR="00156F2A">
        <w:rPr>
          <w:rFonts w:ascii="Arial" w:hAnsi="Arial" w:cs="Arial"/>
          <w:sz w:val="24"/>
          <w:szCs w:val="24"/>
          <w:lang w:val="mn-MN"/>
        </w:rPr>
        <w:t xml:space="preserve"> үнэлгээтэй байсан ба хөхний сувгийн нэвчмэл </w:t>
      </w:r>
      <w:r w:rsidR="003C72BA">
        <w:rPr>
          <w:rFonts w:ascii="Arial" w:hAnsi="Arial" w:cs="Arial"/>
          <w:sz w:val="24"/>
          <w:szCs w:val="24"/>
          <w:lang w:val="mn-MN"/>
        </w:rPr>
        <w:t xml:space="preserve">өмөн нь </w:t>
      </w:r>
      <w:r w:rsidR="003C72BA">
        <w:rPr>
          <w:rFonts w:ascii="Arial" w:hAnsi="Arial" w:cs="Arial"/>
          <w:sz w:val="24"/>
          <w:szCs w:val="24"/>
        </w:rPr>
        <w:t>BI-RADS 4a</w:t>
      </w:r>
      <w:r w:rsidR="003C72BA">
        <w:rPr>
          <w:rFonts w:ascii="Arial" w:hAnsi="Arial" w:cs="Arial"/>
          <w:sz w:val="24"/>
          <w:szCs w:val="24"/>
          <w:lang w:val="mn-MN"/>
        </w:rPr>
        <w:t xml:space="preserve"> ангилалд хамгийн их буюу 36.1</w:t>
      </w:r>
      <w:r w:rsidR="003C72BA">
        <w:rPr>
          <w:rFonts w:ascii="Arial" w:hAnsi="Arial" w:cs="Arial"/>
          <w:sz w:val="24"/>
          <w:szCs w:val="24"/>
        </w:rPr>
        <w:t>%</w:t>
      </w:r>
      <w:r w:rsidR="003C72BA">
        <w:rPr>
          <w:rFonts w:ascii="Arial" w:hAnsi="Arial" w:cs="Arial"/>
          <w:sz w:val="24"/>
          <w:szCs w:val="24"/>
          <w:lang w:val="mn-MN"/>
        </w:rPr>
        <w:t xml:space="preserve"> байна. Мөн ниийт тохиолдлын 41.3</w:t>
      </w:r>
      <w:r w:rsidR="003C72BA">
        <w:rPr>
          <w:rFonts w:ascii="Arial" w:hAnsi="Arial" w:cs="Arial"/>
          <w:sz w:val="24"/>
          <w:szCs w:val="24"/>
        </w:rPr>
        <w:t xml:space="preserve">% </w:t>
      </w:r>
      <w:r w:rsidR="003C72BA">
        <w:rPr>
          <w:rFonts w:ascii="Arial" w:hAnsi="Arial" w:cs="Arial"/>
          <w:sz w:val="24"/>
          <w:szCs w:val="24"/>
          <w:lang w:val="mn-MN"/>
        </w:rPr>
        <w:t xml:space="preserve">нь </w:t>
      </w:r>
      <w:r w:rsidR="003C72BA">
        <w:rPr>
          <w:rFonts w:ascii="Arial" w:hAnsi="Arial" w:cs="Arial"/>
          <w:sz w:val="24"/>
          <w:szCs w:val="24"/>
        </w:rPr>
        <w:t>BI-RADS 4</w:t>
      </w:r>
      <w:r w:rsidR="003C72BA">
        <w:rPr>
          <w:rFonts w:ascii="Arial" w:hAnsi="Arial" w:cs="Arial"/>
          <w:sz w:val="24"/>
          <w:szCs w:val="24"/>
          <w:lang w:val="mn-MN"/>
        </w:rPr>
        <w:t>а</w:t>
      </w:r>
      <w:r w:rsidR="003C72BA">
        <w:rPr>
          <w:rFonts w:ascii="Arial" w:hAnsi="Arial" w:cs="Arial"/>
          <w:sz w:val="24"/>
          <w:szCs w:val="24"/>
        </w:rPr>
        <w:t xml:space="preserve"> </w:t>
      </w:r>
      <w:r w:rsidR="00476153">
        <w:rPr>
          <w:rFonts w:ascii="Arial" w:hAnsi="Arial" w:cs="Arial"/>
          <w:sz w:val="24"/>
          <w:szCs w:val="24"/>
          <w:lang w:val="mn-MN"/>
        </w:rPr>
        <w:t>ангилал</w:t>
      </w:r>
      <w:r w:rsidR="00AE0A7F">
        <w:rPr>
          <w:rFonts w:ascii="Arial" w:hAnsi="Arial" w:cs="Arial"/>
          <w:sz w:val="24"/>
          <w:szCs w:val="24"/>
          <w:lang w:val="mn-MN"/>
        </w:rPr>
        <w:t>д багтаж</w:t>
      </w:r>
      <w:r w:rsidR="00476153">
        <w:rPr>
          <w:rFonts w:ascii="Arial" w:hAnsi="Arial" w:cs="Arial"/>
          <w:sz w:val="24"/>
          <w:szCs w:val="24"/>
          <w:lang w:val="mn-MN"/>
        </w:rPr>
        <w:t xml:space="preserve"> </w:t>
      </w:r>
      <w:r w:rsidR="003C72BA">
        <w:rPr>
          <w:rFonts w:ascii="Arial" w:hAnsi="Arial" w:cs="Arial"/>
          <w:sz w:val="24"/>
          <w:szCs w:val="24"/>
          <w:lang w:val="mn-MN"/>
        </w:rPr>
        <w:t>байна.</w:t>
      </w:r>
    </w:p>
    <w:p w14:paraId="5B1C9649" w14:textId="3EB8299C" w:rsidR="00905DE5" w:rsidRDefault="00905DE5" w:rsidP="00905DE5">
      <w:pPr>
        <w:spacing w:line="360" w:lineRule="auto"/>
        <w:rPr>
          <w:rFonts w:ascii="Arial" w:hAnsi="Arial" w:cs="Arial"/>
          <w:b/>
          <w:bCs/>
          <w:sz w:val="24"/>
          <w:szCs w:val="24"/>
          <w:lang w:val="en-IE"/>
        </w:rPr>
      </w:pPr>
      <w:r>
        <w:rPr>
          <w:rFonts w:ascii="Arial" w:hAnsi="Arial" w:cs="Arial"/>
          <w:b/>
          <w:bCs/>
          <w:sz w:val="24"/>
          <w:szCs w:val="24"/>
          <w:lang w:val="mn-MN"/>
        </w:rPr>
        <w:t>Дүгнэлт</w:t>
      </w:r>
    </w:p>
    <w:p w14:paraId="72BE60C8" w14:textId="2446F051" w:rsidR="00905DE5" w:rsidRPr="00F5410A" w:rsidRDefault="00D306AF" w:rsidP="00934FD7">
      <w:pPr>
        <w:spacing w:line="360" w:lineRule="auto"/>
        <w:jc w:val="both"/>
        <w:rPr>
          <w:rFonts w:ascii="Arial" w:hAnsi="Arial" w:cs="Arial"/>
          <w:bCs/>
          <w:sz w:val="24"/>
          <w:szCs w:val="24"/>
          <w:lang w:val="en-IE"/>
        </w:rPr>
      </w:pPr>
      <w:r>
        <w:rPr>
          <w:rFonts w:ascii="Arial" w:hAnsi="Arial" w:cs="Arial"/>
          <w:bCs/>
          <w:sz w:val="24"/>
          <w:szCs w:val="24"/>
          <w:lang w:val="mn-MN"/>
        </w:rPr>
        <w:t>Б</w:t>
      </w:r>
      <w:r w:rsidR="00D040F0">
        <w:rPr>
          <w:rFonts w:ascii="Arial" w:hAnsi="Arial" w:cs="Arial"/>
          <w:bCs/>
          <w:sz w:val="24"/>
          <w:szCs w:val="24"/>
          <w:lang w:val="mn-MN"/>
        </w:rPr>
        <w:t>идний судалгаагаар хөхний сувгийн нэвч</w:t>
      </w:r>
      <w:r w:rsidR="006B21B1">
        <w:rPr>
          <w:rFonts w:ascii="Arial" w:hAnsi="Arial" w:cs="Arial"/>
          <w:bCs/>
          <w:sz w:val="24"/>
          <w:szCs w:val="24"/>
          <w:lang w:val="mn-MN"/>
        </w:rPr>
        <w:t>мэл</w:t>
      </w:r>
      <w:r w:rsidR="00D040F0">
        <w:rPr>
          <w:rFonts w:ascii="Arial" w:hAnsi="Arial" w:cs="Arial"/>
          <w:bCs/>
          <w:sz w:val="24"/>
          <w:szCs w:val="24"/>
          <w:lang w:val="mn-MN"/>
        </w:rPr>
        <w:t xml:space="preserve"> өмөн нь хэт авиа </w:t>
      </w:r>
      <w:r w:rsidR="00AE0A7F">
        <w:rPr>
          <w:rFonts w:ascii="Arial" w:hAnsi="Arial" w:cs="Arial"/>
          <w:bCs/>
          <w:sz w:val="24"/>
          <w:szCs w:val="24"/>
          <w:lang w:val="mn-MN"/>
        </w:rPr>
        <w:t xml:space="preserve">шинжилгээн </w:t>
      </w:r>
      <w:r w:rsidR="00D040F0">
        <w:rPr>
          <w:rFonts w:ascii="Arial" w:hAnsi="Arial" w:cs="Arial"/>
          <w:bCs/>
          <w:sz w:val="24"/>
          <w:szCs w:val="24"/>
          <w:lang w:val="mn-MN"/>
        </w:rPr>
        <w:t xml:space="preserve">илүү мэдрэг байгааг баталж байна. </w:t>
      </w:r>
      <w:r w:rsidR="00DE6107">
        <w:rPr>
          <w:rFonts w:ascii="Arial" w:hAnsi="Arial" w:cs="Arial"/>
          <w:bCs/>
          <w:sz w:val="24"/>
          <w:szCs w:val="24"/>
          <w:lang w:val="mn-MN"/>
        </w:rPr>
        <w:t xml:space="preserve">Хөхний хавдрын оношилгоонд </w:t>
      </w:r>
      <w:r w:rsidR="00DE6107">
        <w:rPr>
          <w:rFonts w:ascii="Arial" w:hAnsi="Arial" w:cs="Arial"/>
          <w:bCs/>
          <w:sz w:val="24"/>
          <w:szCs w:val="24"/>
          <w:lang w:val="en-IE"/>
        </w:rPr>
        <w:t xml:space="preserve">BI-RADS </w:t>
      </w:r>
      <w:r w:rsidR="00DE6107">
        <w:rPr>
          <w:rFonts w:ascii="Arial" w:hAnsi="Arial" w:cs="Arial"/>
          <w:bCs/>
          <w:sz w:val="24"/>
          <w:szCs w:val="24"/>
          <w:lang w:val="mn-MN"/>
        </w:rPr>
        <w:t>4</w:t>
      </w:r>
      <w:r w:rsidR="00DE6107">
        <w:rPr>
          <w:rFonts w:ascii="Arial" w:hAnsi="Arial" w:cs="Arial"/>
          <w:bCs/>
          <w:sz w:val="24"/>
          <w:szCs w:val="24"/>
          <w:lang w:val="en-IE"/>
        </w:rPr>
        <w:t xml:space="preserve"> </w:t>
      </w:r>
      <w:r w:rsidR="00DE6107">
        <w:rPr>
          <w:rFonts w:ascii="Arial" w:hAnsi="Arial" w:cs="Arial"/>
          <w:bCs/>
          <w:sz w:val="24"/>
          <w:szCs w:val="24"/>
          <w:lang w:val="mn-MN"/>
        </w:rPr>
        <w:t>болон түүнээс дээш а</w:t>
      </w:r>
      <w:r w:rsidR="00BA3ACE">
        <w:rPr>
          <w:rFonts w:ascii="Arial" w:hAnsi="Arial" w:cs="Arial"/>
          <w:bCs/>
          <w:sz w:val="24"/>
          <w:szCs w:val="24"/>
          <w:lang w:val="mn-MN"/>
        </w:rPr>
        <w:t>нгилалд хамаарах голомтууд</w:t>
      </w:r>
      <w:r w:rsidR="00DE6107">
        <w:rPr>
          <w:rFonts w:ascii="Arial" w:hAnsi="Arial" w:cs="Arial"/>
          <w:bCs/>
          <w:sz w:val="24"/>
          <w:szCs w:val="24"/>
          <w:lang w:val="mn-MN"/>
        </w:rPr>
        <w:t xml:space="preserve"> эдийн болон иммуногистохимийн шинжилгээгээр </w:t>
      </w:r>
      <w:r w:rsidR="000B1130">
        <w:rPr>
          <w:rFonts w:ascii="Arial" w:hAnsi="Arial" w:cs="Arial"/>
          <w:bCs/>
          <w:sz w:val="24"/>
          <w:szCs w:val="24"/>
          <w:lang w:val="mn-MN"/>
        </w:rPr>
        <w:t>хөхний хортой хавдар онош</w:t>
      </w:r>
      <w:r w:rsidR="00BA3ACE">
        <w:rPr>
          <w:rFonts w:ascii="Arial" w:hAnsi="Arial" w:cs="Arial"/>
          <w:bCs/>
          <w:sz w:val="24"/>
          <w:szCs w:val="24"/>
          <w:lang w:val="mn-MN"/>
        </w:rPr>
        <w:t xml:space="preserve">логдсон </w:t>
      </w:r>
      <w:r w:rsidR="000B1130">
        <w:rPr>
          <w:rFonts w:ascii="Arial" w:hAnsi="Arial" w:cs="Arial"/>
          <w:bCs/>
          <w:sz w:val="24"/>
          <w:szCs w:val="24"/>
          <w:lang w:val="mn-MN"/>
        </w:rPr>
        <w:t xml:space="preserve">нь </w:t>
      </w:r>
      <w:r w:rsidR="00BA3ACE">
        <w:rPr>
          <w:rFonts w:ascii="Arial" w:hAnsi="Arial" w:cs="Arial"/>
          <w:bCs/>
          <w:sz w:val="24"/>
          <w:szCs w:val="24"/>
          <w:lang w:val="en-IE"/>
        </w:rPr>
        <w:t xml:space="preserve">BI-RADS </w:t>
      </w:r>
      <w:r w:rsidR="00BA3ACE">
        <w:rPr>
          <w:rFonts w:ascii="Arial" w:hAnsi="Arial" w:cs="Arial"/>
          <w:bCs/>
          <w:sz w:val="24"/>
          <w:szCs w:val="24"/>
          <w:lang w:val="mn-MN"/>
        </w:rPr>
        <w:t>ангил</w:t>
      </w:r>
      <w:r w:rsidR="00AE0A7F">
        <w:rPr>
          <w:rFonts w:ascii="Arial" w:hAnsi="Arial" w:cs="Arial"/>
          <w:bCs/>
          <w:sz w:val="24"/>
          <w:szCs w:val="24"/>
          <w:lang w:val="mn-MN"/>
        </w:rPr>
        <w:t>лыг ашиглах боломжтой гэдгийг харуул</w:t>
      </w:r>
      <w:r w:rsidR="00BA3ACE">
        <w:rPr>
          <w:rFonts w:ascii="Arial" w:hAnsi="Arial" w:cs="Arial"/>
          <w:bCs/>
          <w:sz w:val="24"/>
          <w:szCs w:val="24"/>
          <w:lang w:val="mn-MN"/>
        </w:rPr>
        <w:t xml:space="preserve">ж байна. </w:t>
      </w:r>
    </w:p>
    <w:p w14:paraId="0C93D8F0" w14:textId="507E08B3" w:rsidR="008F6D82" w:rsidRPr="00E630F8" w:rsidRDefault="008F6D82" w:rsidP="006C4B6A">
      <w:pPr>
        <w:spacing w:line="360" w:lineRule="auto"/>
        <w:jc w:val="both"/>
        <w:rPr>
          <w:rFonts w:ascii="Arial" w:hAnsi="Arial" w:cs="Arial"/>
          <w:b/>
          <w:bCs/>
          <w:sz w:val="24"/>
          <w:szCs w:val="24"/>
          <w:lang w:val="mn-MN"/>
        </w:rPr>
      </w:pPr>
      <w:r w:rsidRPr="00E630F8">
        <w:rPr>
          <w:rFonts w:ascii="Arial" w:hAnsi="Arial" w:cs="Arial"/>
          <w:b/>
          <w:bCs/>
          <w:sz w:val="24"/>
          <w:szCs w:val="24"/>
          <w:lang w:val="mn-MN"/>
        </w:rPr>
        <w:t>Хэлцэмж</w:t>
      </w:r>
    </w:p>
    <w:p w14:paraId="1EF62177" w14:textId="011BC6C2" w:rsidR="008F6D82" w:rsidRDefault="003E3B0D" w:rsidP="008F6D82">
      <w:pPr>
        <w:spacing w:line="360" w:lineRule="auto"/>
        <w:jc w:val="both"/>
        <w:rPr>
          <w:rFonts w:ascii="Arial" w:hAnsi="Arial" w:cs="Arial"/>
          <w:sz w:val="24"/>
          <w:szCs w:val="24"/>
        </w:rPr>
      </w:pPr>
      <w:r>
        <w:rPr>
          <w:rFonts w:ascii="Arial" w:hAnsi="Arial" w:cs="Arial"/>
          <w:sz w:val="24"/>
          <w:szCs w:val="24"/>
          <w:lang w:val="mn-MN"/>
        </w:rPr>
        <w:t xml:space="preserve">Ретроспектив судалгаагаар маммографаар сөрөг дүгнэгдсэн </w:t>
      </w:r>
      <w:r>
        <w:rPr>
          <w:rFonts w:ascii="Arial" w:hAnsi="Arial" w:cs="Arial"/>
          <w:sz w:val="24"/>
          <w:szCs w:val="24"/>
        </w:rPr>
        <w:t>(BI-RADS 1-3)</w:t>
      </w:r>
      <w:r w:rsidR="00C34CEB">
        <w:rPr>
          <w:rFonts w:ascii="Arial" w:hAnsi="Arial" w:cs="Arial"/>
          <w:sz w:val="24"/>
          <w:szCs w:val="24"/>
          <w:lang w:val="mn-MN"/>
        </w:rPr>
        <w:t>,</w:t>
      </w:r>
      <w:r>
        <w:rPr>
          <w:rFonts w:ascii="Arial" w:hAnsi="Arial" w:cs="Arial"/>
          <w:sz w:val="24"/>
          <w:szCs w:val="24"/>
        </w:rPr>
        <w:t xml:space="preserve"> </w:t>
      </w:r>
      <w:r>
        <w:rPr>
          <w:rFonts w:ascii="Arial" w:hAnsi="Arial" w:cs="Arial"/>
          <w:sz w:val="24"/>
          <w:szCs w:val="24"/>
          <w:lang w:val="mn-MN"/>
        </w:rPr>
        <w:t xml:space="preserve">эмгэг судлалын </w:t>
      </w:r>
      <w:r w:rsidR="00793913">
        <w:rPr>
          <w:rFonts w:ascii="Arial" w:hAnsi="Arial" w:cs="Arial"/>
          <w:sz w:val="24"/>
          <w:szCs w:val="24"/>
          <w:lang w:val="mn-MN"/>
        </w:rPr>
        <w:t>шинжилгээгээр хөхний хавдар оно</w:t>
      </w:r>
      <w:r>
        <w:rPr>
          <w:rFonts w:ascii="Arial" w:hAnsi="Arial" w:cs="Arial"/>
          <w:sz w:val="24"/>
          <w:szCs w:val="24"/>
          <w:lang w:val="mn-MN"/>
        </w:rPr>
        <w:t xml:space="preserve">шлогдсон 23 </w:t>
      </w:r>
      <w:r>
        <w:rPr>
          <w:rFonts w:ascii="Arial" w:hAnsi="Arial" w:cs="Arial"/>
          <w:sz w:val="24"/>
          <w:szCs w:val="24"/>
        </w:rPr>
        <w:t xml:space="preserve">(69.7%) </w:t>
      </w:r>
      <w:r>
        <w:rPr>
          <w:rFonts w:ascii="Arial" w:hAnsi="Arial" w:cs="Arial"/>
          <w:sz w:val="24"/>
          <w:szCs w:val="24"/>
          <w:lang w:val="mn-MN"/>
        </w:rPr>
        <w:t xml:space="preserve">эмчлүүлэгч нь  </w:t>
      </w:r>
      <w:r w:rsidR="00A37DF4">
        <w:rPr>
          <w:rFonts w:ascii="Arial" w:hAnsi="Arial" w:cs="Arial"/>
          <w:sz w:val="24"/>
          <w:szCs w:val="24"/>
          <w:lang w:val="mn-MN"/>
        </w:rPr>
        <w:t>эдийн шинжилгээ хийлгэхээс өмнө хэт авиа</w:t>
      </w:r>
      <w:r w:rsidR="00AE0A7F">
        <w:rPr>
          <w:rFonts w:ascii="Arial" w:hAnsi="Arial" w:cs="Arial"/>
          <w:sz w:val="24"/>
          <w:szCs w:val="24"/>
          <w:lang w:val="mn-MN"/>
        </w:rPr>
        <w:t xml:space="preserve">н шинжилгээнд </w:t>
      </w:r>
      <w:r>
        <w:rPr>
          <w:rFonts w:ascii="Arial" w:hAnsi="Arial" w:cs="Arial"/>
          <w:sz w:val="24"/>
          <w:szCs w:val="24"/>
          <w:lang w:val="mn-MN"/>
        </w:rPr>
        <w:t>хамрагдсан ба</w:t>
      </w:r>
      <w:r w:rsidR="00C34CEB">
        <w:rPr>
          <w:rFonts w:ascii="Arial" w:hAnsi="Arial" w:cs="Arial"/>
          <w:sz w:val="24"/>
          <w:szCs w:val="24"/>
          <w:lang w:val="mn-MN"/>
        </w:rPr>
        <w:t xml:space="preserve"> </w:t>
      </w:r>
      <w:r>
        <w:rPr>
          <w:rFonts w:ascii="Arial" w:hAnsi="Arial" w:cs="Arial"/>
          <w:sz w:val="24"/>
          <w:szCs w:val="24"/>
          <w:lang w:val="mn-MN"/>
        </w:rPr>
        <w:t>тэдний 39.1</w:t>
      </w:r>
      <w:r>
        <w:rPr>
          <w:rFonts w:ascii="Arial" w:hAnsi="Arial" w:cs="Arial"/>
          <w:sz w:val="24"/>
          <w:szCs w:val="24"/>
        </w:rPr>
        <w:t>%</w:t>
      </w:r>
      <w:r>
        <w:rPr>
          <w:rFonts w:ascii="Arial" w:hAnsi="Arial" w:cs="Arial"/>
          <w:sz w:val="24"/>
          <w:szCs w:val="24"/>
          <w:lang w:val="mn-MN"/>
        </w:rPr>
        <w:t xml:space="preserve"> нь </w:t>
      </w:r>
      <w:r>
        <w:rPr>
          <w:rFonts w:ascii="Arial" w:hAnsi="Arial" w:cs="Arial"/>
          <w:sz w:val="24"/>
          <w:szCs w:val="24"/>
        </w:rPr>
        <w:t xml:space="preserve">BI-RADS </w:t>
      </w:r>
      <w:r>
        <w:rPr>
          <w:rFonts w:ascii="Arial" w:hAnsi="Arial" w:cs="Arial"/>
          <w:sz w:val="24"/>
          <w:szCs w:val="24"/>
          <w:lang w:val="mn-MN"/>
        </w:rPr>
        <w:t>4 ангилалд хамаарагдсан</w:t>
      </w:r>
      <w:r w:rsidR="0097207F">
        <w:rPr>
          <w:rFonts w:ascii="Arial" w:hAnsi="Arial" w:cs="Arial"/>
          <w:sz w:val="24"/>
          <w:szCs w:val="24"/>
          <w:lang w:val="mn-MN"/>
        </w:rPr>
        <w:t xml:space="preserve">, </w:t>
      </w:r>
      <w:r w:rsidR="00C34CEB">
        <w:rPr>
          <w:rFonts w:ascii="Arial" w:hAnsi="Arial" w:cs="Arial"/>
          <w:sz w:val="24"/>
          <w:szCs w:val="24"/>
          <w:lang w:val="mn-MN"/>
        </w:rPr>
        <w:t>16-20</w:t>
      </w:r>
      <w:r w:rsidR="00C34CEB">
        <w:rPr>
          <w:rFonts w:ascii="Arial" w:hAnsi="Arial" w:cs="Arial"/>
          <w:sz w:val="24"/>
          <w:szCs w:val="24"/>
        </w:rPr>
        <w:t>%-</w:t>
      </w:r>
      <w:r w:rsidR="004C169C">
        <w:rPr>
          <w:rFonts w:ascii="Arial" w:hAnsi="Arial" w:cs="Arial"/>
          <w:sz w:val="24"/>
          <w:szCs w:val="24"/>
          <w:lang w:val="mn-MN"/>
        </w:rPr>
        <w:t>д нь хөхний сувгийн нэвчмэл</w:t>
      </w:r>
      <w:r w:rsidR="00C34CEB">
        <w:rPr>
          <w:rFonts w:ascii="Arial" w:hAnsi="Arial" w:cs="Arial"/>
          <w:sz w:val="24"/>
          <w:szCs w:val="24"/>
          <w:lang w:val="mn-MN"/>
        </w:rPr>
        <w:t xml:space="preserve"> өмөн оношлогдсон. Харин зөвхөн </w:t>
      </w:r>
      <w:r w:rsidR="00FA5747">
        <w:rPr>
          <w:rFonts w:ascii="Arial" w:hAnsi="Arial" w:cs="Arial"/>
          <w:sz w:val="24"/>
          <w:szCs w:val="24"/>
          <w:lang w:val="mn-MN"/>
        </w:rPr>
        <w:t>хэт авиа оношилгоогоор</w:t>
      </w:r>
      <w:r w:rsidR="00C34CEB">
        <w:rPr>
          <w:rFonts w:ascii="Arial" w:hAnsi="Arial" w:cs="Arial"/>
          <w:sz w:val="24"/>
          <w:szCs w:val="24"/>
          <w:lang w:val="mn-MN"/>
        </w:rPr>
        <w:t xml:space="preserve"> сөрөг үнэлэгдсэн </w:t>
      </w:r>
      <w:r w:rsidR="00C34CEB">
        <w:rPr>
          <w:rFonts w:ascii="Arial" w:hAnsi="Arial" w:cs="Arial"/>
          <w:sz w:val="24"/>
          <w:szCs w:val="24"/>
        </w:rPr>
        <w:t xml:space="preserve">(BI-RADS 1-3) </w:t>
      </w:r>
      <w:r w:rsidR="00C34CEB">
        <w:rPr>
          <w:rFonts w:ascii="Arial" w:hAnsi="Arial" w:cs="Arial"/>
          <w:sz w:val="24"/>
          <w:szCs w:val="24"/>
          <w:lang w:val="mn-MN"/>
        </w:rPr>
        <w:t xml:space="preserve">нийт эмчлүүлэгчдийн тал </w:t>
      </w:r>
      <w:r w:rsidR="0097207F">
        <w:rPr>
          <w:rFonts w:ascii="Arial" w:hAnsi="Arial" w:cs="Arial"/>
          <w:sz w:val="24"/>
          <w:szCs w:val="24"/>
          <w:lang w:val="mn-MN"/>
        </w:rPr>
        <w:t xml:space="preserve">илүү </w:t>
      </w:r>
      <w:r w:rsidR="00793913">
        <w:rPr>
          <w:rFonts w:ascii="Arial" w:hAnsi="Arial" w:cs="Arial"/>
          <w:sz w:val="24"/>
          <w:szCs w:val="24"/>
          <w:lang w:val="mn-MN"/>
        </w:rPr>
        <w:t>хувь нь хөхний сувгийн нэвчмэл</w:t>
      </w:r>
      <w:r w:rsidR="00C34CEB">
        <w:rPr>
          <w:rFonts w:ascii="Arial" w:hAnsi="Arial" w:cs="Arial"/>
          <w:sz w:val="24"/>
          <w:szCs w:val="24"/>
          <w:lang w:val="mn-MN"/>
        </w:rPr>
        <w:t xml:space="preserve"> өмөнтэй байв</w:t>
      </w:r>
      <w:r w:rsidR="00934FD7">
        <w:rPr>
          <w:rFonts w:ascii="Arial" w:hAnsi="Arial" w:cs="Arial"/>
          <w:sz w:val="24"/>
          <w:szCs w:val="24"/>
          <w:vertAlign w:val="superscript"/>
          <w:lang w:val="mn-MN"/>
        </w:rPr>
        <w:t>10</w:t>
      </w:r>
      <w:r w:rsidR="00C34CEB">
        <w:rPr>
          <w:rFonts w:ascii="Arial" w:hAnsi="Arial" w:cs="Arial"/>
          <w:sz w:val="24"/>
          <w:szCs w:val="24"/>
          <w:lang w:val="mn-MN"/>
        </w:rPr>
        <w:t xml:space="preserve">. </w:t>
      </w:r>
      <w:r w:rsidR="00A37DF4">
        <w:rPr>
          <w:rFonts w:ascii="Arial" w:hAnsi="Arial" w:cs="Arial"/>
          <w:sz w:val="24"/>
          <w:szCs w:val="24"/>
          <w:lang w:val="mn-MN"/>
        </w:rPr>
        <w:t>Хэт авиа</w:t>
      </w:r>
      <w:r w:rsidR="0097207F">
        <w:rPr>
          <w:rFonts w:ascii="Arial" w:hAnsi="Arial" w:cs="Arial"/>
          <w:sz w:val="24"/>
          <w:szCs w:val="24"/>
          <w:lang w:val="mn-MN"/>
        </w:rPr>
        <w:t xml:space="preserve">н шинжилгээнд </w:t>
      </w:r>
      <w:r w:rsidR="00014758">
        <w:rPr>
          <w:rFonts w:ascii="Arial" w:hAnsi="Arial" w:cs="Arial"/>
          <w:sz w:val="24"/>
          <w:szCs w:val="24"/>
          <w:lang w:val="mn-MN"/>
        </w:rPr>
        <w:t xml:space="preserve">бичил шохойжилт илрэх, </w:t>
      </w:r>
      <w:r w:rsidR="00A37DF4">
        <w:rPr>
          <w:rFonts w:ascii="Arial" w:hAnsi="Arial" w:cs="Arial"/>
          <w:sz w:val="24"/>
          <w:szCs w:val="24"/>
        </w:rPr>
        <w:t>BI-RADS 3</w:t>
      </w:r>
      <w:r w:rsidR="00014758">
        <w:rPr>
          <w:rFonts w:ascii="Arial" w:hAnsi="Arial" w:cs="Arial"/>
          <w:sz w:val="24"/>
          <w:szCs w:val="24"/>
          <w:lang w:val="mn-MN"/>
        </w:rPr>
        <w:t xml:space="preserve"> ангилалд хамрагдах нь эдийн шинжилгээгээр хөхний сувгийн нэвч</w:t>
      </w:r>
      <w:r w:rsidR="00793913">
        <w:rPr>
          <w:rFonts w:ascii="Arial" w:hAnsi="Arial" w:cs="Arial"/>
          <w:sz w:val="24"/>
          <w:szCs w:val="24"/>
          <w:lang w:val="mn-MN"/>
        </w:rPr>
        <w:t xml:space="preserve">мэл </w:t>
      </w:r>
      <w:r w:rsidR="00014758">
        <w:rPr>
          <w:rFonts w:ascii="Arial" w:hAnsi="Arial" w:cs="Arial"/>
          <w:sz w:val="24"/>
          <w:szCs w:val="24"/>
          <w:lang w:val="mn-MN"/>
        </w:rPr>
        <w:t xml:space="preserve">өмөн оношлогдох хооронд хамаарал </w:t>
      </w:r>
      <w:r w:rsidR="0097207F">
        <w:rPr>
          <w:rFonts w:ascii="Arial" w:hAnsi="Arial" w:cs="Arial"/>
          <w:sz w:val="24"/>
          <w:szCs w:val="24"/>
          <w:lang w:val="mn-MN"/>
        </w:rPr>
        <w:t xml:space="preserve">бага </w:t>
      </w:r>
      <w:r w:rsidR="00014758">
        <w:rPr>
          <w:rFonts w:ascii="Arial" w:hAnsi="Arial" w:cs="Arial"/>
          <w:sz w:val="24"/>
          <w:szCs w:val="24"/>
          <w:lang w:val="mn-MN"/>
        </w:rPr>
        <w:t>байв</w:t>
      </w:r>
      <w:r w:rsidR="00934FD7">
        <w:rPr>
          <w:rFonts w:ascii="Arial" w:hAnsi="Arial" w:cs="Arial"/>
          <w:sz w:val="24"/>
          <w:szCs w:val="24"/>
          <w:vertAlign w:val="superscript"/>
          <w:lang w:val="mn-MN"/>
        </w:rPr>
        <w:t>11</w:t>
      </w:r>
      <w:r w:rsidR="00014758">
        <w:rPr>
          <w:rFonts w:ascii="Arial" w:hAnsi="Arial" w:cs="Arial"/>
          <w:sz w:val="24"/>
          <w:szCs w:val="24"/>
          <w:lang w:val="mn-MN"/>
        </w:rPr>
        <w:t>.</w:t>
      </w:r>
      <w:r w:rsidR="00014758">
        <w:rPr>
          <w:rFonts w:ascii="Arial" w:hAnsi="Arial" w:cs="Arial"/>
          <w:sz w:val="24"/>
          <w:szCs w:val="24"/>
        </w:rPr>
        <w:t xml:space="preserve"> </w:t>
      </w:r>
    </w:p>
    <w:p w14:paraId="636EA77F" w14:textId="21A4A352" w:rsidR="00E26CB0" w:rsidRPr="006F4FBF" w:rsidRDefault="00170B17" w:rsidP="006C4B6A">
      <w:pPr>
        <w:jc w:val="both"/>
        <w:rPr>
          <w:rFonts w:ascii="Arial" w:hAnsi="Arial" w:cs="Arial"/>
          <w:b/>
          <w:bCs/>
          <w:sz w:val="24"/>
          <w:szCs w:val="24"/>
          <w:lang w:val="mn-MN"/>
        </w:rPr>
      </w:pPr>
      <w:r>
        <w:rPr>
          <w:rFonts w:ascii="Arial" w:hAnsi="Arial" w:cs="Arial"/>
          <w:sz w:val="24"/>
          <w:szCs w:val="24"/>
          <w:lang w:val="mn-MN"/>
        </w:rPr>
        <w:br w:type="page"/>
      </w:r>
      <w:r w:rsidRPr="006F4FBF">
        <w:rPr>
          <w:rFonts w:ascii="Arial" w:hAnsi="Arial" w:cs="Arial"/>
          <w:b/>
          <w:bCs/>
          <w:sz w:val="24"/>
          <w:szCs w:val="24"/>
          <w:lang w:val="mn-MN"/>
        </w:rPr>
        <w:lastRenderedPageBreak/>
        <w:t>Ном зүй</w:t>
      </w:r>
    </w:p>
    <w:p w14:paraId="271CA81A" w14:textId="77777777" w:rsidR="00170B17" w:rsidRPr="00934FD7" w:rsidRDefault="00170B17" w:rsidP="00934FD7">
      <w:pPr>
        <w:spacing w:after="0" w:line="240" w:lineRule="auto"/>
        <w:jc w:val="both"/>
        <w:rPr>
          <w:rFonts w:ascii="Arial" w:hAnsi="Arial" w:cs="Arial"/>
          <w:lang w:val="mn-MN"/>
        </w:rPr>
      </w:pPr>
      <w:r w:rsidRPr="00934FD7">
        <w:rPr>
          <w:rFonts w:ascii="Arial" w:hAnsi="Arial" w:cs="Arial"/>
          <w:lang w:val="mn-MN"/>
        </w:rPr>
        <w:t>1. Society AC. Breast Cancer Facts &amp; Figures 2015-2016. Atlanta: American Cancer Society, Inc. 2015.</w:t>
      </w:r>
    </w:p>
    <w:p w14:paraId="1169B5AE" w14:textId="77777777" w:rsidR="00170B17" w:rsidRPr="00934FD7" w:rsidRDefault="00170B17" w:rsidP="00934FD7">
      <w:pPr>
        <w:spacing w:after="0" w:line="240" w:lineRule="auto"/>
        <w:jc w:val="both"/>
        <w:rPr>
          <w:rFonts w:ascii="Arial" w:hAnsi="Arial" w:cs="Arial"/>
          <w:lang w:val="mn-MN"/>
        </w:rPr>
      </w:pPr>
      <w:r w:rsidRPr="00934FD7">
        <w:rPr>
          <w:rFonts w:ascii="Arial" w:hAnsi="Arial" w:cs="Arial"/>
          <w:lang w:val="mn-MN"/>
        </w:rPr>
        <w:t>2. DeSantis CE, Fedewa SA, Goding Sauer A, Kramer JL, Smith RA, Jemal A. Breast cancer statistics, 2015: Convergence of incidence rates between black and white women. CA Cancer J Clin. 2016;66:31-42</w:t>
      </w:r>
    </w:p>
    <w:p w14:paraId="1F6B8B96" w14:textId="77777777" w:rsidR="004446A8" w:rsidRPr="00934FD7" w:rsidRDefault="004446A8" w:rsidP="00934FD7">
      <w:pPr>
        <w:spacing w:after="0" w:line="240" w:lineRule="auto"/>
        <w:jc w:val="both"/>
        <w:rPr>
          <w:rFonts w:ascii="Arial" w:hAnsi="Arial" w:cs="Arial"/>
          <w:lang w:val="mn-MN"/>
        </w:rPr>
      </w:pPr>
      <w:r w:rsidRPr="00934FD7">
        <w:rPr>
          <w:rFonts w:ascii="Arial" w:hAnsi="Arial" w:cs="Arial"/>
          <w:lang w:val="mn-MN"/>
        </w:rPr>
        <w:t xml:space="preserve">3. Roses RE, Arun BK, Lari SA, et al. Ductal carcinoma-in-situ of the breast with subsequent distant metastasis and death. Ann Surg Oncol 2011; 18:2873. </w:t>
      </w:r>
    </w:p>
    <w:p w14:paraId="7BD6B5E2" w14:textId="77777777" w:rsidR="004446A8" w:rsidRPr="00934FD7" w:rsidRDefault="004446A8" w:rsidP="00934FD7">
      <w:pPr>
        <w:spacing w:after="0" w:line="240" w:lineRule="auto"/>
        <w:jc w:val="both"/>
        <w:rPr>
          <w:rFonts w:ascii="Arial" w:hAnsi="Arial" w:cs="Arial"/>
          <w:lang w:val="mn-MN"/>
        </w:rPr>
      </w:pPr>
      <w:r w:rsidRPr="00934FD7">
        <w:rPr>
          <w:rFonts w:ascii="Arial" w:hAnsi="Arial" w:cs="Arial"/>
          <w:lang w:val="mn-MN"/>
        </w:rPr>
        <w:t>4.</w:t>
      </w:r>
      <w:r w:rsidR="0002490E" w:rsidRPr="00934FD7">
        <w:rPr>
          <w:sz w:val="20"/>
          <w:szCs w:val="20"/>
          <w:lang w:val="mn-MN"/>
        </w:rPr>
        <w:t xml:space="preserve">  </w:t>
      </w:r>
      <w:r w:rsidR="0002490E" w:rsidRPr="00934FD7">
        <w:rPr>
          <w:rFonts w:ascii="Arial" w:hAnsi="Arial" w:cs="Arial"/>
          <w:lang w:val="mn-MN"/>
        </w:rPr>
        <w:t>Sickles, EA, D’Orsi CJ, Bassett LW, et al. ACR BI-RADS® Mammography. In: ACR BI-RADS® Atlas, Breast Imaging Reporting and Data System. Reston, VA, American College of Radiology; 2013.</w:t>
      </w:r>
    </w:p>
    <w:p w14:paraId="770C885F" w14:textId="77777777" w:rsidR="008F6D82" w:rsidRPr="00934FD7" w:rsidRDefault="008F6D82" w:rsidP="00934FD7">
      <w:pPr>
        <w:spacing w:after="0" w:line="240" w:lineRule="auto"/>
        <w:jc w:val="both"/>
        <w:rPr>
          <w:rFonts w:ascii="Arial" w:hAnsi="Arial" w:cs="Arial"/>
          <w:lang w:val="mn-MN"/>
        </w:rPr>
      </w:pPr>
      <w:r w:rsidRPr="00934FD7">
        <w:rPr>
          <w:rFonts w:ascii="Arial" w:hAnsi="Arial" w:cs="Arial"/>
          <w:lang w:val="mn-MN"/>
        </w:rPr>
        <w:t>5. Levy L, Suissa M, Teman G, et al. BIRADS Ulrasonography. EJ of Radiology 2007;61:202-11.</w:t>
      </w:r>
    </w:p>
    <w:p w14:paraId="36D8ACA8" w14:textId="77777777" w:rsidR="0002490E" w:rsidRPr="00934FD7" w:rsidRDefault="008F6D82" w:rsidP="00934FD7">
      <w:pPr>
        <w:spacing w:after="0" w:line="240" w:lineRule="auto"/>
        <w:jc w:val="both"/>
        <w:rPr>
          <w:rFonts w:ascii="Arial" w:hAnsi="Arial" w:cs="Arial"/>
          <w:lang w:val="mn-MN"/>
        </w:rPr>
      </w:pPr>
      <w:r w:rsidRPr="00934FD7">
        <w:rPr>
          <w:rFonts w:ascii="Arial" w:hAnsi="Arial" w:cs="Arial"/>
          <w:lang w:val="mn-MN"/>
        </w:rPr>
        <w:t>6</w:t>
      </w:r>
      <w:r w:rsidR="0002490E" w:rsidRPr="00934FD7">
        <w:rPr>
          <w:rFonts w:ascii="Arial" w:hAnsi="Arial" w:cs="Arial"/>
          <w:lang w:val="mn-MN"/>
        </w:rPr>
        <w:t>. Osako T, Takahashi K, Iwase T, Iijima K, Miyagi Y, Nishimura S, et al. Diagnostic ultrasonography and mammography for invasive and noninvasive breast cancer in women aged 30 to 39 years. Breast Cancer 2007;14:229</w:t>
      </w:r>
      <w:r w:rsidR="0002490E" w:rsidRPr="00934FD7">
        <w:rPr>
          <w:rFonts w:ascii="Cambria Math" w:hAnsi="Cambria Math" w:cs="Cambria Math"/>
          <w:lang w:val="mn-MN"/>
        </w:rPr>
        <w:t>‑</w:t>
      </w:r>
      <w:r w:rsidR="0002490E" w:rsidRPr="00934FD7">
        <w:rPr>
          <w:rFonts w:ascii="Arial" w:hAnsi="Arial" w:cs="Arial"/>
          <w:lang w:val="mn-MN"/>
        </w:rPr>
        <w:t>33.</w:t>
      </w:r>
    </w:p>
    <w:p w14:paraId="31648485" w14:textId="77777777" w:rsidR="0002490E" w:rsidRPr="00934FD7" w:rsidRDefault="008F6D82" w:rsidP="00934FD7">
      <w:pPr>
        <w:spacing w:after="0" w:line="240" w:lineRule="auto"/>
        <w:jc w:val="both"/>
        <w:rPr>
          <w:rFonts w:ascii="Arial" w:hAnsi="Arial" w:cs="Arial"/>
          <w:lang w:val="mn-MN"/>
        </w:rPr>
      </w:pPr>
      <w:r w:rsidRPr="00934FD7">
        <w:rPr>
          <w:rFonts w:ascii="Arial" w:hAnsi="Arial" w:cs="Arial"/>
          <w:lang w:val="mn-MN"/>
        </w:rPr>
        <w:t>7</w:t>
      </w:r>
      <w:r w:rsidR="0002490E" w:rsidRPr="00934FD7">
        <w:rPr>
          <w:rFonts w:ascii="Arial" w:hAnsi="Arial" w:cs="Arial"/>
          <w:lang w:val="mn-MN"/>
        </w:rPr>
        <w:t>. McCavert M, O’Donnell ME, Aroori S, Badger SA, Sharif MA, Crothers JG, et al. Ultrasound is a useful adjunct to mammography in the assessment of breast tumours in all patients. Int J Clin Pract 2009;63:1589</w:t>
      </w:r>
      <w:r w:rsidR="0002490E" w:rsidRPr="00934FD7">
        <w:rPr>
          <w:rFonts w:ascii="Cambria Math" w:hAnsi="Cambria Math" w:cs="Cambria Math"/>
          <w:lang w:val="mn-MN"/>
        </w:rPr>
        <w:t>‑</w:t>
      </w:r>
      <w:r w:rsidR="0002490E" w:rsidRPr="00934FD7">
        <w:rPr>
          <w:rFonts w:ascii="Arial" w:hAnsi="Arial" w:cs="Arial"/>
          <w:lang w:val="mn-MN"/>
        </w:rPr>
        <w:t>94.</w:t>
      </w:r>
    </w:p>
    <w:p w14:paraId="783CB3D6" w14:textId="77777777" w:rsidR="0002490E" w:rsidRPr="00934FD7" w:rsidRDefault="008F6D82" w:rsidP="00934FD7">
      <w:pPr>
        <w:spacing w:after="0" w:line="240" w:lineRule="auto"/>
        <w:jc w:val="both"/>
        <w:rPr>
          <w:rFonts w:ascii="Arial" w:hAnsi="Arial" w:cs="Arial"/>
          <w:lang w:val="mn-MN"/>
        </w:rPr>
      </w:pPr>
      <w:r w:rsidRPr="00934FD7">
        <w:rPr>
          <w:rFonts w:ascii="Arial" w:hAnsi="Arial" w:cs="Arial"/>
          <w:lang w:val="mn-MN"/>
        </w:rPr>
        <w:t>8</w:t>
      </w:r>
      <w:r w:rsidR="0002490E" w:rsidRPr="00934FD7">
        <w:rPr>
          <w:rFonts w:ascii="Arial" w:hAnsi="Arial" w:cs="Arial"/>
          <w:lang w:val="mn-MN"/>
        </w:rPr>
        <w:t>. Paulinelli RR, Freitas</w:t>
      </w:r>
      <w:r w:rsidR="0002490E" w:rsidRPr="00934FD7">
        <w:rPr>
          <w:rFonts w:ascii="Cambria Math" w:hAnsi="Cambria Math" w:cs="Cambria Math"/>
          <w:lang w:val="mn-MN"/>
        </w:rPr>
        <w:t>‑</w:t>
      </w:r>
      <w:r w:rsidR="0002490E" w:rsidRPr="00934FD7">
        <w:rPr>
          <w:rFonts w:ascii="Arial" w:hAnsi="Arial" w:cs="Arial"/>
          <w:lang w:val="mn-MN"/>
        </w:rPr>
        <w:t>Júnior R, Moreira MA, Moraes VA, Bernardes</w:t>
      </w:r>
      <w:r w:rsidR="0002490E" w:rsidRPr="00934FD7">
        <w:rPr>
          <w:rFonts w:ascii="Cambria Math" w:hAnsi="Cambria Math" w:cs="Cambria Math"/>
          <w:lang w:val="mn-MN"/>
        </w:rPr>
        <w:t>‑</w:t>
      </w:r>
      <w:r w:rsidR="0002490E" w:rsidRPr="00934FD7">
        <w:rPr>
          <w:rFonts w:ascii="Arial" w:hAnsi="Arial" w:cs="Arial"/>
          <w:lang w:val="mn-MN"/>
        </w:rPr>
        <w:t>Júnior JR, Vidal Cda S, et al. Risk of malignancy in solid breast nodules according to their sonographic features. J Ultrasound Med 2005;24:635</w:t>
      </w:r>
      <w:r w:rsidR="0002490E" w:rsidRPr="00934FD7">
        <w:rPr>
          <w:rFonts w:ascii="Cambria Math" w:hAnsi="Cambria Math" w:cs="Cambria Math"/>
          <w:lang w:val="mn-MN"/>
        </w:rPr>
        <w:t>‑</w:t>
      </w:r>
      <w:r w:rsidR="0002490E" w:rsidRPr="00934FD7">
        <w:rPr>
          <w:rFonts w:ascii="Arial" w:hAnsi="Arial" w:cs="Arial"/>
          <w:lang w:val="mn-MN"/>
        </w:rPr>
        <w:t>41</w:t>
      </w:r>
    </w:p>
    <w:p w14:paraId="4BCC0A8F" w14:textId="77777777" w:rsidR="0002490E" w:rsidRPr="00934FD7" w:rsidRDefault="008F6D82" w:rsidP="00934FD7">
      <w:pPr>
        <w:spacing w:after="0" w:line="240" w:lineRule="auto"/>
        <w:jc w:val="both"/>
        <w:rPr>
          <w:rFonts w:ascii="Arial" w:hAnsi="Arial" w:cs="Arial"/>
          <w:lang w:val="mn-MN"/>
        </w:rPr>
      </w:pPr>
      <w:r w:rsidRPr="00934FD7">
        <w:rPr>
          <w:rFonts w:ascii="Arial" w:hAnsi="Arial" w:cs="Arial"/>
          <w:lang w:val="mn-MN"/>
        </w:rPr>
        <w:t>9</w:t>
      </w:r>
      <w:r w:rsidR="0002490E" w:rsidRPr="00934FD7">
        <w:rPr>
          <w:rFonts w:ascii="Arial" w:hAnsi="Arial" w:cs="Arial"/>
          <w:lang w:val="mn-MN"/>
        </w:rPr>
        <w:t>. Gulsun M, Demirkazik FB, Ariyurek M. Evaluation of breast microcalcifications according to breast imaging reporting and data system criteria and Le Gal’s classification. Eur J Radiol 2003; 47: 227-231.</w:t>
      </w:r>
    </w:p>
    <w:p w14:paraId="6DBDE67D" w14:textId="77777777" w:rsidR="0002490E" w:rsidRPr="00934FD7" w:rsidRDefault="008F6D82" w:rsidP="00934FD7">
      <w:pPr>
        <w:spacing w:after="0" w:line="240" w:lineRule="auto"/>
        <w:jc w:val="both"/>
        <w:rPr>
          <w:rFonts w:ascii="Arial" w:hAnsi="Arial" w:cs="Arial"/>
          <w:lang w:val="mn-MN"/>
        </w:rPr>
      </w:pPr>
      <w:r w:rsidRPr="00934FD7">
        <w:rPr>
          <w:rFonts w:ascii="Arial" w:hAnsi="Arial" w:cs="Arial"/>
          <w:lang w:val="mn-MN"/>
        </w:rPr>
        <w:t>10</w:t>
      </w:r>
      <w:r w:rsidR="0002490E" w:rsidRPr="00934FD7">
        <w:rPr>
          <w:rFonts w:ascii="Arial" w:hAnsi="Arial" w:cs="Arial"/>
          <w:lang w:val="mn-MN"/>
        </w:rPr>
        <w:t xml:space="preserve">. </w:t>
      </w:r>
      <w:r w:rsidRPr="00934FD7">
        <w:rPr>
          <w:rFonts w:ascii="Arial" w:hAnsi="Arial" w:cs="Arial"/>
          <w:lang w:val="mn-MN"/>
        </w:rPr>
        <w:t>Hu S, Szymanski J, Khairy Z, Lo Y, Wang Y. Breast pathology and mammography BI-RADS category correlation study - A single institute experience. Ann Diagn Pathol. 2018 Aug;35:11-15. doi: 10.1016/j.anndiagpath.2018.02.002. Epub 2018 Feb 11. PMID: 30072013.</w:t>
      </w:r>
    </w:p>
    <w:p w14:paraId="294041BF" w14:textId="77777777" w:rsidR="00014758" w:rsidRPr="00934FD7" w:rsidRDefault="00014758" w:rsidP="00934FD7">
      <w:pPr>
        <w:spacing w:after="0" w:line="240" w:lineRule="auto"/>
        <w:jc w:val="both"/>
        <w:rPr>
          <w:rFonts w:ascii="Arial" w:hAnsi="Arial" w:cs="Arial"/>
          <w:lang w:val="mn-MN"/>
        </w:rPr>
      </w:pPr>
      <w:r w:rsidRPr="00934FD7">
        <w:rPr>
          <w:rFonts w:ascii="Arial" w:hAnsi="Arial" w:cs="Arial"/>
          <w:lang w:val="mn-MN"/>
        </w:rPr>
        <w:t>11. Gupta K, Kumaresan M, Venkatesan B, Chandra T, Patil A, Menon M. Sonographic features of invasive ductal breast carcinomas predictive of malignancy grade. Indian J Radiol Imaging. 2018;28(1):123-131. doi:10.4103/ijri.IJRI_257_17</w:t>
      </w:r>
    </w:p>
    <w:sectPr w:rsidR="00014758" w:rsidRPr="00934FD7" w:rsidSect="00667C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CE7FD9"/>
    <w:multiLevelType w:val="hybridMultilevel"/>
    <w:tmpl w:val="A57AA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CB0"/>
    <w:rsid w:val="0000152F"/>
    <w:rsid w:val="00014758"/>
    <w:rsid w:val="0002490E"/>
    <w:rsid w:val="000730CE"/>
    <w:rsid w:val="000A788C"/>
    <w:rsid w:val="000B1130"/>
    <w:rsid w:val="00117BCE"/>
    <w:rsid w:val="00122912"/>
    <w:rsid w:val="0013534B"/>
    <w:rsid w:val="00140DCE"/>
    <w:rsid w:val="001510F7"/>
    <w:rsid w:val="00156F2A"/>
    <w:rsid w:val="00170B17"/>
    <w:rsid w:val="001D0519"/>
    <w:rsid w:val="002008AD"/>
    <w:rsid w:val="00206AA2"/>
    <w:rsid w:val="00296460"/>
    <w:rsid w:val="002F63FC"/>
    <w:rsid w:val="0030342A"/>
    <w:rsid w:val="00314ECA"/>
    <w:rsid w:val="003436A3"/>
    <w:rsid w:val="00390562"/>
    <w:rsid w:val="003A044E"/>
    <w:rsid w:val="003A30F7"/>
    <w:rsid w:val="003C72BA"/>
    <w:rsid w:val="003E3B0D"/>
    <w:rsid w:val="004446A8"/>
    <w:rsid w:val="004663AA"/>
    <w:rsid w:val="00476153"/>
    <w:rsid w:val="004979D5"/>
    <w:rsid w:val="004B7E9A"/>
    <w:rsid w:val="004C169C"/>
    <w:rsid w:val="004D6706"/>
    <w:rsid w:val="00534809"/>
    <w:rsid w:val="00543E50"/>
    <w:rsid w:val="005A023E"/>
    <w:rsid w:val="005E2DEF"/>
    <w:rsid w:val="006043C2"/>
    <w:rsid w:val="00667C77"/>
    <w:rsid w:val="00675DC0"/>
    <w:rsid w:val="00677D88"/>
    <w:rsid w:val="00680ACC"/>
    <w:rsid w:val="00686CD9"/>
    <w:rsid w:val="006B21B1"/>
    <w:rsid w:val="006B4C7E"/>
    <w:rsid w:val="006C4B6A"/>
    <w:rsid w:val="006E2153"/>
    <w:rsid w:val="006F4FBF"/>
    <w:rsid w:val="00737D50"/>
    <w:rsid w:val="00793913"/>
    <w:rsid w:val="007C06DC"/>
    <w:rsid w:val="007F1990"/>
    <w:rsid w:val="00814785"/>
    <w:rsid w:val="00825553"/>
    <w:rsid w:val="00825D2E"/>
    <w:rsid w:val="008A4F31"/>
    <w:rsid w:val="008F6D82"/>
    <w:rsid w:val="00900228"/>
    <w:rsid w:val="00905DE5"/>
    <w:rsid w:val="00934FD7"/>
    <w:rsid w:val="0095051B"/>
    <w:rsid w:val="0097207F"/>
    <w:rsid w:val="009B7753"/>
    <w:rsid w:val="009C3E44"/>
    <w:rsid w:val="00A37DF4"/>
    <w:rsid w:val="00A742DB"/>
    <w:rsid w:val="00AC46DA"/>
    <w:rsid w:val="00AE0A7F"/>
    <w:rsid w:val="00B3113E"/>
    <w:rsid w:val="00B34F9E"/>
    <w:rsid w:val="00B43040"/>
    <w:rsid w:val="00B5277E"/>
    <w:rsid w:val="00B93032"/>
    <w:rsid w:val="00BA3ACE"/>
    <w:rsid w:val="00BB52E1"/>
    <w:rsid w:val="00BE2971"/>
    <w:rsid w:val="00C34CEB"/>
    <w:rsid w:val="00C67EBD"/>
    <w:rsid w:val="00C9214E"/>
    <w:rsid w:val="00CB4A1F"/>
    <w:rsid w:val="00CC0509"/>
    <w:rsid w:val="00CC6E3D"/>
    <w:rsid w:val="00D040F0"/>
    <w:rsid w:val="00D306AF"/>
    <w:rsid w:val="00D77FB9"/>
    <w:rsid w:val="00DD3660"/>
    <w:rsid w:val="00DD6DE7"/>
    <w:rsid w:val="00DE6107"/>
    <w:rsid w:val="00DF19B2"/>
    <w:rsid w:val="00E077F0"/>
    <w:rsid w:val="00E25968"/>
    <w:rsid w:val="00E26CB0"/>
    <w:rsid w:val="00E27B76"/>
    <w:rsid w:val="00E630F8"/>
    <w:rsid w:val="00E7095D"/>
    <w:rsid w:val="00E820FF"/>
    <w:rsid w:val="00E9476B"/>
    <w:rsid w:val="00EA1621"/>
    <w:rsid w:val="00EA1704"/>
    <w:rsid w:val="00EF12DE"/>
    <w:rsid w:val="00EF6762"/>
    <w:rsid w:val="00F13EDC"/>
    <w:rsid w:val="00F35716"/>
    <w:rsid w:val="00F5410A"/>
    <w:rsid w:val="00F7283F"/>
    <w:rsid w:val="00F73F90"/>
    <w:rsid w:val="00F74270"/>
    <w:rsid w:val="00F74970"/>
    <w:rsid w:val="00F9444C"/>
    <w:rsid w:val="00FA5747"/>
    <w:rsid w:val="00FB3D1E"/>
    <w:rsid w:val="00FC198F"/>
    <w:rsid w:val="00FC7C53"/>
    <w:rsid w:val="00FD51AD"/>
    <w:rsid w:val="00FE18F1"/>
    <w:rsid w:val="00FE360A"/>
    <w:rsid w:val="00FE5A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0789B"/>
  <w15:docId w15:val="{04D103FE-00FA-487E-B28C-4B885F91F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09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77FB9"/>
    <w:rPr>
      <w:b/>
      <w:bCs/>
    </w:rPr>
  </w:style>
  <w:style w:type="table" w:styleId="TableGrid">
    <w:name w:val="Table Grid"/>
    <w:basedOn w:val="TableNormal"/>
    <w:uiPriority w:val="39"/>
    <w:rsid w:val="007F1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663AA"/>
    <w:rPr>
      <w:i/>
      <w:iCs/>
    </w:rPr>
  </w:style>
  <w:style w:type="paragraph" w:styleId="ListParagraph">
    <w:name w:val="List Paragraph"/>
    <w:basedOn w:val="Normal"/>
    <w:uiPriority w:val="34"/>
    <w:qFormat/>
    <w:rsid w:val="00EF6762"/>
    <w:pPr>
      <w:ind w:left="720"/>
      <w:contextualSpacing/>
    </w:pPr>
  </w:style>
  <w:style w:type="character" w:styleId="Hyperlink">
    <w:name w:val="Hyperlink"/>
    <w:basedOn w:val="DefaultParagraphFont"/>
    <w:uiPriority w:val="99"/>
    <w:unhideWhenUsed/>
    <w:rsid w:val="00EF6762"/>
    <w:rPr>
      <w:color w:val="0563C1" w:themeColor="hyperlink"/>
      <w:u w:val="single"/>
    </w:rPr>
  </w:style>
  <w:style w:type="character" w:customStyle="1" w:styleId="UnresolvedMention1">
    <w:name w:val="Unresolved Mention1"/>
    <w:basedOn w:val="DefaultParagraphFont"/>
    <w:uiPriority w:val="99"/>
    <w:semiHidden/>
    <w:unhideWhenUsed/>
    <w:rsid w:val="00EF6762"/>
    <w:rPr>
      <w:color w:val="605E5C"/>
      <w:shd w:val="clear" w:color="auto" w:fill="E1DFDD"/>
    </w:rPr>
  </w:style>
  <w:style w:type="paragraph" w:styleId="BalloonText">
    <w:name w:val="Balloon Text"/>
    <w:basedOn w:val="Normal"/>
    <w:link w:val="BalloonTextChar"/>
    <w:uiPriority w:val="99"/>
    <w:semiHidden/>
    <w:unhideWhenUsed/>
    <w:rsid w:val="00D306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6AF"/>
    <w:rPr>
      <w:rFonts w:ascii="Tahoma" w:hAnsi="Tahoma" w:cs="Tahoma"/>
      <w:sz w:val="16"/>
      <w:szCs w:val="16"/>
    </w:rPr>
  </w:style>
  <w:style w:type="character" w:customStyle="1" w:styleId="UnresolvedMention">
    <w:name w:val="Unresolved Mention"/>
    <w:basedOn w:val="DefaultParagraphFont"/>
    <w:uiPriority w:val="99"/>
    <w:semiHidden/>
    <w:unhideWhenUsed/>
    <w:rsid w:val="00E709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787659">
      <w:bodyDiv w:val="1"/>
      <w:marLeft w:val="0"/>
      <w:marRight w:val="0"/>
      <w:marTop w:val="0"/>
      <w:marBottom w:val="0"/>
      <w:divBdr>
        <w:top w:val="none" w:sz="0" w:space="0" w:color="auto"/>
        <w:left w:val="none" w:sz="0" w:space="0" w:color="auto"/>
        <w:bottom w:val="none" w:sz="0" w:space="0" w:color="auto"/>
        <w:right w:val="none" w:sz="0" w:space="0" w:color="auto"/>
      </w:divBdr>
    </w:div>
    <w:div w:id="1174536700">
      <w:bodyDiv w:val="1"/>
      <w:marLeft w:val="0"/>
      <w:marRight w:val="0"/>
      <w:marTop w:val="0"/>
      <w:marBottom w:val="0"/>
      <w:divBdr>
        <w:top w:val="none" w:sz="0" w:space="0" w:color="auto"/>
        <w:left w:val="none" w:sz="0" w:space="0" w:color="auto"/>
        <w:bottom w:val="none" w:sz="0" w:space="0" w:color="auto"/>
        <w:right w:val="none" w:sz="0" w:space="0" w:color="auto"/>
      </w:divBdr>
    </w:div>
    <w:div w:id="145347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1760</Words>
  <Characters>10036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Nasantogtokh E</cp:lastModifiedBy>
  <cp:revision>2</cp:revision>
  <dcterms:created xsi:type="dcterms:W3CDTF">2025-11-13T04:30:00Z</dcterms:created>
  <dcterms:modified xsi:type="dcterms:W3CDTF">2025-11-13T04:30:00Z</dcterms:modified>
</cp:coreProperties>
</file>