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AA8" w:rsidRPr="00B13E21" w:rsidRDefault="00350AA8" w:rsidP="00350AA8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1C7FCE" wp14:editId="615FEEA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6067A4" id="Rectangle 3" o:spid="_x0000_s1026" style="position:absolute;margin-left:0;margin-top:0;width:50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" filled="f" stroked="f">
                <o:lock v:ext="edit" aspectratio="t" selection="t"/>
              </v:rect>
            </w:pict>
          </mc:Fallback>
        </mc:AlternateContent>
      </w:r>
      <w:bookmarkStart w:id="0" w:name="_Hlk103121269"/>
      <w:r w:rsidRPr="000F47DE">
        <w:rPr>
          <w:rFonts w:ascii="Arial" w:eastAsia="Arial" w:hAnsi="Arial" w:cs="Arial"/>
          <w:b/>
          <w:sz w:val="24"/>
          <w:szCs w:val="24"/>
        </w:rPr>
        <w:t>НЯРАЙ</w:t>
      </w:r>
      <w:r w:rsidRPr="000F47DE">
        <w:rPr>
          <w:rFonts w:ascii="Arial" w:eastAsia="Arial" w:hAnsi="Arial" w:cs="Arial"/>
          <w:b/>
          <w:sz w:val="24"/>
          <w:szCs w:val="24"/>
          <w:lang w:val="mn-MN"/>
        </w:rPr>
        <w:t xml:space="preserve"> БОЛОН ХӨХҮҮЛ ХҮҮХДИЙН</w:t>
      </w:r>
      <w:r w:rsidRPr="000F47DE">
        <w:rPr>
          <w:rFonts w:ascii="Arial" w:eastAsia="Arial" w:hAnsi="Arial" w:cs="Arial"/>
          <w:b/>
          <w:sz w:val="24"/>
          <w:szCs w:val="24"/>
        </w:rPr>
        <w:t xml:space="preserve"> СОНСГОЛ БУУРАЛ</w:t>
      </w:r>
      <w:r w:rsidRPr="000F47DE">
        <w:rPr>
          <w:rFonts w:ascii="Arial" w:eastAsia="Arial" w:hAnsi="Arial" w:cs="Arial"/>
          <w:b/>
          <w:sz w:val="24"/>
          <w:szCs w:val="24"/>
          <w:lang w:val="mn-MN"/>
        </w:rPr>
        <w:t>ТЫН</w:t>
      </w:r>
    </w:p>
    <w:p w:rsidR="00350AA8" w:rsidRPr="000F47DE" w:rsidRDefault="00350AA8" w:rsidP="00350AA8">
      <w:pPr>
        <w:pStyle w:val="Normal1"/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0F47DE">
        <w:rPr>
          <w:rFonts w:ascii="Arial" w:eastAsia="Arial" w:hAnsi="Arial" w:cs="Arial"/>
          <w:b/>
          <w:sz w:val="24"/>
          <w:szCs w:val="24"/>
        </w:rPr>
        <w:t>ТАРХАЛТ</w:t>
      </w:r>
      <w:r w:rsidRPr="000F47DE">
        <w:rPr>
          <w:rFonts w:ascii="Arial" w:eastAsia="Arial" w:hAnsi="Arial" w:cs="Arial"/>
          <w:b/>
          <w:sz w:val="24"/>
          <w:szCs w:val="24"/>
          <w:lang w:val="mn-MN"/>
        </w:rPr>
        <w:t xml:space="preserve">, </w:t>
      </w:r>
      <w:r w:rsidRPr="000F47DE">
        <w:rPr>
          <w:rFonts w:ascii="Arial" w:eastAsia="Arial" w:hAnsi="Arial" w:cs="Arial"/>
          <w:b/>
          <w:sz w:val="24"/>
          <w:szCs w:val="24"/>
        </w:rPr>
        <w:t>ХЭЛБЭР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 БА </w:t>
      </w:r>
      <w:r w:rsidRPr="000F47DE">
        <w:rPr>
          <w:rFonts w:ascii="Arial" w:eastAsia="Arial" w:hAnsi="Arial" w:cs="Arial"/>
          <w:b/>
          <w:sz w:val="24"/>
          <w:szCs w:val="24"/>
        </w:rPr>
        <w:t>ЗЭРГИЙГ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 СУДАЛСАН</w:t>
      </w:r>
      <w:r w:rsidRPr="000F47DE">
        <w:rPr>
          <w:rFonts w:ascii="Arial" w:eastAsia="Arial" w:hAnsi="Arial" w:cs="Arial"/>
          <w:b/>
          <w:sz w:val="24"/>
          <w:szCs w:val="24"/>
        </w:rPr>
        <w:t xml:space="preserve"> ҮР ДҮН</w:t>
      </w:r>
    </w:p>
    <w:bookmarkEnd w:id="0"/>
    <w:p w:rsidR="00350AA8" w:rsidRPr="00415D1B" w:rsidRDefault="00350AA8" w:rsidP="00350AA8">
      <w:pPr>
        <w:pStyle w:val="Normal1"/>
        <w:spacing w:after="0" w:line="240" w:lineRule="auto"/>
        <w:ind w:left="2160" w:hanging="2160"/>
        <w:jc w:val="both"/>
        <w:rPr>
          <w:rFonts w:ascii="Arial" w:eastAsia="Arial" w:hAnsi="Arial" w:cs="Arial"/>
          <w:szCs w:val="24"/>
        </w:rPr>
      </w:pPr>
    </w:p>
    <w:p w:rsidR="00350AA8" w:rsidRPr="00415D1B" w:rsidRDefault="00350AA8" w:rsidP="00350AA8">
      <w:pPr>
        <w:pStyle w:val="Normal1"/>
        <w:spacing w:after="0" w:line="240" w:lineRule="auto"/>
        <w:ind w:left="2160" w:hanging="2160"/>
        <w:jc w:val="right"/>
        <w:rPr>
          <w:rFonts w:ascii="Arial" w:eastAsia="Arial" w:hAnsi="Arial" w:cs="Arial"/>
          <w:sz w:val="20"/>
        </w:rPr>
      </w:pPr>
      <w:r w:rsidRPr="00415D1B">
        <w:rPr>
          <w:rFonts w:ascii="Arial" w:eastAsia="Arial" w:hAnsi="Arial" w:cs="Arial"/>
          <w:sz w:val="20"/>
        </w:rPr>
        <w:t>Ч.Саруул</w:t>
      </w:r>
      <w:r w:rsidRPr="00415D1B">
        <w:rPr>
          <w:rFonts w:ascii="Arial" w:eastAsia="Arial" w:hAnsi="Arial" w:cs="Arial"/>
          <w:sz w:val="20"/>
          <w:vertAlign w:val="superscript"/>
        </w:rPr>
        <w:t>1</w:t>
      </w:r>
      <w:r w:rsidRPr="00415D1B">
        <w:rPr>
          <w:rFonts w:ascii="Arial" w:eastAsia="Arial" w:hAnsi="Arial" w:cs="Arial"/>
          <w:sz w:val="20"/>
        </w:rPr>
        <w:t>, Ц.Золзаяа</w:t>
      </w:r>
      <w:r w:rsidRPr="00415D1B">
        <w:rPr>
          <w:rFonts w:ascii="Arial" w:eastAsia="Arial" w:hAnsi="Arial" w:cs="Arial"/>
          <w:sz w:val="20"/>
          <w:vertAlign w:val="superscript"/>
        </w:rPr>
        <w:t>1</w:t>
      </w:r>
      <w:r w:rsidRPr="00415D1B">
        <w:rPr>
          <w:rFonts w:ascii="Arial" w:eastAsia="Arial" w:hAnsi="Arial" w:cs="Arial"/>
          <w:sz w:val="20"/>
        </w:rPr>
        <w:t>,</w:t>
      </w:r>
      <w:r>
        <w:rPr>
          <w:rFonts w:ascii="Arial" w:eastAsia="Arial" w:hAnsi="Arial" w:cs="Arial"/>
          <w:sz w:val="20"/>
          <w:lang w:val="mn-MN"/>
        </w:rPr>
        <w:t xml:space="preserve"> </w:t>
      </w:r>
      <w:r w:rsidRPr="00415D1B">
        <w:rPr>
          <w:rFonts w:ascii="Arial" w:eastAsia="Arial" w:hAnsi="Arial" w:cs="Arial"/>
          <w:sz w:val="20"/>
          <w:lang w:val="mn-MN"/>
        </w:rPr>
        <w:t>Д.Ариунтуяа</w:t>
      </w:r>
      <w:r w:rsidRPr="00415D1B">
        <w:rPr>
          <w:rFonts w:ascii="Arial" w:eastAsia="Arial" w:hAnsi="Arial" w:cs="Arial"/>
          <w:sz w:val="20"/>
          <w:vertAlign w:val="superscript"/>
          <w:lang w:val="mn-MN"/>
        </w:rPr>
        <w:t>1</w:t>
      </w:r>
      <w:r w:rsidRPr="00415D1B">
        <w:rPr>
          <w:rFonts w:ascii="Arial" w:eastAsia="Arial" w:hAnsi="Arial" w:cs="Arial"/>
          <w:sz w:val="20"/>
          <w:lang w:val="mn-MN"/>
        </w:rPr>
        <w:t xml:space="preserve">, </w:t>
      </w:r>
      <w:r w:rsidRPr="00415D1B">
        <w:rPr>
          <w:rFonts w:ascii="Arial" w:eastAsia="Arial" w:hAnsi="Arial" w:cs="Arial"/>
          <w:sz w:val="20"/>
        </w:rPr>
        <w:t>Б.Дэлгэрмаа</w:t>
      </w:r>
      <w:r w:rsidRPr="00415D1B">
        <w:rPr>
          <w:rFonts w:ascii="Arial" w:eastAsia="Arial" w:hAnsi="Arial" w:cs="Arial"/>
          <w:sz w:val="20"/>
          <w:vertAlign w:val="superscript"/>
        </w:rPr>
        <w:t>1</w:t>
      </w:r>
      <w:r w:rsidRPr="00415D1B">
        <w:rPr>
          <w:rFonts w:ascii="Arial" w:eastAsia="Arial" w:hAnsi="Arial" w:cs="Arial"/>
          <w:sz w:val="20"/>
        </w:rPr>
        <w:t>,</w:t>
      </w:r>
      <w:r>
        <w:rPr>
          <w:rFonts w:ascii="Arial" w:eastAsia="Arial" w:hAnsi="Arial" w:cs="Arial"/>
          <w:sz w:val="20"/>
          <w:lang w:val="mn-MN"/>
        </w:rPr>
        <w:t xml:space="preserve"> </w:t>
      </w:r>
      <w:r w:rsidRPr="00415D1B">
        <w:rPr>
          <w:rFonts w:ascii="Arial" w:eastAsia="Arial" w:hAnsi="Arial" w:cs="Arial"/>
          <w:sz w:val="20"/>
        </w:rPr>
        <w:t>М. Баялаг</w:t>
      </w:r>
      <w:r w:rsidRPr="00415D1B">
        <w:rPr>
          <w:rFonts w:ascii="Arial" w:eastAsia="Arial" w:hAnsi="Arial" w:cs="Arial"/>
          <w:sz w:val="20"/>
          <w:vertAlign w:val="superscript"/>
        </w:rPr>
        <w:t>1</w:t>
      </w:r>
    </w:p>
    <w:p w:rsidR="00350AA8" w:rsidRPr="00B13E21" w:rsidRDefault="00350AA8" w:rsidP="00350AA8">
      <w:pPr>
        <w:pStyle w:val="Normal1"/>
        <w:tabs>
          <w:tab w:val="left" w:pos="2339"/>
        </w:tabs>
        <w:spacing w:after="0" w:line="240" w:lineRule="auto"/>
        <w:ind w:left="2160" w:hanging="2160"/>
        <w:jc w:val="right"/>
        <w:rPr>
          <w:rFonts w:ascii="Arial" w:eastAsia="Arial" w:hAnsi="Arial" w:cs="Arial"/>
          <w:sz w:val="20"/>
        </w:rPr>
      </w:pPr>
      <w:r w:rsidRPr="00415D1B">
        <w:rPr>
          <w:rFonts w:ascii="Arial" w:eastAsia="Arial" w:hAnsi="Arial" w:cs="Arial"/>
          <w:sz w:val="20"/>
          <w:vertAlign w:val="superscript"/>
        </w:rPr>
        <w:t xml:space="preserve">                             1</w:t>
      </w:r>
      <w:r>
        <w:rPr>
          <w:rFonts w:ascii="Arial" w:eastAsia="Arial" w:hAnsi="Arial" w:cs="Arial"/>
          <w:sz w:val="20"/>
        </w:rPr>
        <w:t>ЭХЭМҮТ</w:t>
      </w:r>
    </w:p>
    <w:p w:rsidR="00350AA8" w:rsidRPr="00CF4A24" w:rsidRDefault="00350AA8" w:rsidP="00350AA8">
      <w:pPr>
        <w:pStyle w:val="Normal1"/>
        <w:spacing w:after="0" w:line="240" w:lineRule="auto"/>
        <w:ind w:left="2160" w:hanging="2160"/>
        <w:jc w:val="right"/>
        <w:rPr>
          <w:rFonts w:ascii="Arial" w:eastAsia="Arial" w:hAnsi="Arial" w:cs="Arial"/>
          <w:lang w:val="mn-MN"/>
        </w:rPr>
      </w:pPr>
    </w:p>
    <w:p w:rsidR="00350AA8" w:rsidRDefault="00350AA8" w:rsidP="00350AA8">
      <w:pPr>
        <w:pStyle w:val="Normal1"/>
        <w:spacing w:after="0" w:line="240" w:lineRule="auto"/>
        <w:ind w:left="2160" w:hanging="2160"/>
        <w:jc w:val="center"/>
        <w:rPr>
          <w:rFonts w:ascii="Arial" w:eastAsia="Arial" w:hAnsi="Arial" w:cs="Arial"/>
          <w:b/>
          <w:sz w:val="24"/>
          <w:szCs w:val="24"/>
        </w:rPr>
      </w:pPr>
      <w:r w:rsidRPr="006354DE">
        <w:rPr>
          <w:rFonts w:ascii="Arial" w:eastAsia="Arial" w:hAnsi="Arial" w:cs="Arial"/>
          <w:b/>
          <w:sz w:val="24"/>
          <w:szCs w:val="24"/>
        </w:rPr>
        <w:t xml:space="preserve">THE RESULT OF </w:t>
      </w:r>
      <w:r>
        <w:rPr>
          <w:rFonts w:ascii="Arial" w:eastAsia="Arial" w:hAnsi="Arial" w:cs="Arial"/>
          <w:b/>
          <w:sz w:val="24"/>
          <w:szCs w:val="24"/>
        </w:rPr>
        <w:t xml:space="preserve">A STUDY </w:t>
      </w:r>
      <w:r w:rsidRPr="006354DE">
        <w:rPr>
          <w:rFonts w:ascii="Arial" w:eastAsia="Arial" w:hAnsi="Arial" w:cs="Arial"/>
          <w:b/>
          <w:sz w:val="24"/>
          <w:szCs w:val="24"/>
        </w:rPr>
        <w:t>OF PREVALENCE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, </w:t>
      </w:r>
      <w:r w:rsidRPr="006354DE">
        <w:rPr>
          <w:rFonts w:ascii="Arial" w:eastAsia="Arial" w:hAnsi="Arial" w:cs="Arial"/>
          <w:b/>
          <w:sz w:val="24"/>
          <w:szCs w:val="24"/>
        </w:rPr>
        <w:t>TYPE</w:t>
      </w:r>
      <w:r>
        <w:rPr>
          <w:rFonts w:ascii="Arial" w:eastAsia="Arial" w:hAnsi="Arial" w:cs="Arial"/>
          <w:b/>
          <w:sz w:val="24"/>
          <w:szCs w:val="24"/>
        </w:rPr>
        <w:t xml:space="preserve"> AND DEGREES</w:t>
      </w:r>
    </w:p>
    <w:p w:rsidR="00350AA8" w:rsidRPr="006354DE" w:rsidRDefault="00350AA8" w:rsidP="00350AA8">
      <w:pPr>
        <w:pStyle w:val="Normal1"/>
        <w:spacing w:after="0" w:line="240" w:lineRule="auto"/>
        <w:ind w:left="2160" w:hanging="216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OF HEARING IMPAIRMENT </w:t>
      </w:r>
      <w:r w:rsidRPr="006354DE"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NEWBORNS AND INFANTS</w:t>
      </w:r>
    </w:p>
    <w:p w:rsidR="00350AA8" w:rsidRPr="006354DE" w:rsidRDefault="00350AA8" w:rsidP="00350AA8">
      <w:pPr>
        <w:pStyle w:val="Normal1"/>
        <w:spacing w:after="0" w:line="240" w:lineRule="auto"/>
        <w:ind w:left="2160" w:hanging="2160"/>
        <w:jc w:val="center"/>
        <w:rPr>
          <w:rFonts w:ascii="Arial" w:eastAsia="Arial" w:hAnsi="Arial" w:cs="Arial"/>
          <w:b/>
          <w:sz w:val="24"/>
          <w:szCs w:val="24"/>
        </w:rPr>
      </w:pPr>
    </w:p>
    <w:p w:rsidR="00350AA8" w:rsidRPr="00415D1B" w:rsidRDefault="00350AA8" w:rsidP="00350AA8">
      <w:pPr>
        <w:pStyle w:val="Normal1"/>
        <w:spacing w:after="0" w:line="240" w:lineRule="auto"/>
        <w:ind w:left="2160" w:hanging="2160"/>
        <w:jc w:val="right"/>
        <w:rPr>
          <w:rFonts w:ascii="Arial" w:eastAsia="Arial" w:hAnsi="Arial" w:cs="Arial"/>
          <w:sz w:val="20"/>
        </w:rPr>
      </w:pPr>
      <w:r w:rsidRPr="00415D1B">
        <w:rPr>
          <w:rFonts w:ascii="Arial" w:eastAsia="Arial" w:hAnsi="Arial" w:cs="Arial"/>
          <w:sz w:val="20"/>
        </w:rPr>
        <w:t>Saruul</w:t>
      </w:r>
      <w:r w:rsidRPr="00415D1B">
        <w:rPr>
          <w:rFonts w:ascii="Arial" w:eastAsia="Arial" w:hAnsi="Arial" w:cs="Arial"/>
          <w:sz w:val="20"/>
          <w:lang w:val="mn-MN"/>
        </w:rPr>
        <w:t xml:space="preserve"> </w:t>
      </w:r>
      <w:r w:rsidRPr="00415D1B">
        <w:rPr>
          <w:rFonts w:ascii="Arial" w:eastAsia="Arial" w:hAnsi="Arial" w:cs="Arial"/>
          <w:sz w:val="20"/>
        </w:rPr>
        <w:t>Ch</w:t>
      </w:r>
      <w:r w:rsidRPr="00415D1B">
        <w:rPr>
          <w:rFonts w:ascii="Arial" w:eastAsia="Arial" w:hAnsi="Arial" w:cs="Arial"/>
          <w:sz w:val="20"/>
          <w:vertAlign w:val="superscript"/>
        </w:rPr>
        <w:t>1</w:t>
      </w:r>
      <w:r w:rsidRPr="00415D1B">
        <w:rPr>
          <w:rFonts w:ascii="Arial" w:eastAsia="Arial" w:hAnsi="Arial" w:cs="Arial"/>
          <w:sz w:val="20"/>
        </w:rPr>
        <w:t>, Zolzaya Ch</w:t>
      </w:r>
      <w:r w:rsidRPr="00415D1B">
        <w:rPr>
          <w:rFonts w:ascii="Arial" w:eastAsia="Arial" w:hAnsi="Arial" w:cs="Arial"/>
          <w:sz w:val="20"/>
          <w:vertAlign w:val="superscript"/>
        </w:rPr>
        <w:t>1</w:t>
      </w:r>
      <w:r w:rsidRPr="00415D1B">
        <w:rPr>
          <w:rFonts w:ascii="Arial" w:eastAsia="Arial" w:hAnsi="Arial" w:cs="Arial"/>
          <w:sz w:val="20"/>
        </w:rPr>
        <w:t>, Ariuntuya D</w:t>
      </w:r>
      <w:r w:rsidRPr="00415D1B">
        <w:rPr>
          <w:rFonts w:ascii="Arial" w:eastAsia="Arial" w:hAnsi="Arial" w:cs="Arial"/>
          <w:sz w:val="20"/>
          <w:vertAlign w:val="superscript"/>
        </w:rPr>
        <w:t>1</w:t>
      </w:r>
      <w:r w:rsidRPr="00415D1B">
        <w:rPr>
          <w:rFonts w:ascii="Arial" w:eastAsia="Arial" w:hAnsi="Arial" w:cs="Arial"/>
          <w:sz w:val="20"/>
        </w:rPr>
        <w:t>, Delgermaa B</w:t>
      </w:r>
      <w:r w:rsidRPr="00415D1B">
        <w:rPr>
          <w:rFonts w:ascii="Arial" w:eastAsia="Arial" w:hAnsi="Arial" w:cs="Arial"/>
          <w:sz w:val="20"/>
          <w:vertAlign w:val="superscript"/>
        </w:rPr>
        <w:t>1</w:t>
      </w:r>
      <w:r w:rsidRPr="00415D1B">
        <w:rPr>
          <w:rFonts w:ascii="Arial" w:eastAsia="Arial" w:hAnsi="Arial" w:cs="Arial"/>
          <w:sz w:val="20"/>
        </w:rPr>
        <w:t>, Bayalag B</w:t>
      </w:r>
      <w:r w:rsidRPr="00415D1B">
        <w:rPr>
          <w:rFonts w:ascii="Arial" w:eastAsia="Arial" w:hAnsi="Arial" w:cs="Arial"/>
          <w:sz w:val="20"/>
          <w:vertAlign w:val="superscript"/>
        </w:rPr>
        <w:t>1</w:t>
      </w:r>
    </w:p>
    <w:p w:rsidR="00350AA8" w:rsidRPr="00415D1B" w:rsidRDefault="00350AA8" w:rsidP="00350AA8">
      <w:pPr>
        <w:pStyle w:val="Normal1"/>
        <w:spacing w:after="0" w:line="240" w:lineRule="auto"/>
        <w:ind w:left="2160" w:hanging="2160"/>
        <w:jc w:val="right"/>
        <w:rPr>
          <w:rFonts w:ascii="Arial" w:eastAsia="Arial" w:hAnsi="Arial" w:cs="Arial"/>
          <w:sz w:val="20"/>
        </w:rPr>
      </w:pPr>
      <w:r w:rsidRPr="00415D1B">
        <w:rPr>
          <w:rFonts w:ascii="Arial" w:eastAsia="Arial" w:hAnsi="Arial" w:cs="Arial"/>
          <w:sz w:val="20"/>
        </w:rPr>
        <w:t>NCMCH</w:t>
      </w:r>
    </w:p>
    <w:p w:rsidR="00350AA8" w:rsidRPr="00415D1B" w:rsidRDefault="00350AA8" w:rsidP="00350AA8">
      <w:pPr>
        <w:pStyle w:val="Normal1"/>
        <w:spacing w:after="0" w:line="240" w:lineRule="auto"/>
        <w:ind w:left="2160" w:hanging="2160"/>
        <w:jc w:val="right"/>
        <w:rPr>
          <w:rFonts w:ascii="Arial" w:eastAsia="Arial" w:hAnsi="Arial" w:cs="Arial"/>
          <w:szCs w:val="24"/>
        </w:rPr>
      </w:pPr>
    </w:p>
    <w:p w:rsidR="00350AA8" w:rsidRPr="0002373C" w:rsidRDefault="00350AA8" w:rsidP="00350AA8">
      <w:pPr>
        <w:pStyle w:val="Normal1"/>
        <w:spacing w:after="12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bookmarkStart w:id="1" w:name="_heading=h.jbdmuvger5f3" w:colFirst="0" w:colLast="0"/>
      <w:bookmarkEnd w:id="1"/>
      <w:r w:rsidRPr="006354DE">
        <w:rPr>
          <w:rFonts w:ascii="Arial" w:eastAsia="Arial" w:hAnsi="Arial" w:cs="Arial"/>
          <w:b/>
          <w:sz w:val="24"/>
          <w:szCs w:val="24"/>
        </w:rPr>
        <w:t>Background</w:t>
      </w:r>
      <w:bookmarkStart w:id="2" w:name="_heading=h.5gv6ef4jl0i3" w:colFirst="0" w:colLast="0"/>
      <w:bookmarkEnd w:id="2"/>
      <w:r>
        <w:rPr>
          <w:rFonts w:ascii="Arial" w:eastAsia="Arial" w:hAnsi="Arial" w:cs="Arial"/>
          <w:b/>
          <w:sz w:val="24"/>
          <w:szCs w:val="24"/>
        </w:rPr>
        <w:t xml:space="preserve">: </w:t>
      </w:r>
      <w:r w:rsidRPr="006354DE">
        <w:rPr>
          <w:rFonts w:ascii="Arial" w:eastAsia="Arial" w:hAnsi="Arial" w:cs="Arial"/>
          <w:sz w:val="24"/>
          <w:szCs w:val="24"/>
        </w:rPr>
        <w:t>Significant bilateral hearing loss is the most common congenital disorder of the newborn, occurring 2-3 times per 1000 live infants. In December 2012, for the first time in Mongolia, neonatal hearing screening was introduced at the National Center for Maternal and Child Health.</w:t>
      </w:r>
      <w:r>
        <w:rPr>
          <w:rFonts w:ascii="Arial" w:eastAsia="Arial" w:hAnsi="Arial" w:cs="Arial"/>
          <w:sz w:val="24"/>
          <w:szCs w:val="24"/>
        </w:rPr>
        <w:t xml:space="preserve"> We aimed at investigated the outcomes of neonatal hearing screening an</w:t>
      </w:r>
      <w:bookmarkStart w:id="3" w:name="_heading=h.w3x3rybcl957" w:colFirst="0" w:colLast="0"/>
      <w:bookmarkStart w:id="4" w:name="_heading=h.7ogg1rga4kct" w:colFirst="0" w:colLast="0"/>
      <w:bookmarkEnd w:id="3"/>
      <w:bookmarkEnd w:id="4"/>
      <w:r>
        <w:rPr>
          <w:rFonts w:ascii="Arial" w:eastAsia="Arial" w:hAnsi="Arial" w:cs="Arial"/>
          <w:sz w:val="24"/>
          <w:szCs w:val="24"/>
        </w:rPr>
        <w:t xml:space="preserve">d </w:t>
      </w:r>
      <w:r w:rsidRPr="006354DE">
        <w:rPr>
          <w:rFonts w:ascii="Arial" w:eastAsia="Arial" w:hAnsi="Arial" w:cs="Arial"/>
          <w:sz w:val="24"/>
          <w:szCs w:val="24"/>
        </w:rPr>
        <w:t>diagnostics</w:t>
      </w:r>
      <w:r>
        <w:rPr>
          <w:rFonts w:ascii="Arial" w:eastAsia="Arial" w:hAnsi="Arial" w:cs="Arial"/>
          <w:sz w:val="24"/>
          <w:szCs w:val="24"/>
        </w:rPr>
        <w:t xml:space="preserve"> of type and degree of hearing loss in neonates and infants. </w:t>
      </w:r>
    </w:p>
    <w:p w:rsidR="00350AA8" w:rsidRDefault="00350AA8" w:rsidP="00350AA8">
      <w:pPr>
        <w:pStyle w:val="Normal1"/>
        <w:spacing w:after="120" w:line="240" w:lineRule="auto"/>
        <w:jc w:val="both"/>
        <w:rPr>
          <w:rFonts w:ascii="Arial" w:eastAsia="Arial" w:hAnsi="Arial" w:cs="Arial"/>
          <w:sz w:val="24"/>
          <w:szCs w:val="24"/>
        </w:rPr>
      </w:pPr>
      <w:bookmarkStart w:id="5" w:name="_heading=h.dkea3hb4u15m" w:colFirst="0" w:colLast="0"/>
      <w:bookmarkEnd w:id="5"/>
      <w:r w:rsidRPr="006354DE">
        <w:rPr>
          <w:rFonts w:ascii="Arial" w:eastAsia="Arial" w:hAnsi="Arial" w:cs="Arial"/>
          <w:b/>
          <w:sz w:val="24"/>
          <w:szCs w:val="24"/>
        </w:rPr>
        <w:t>Materials and methods</w:t>
      </w:r>
      <w:bookmarkStart w:id="6" w:name="_heading=h.7hzzcpooknux" w:colFirst="0" w:colLast="0"/>
      <w:bookmarkEnd w:id="6"/>
      <w:r>
        <w:rPr>
          <w:rFonts w:ascii="Arial" w:eastAsia="Arial" w:hAnsi="Arial" w:cs="Arial"/>
          <w:b/>
          <w:sz w:val="24"/>
          <w:szCs w:val="24"/>
        </w:rPr>
        <w:t xml:space="preserve">: </w:t>
      </w:r>
      <w:r w:rsidRPr="006354DE">
        <w:rPr>
          <w:rFonts w:ascii="Arial" w:eastAsia="Arial" w:hAnsi="Arial" w:cs="Arial"/>
          <w:sz w:val="24"/>
          <w:szCs w:val="24"/>
        </w:rPr>
        <w:t>During the study period, 2019-2020, a total of 70,614 infants born in Urguu, Khuree, Amgalan maternity hospitals, Baganuur district health center, Intermed hospital, and the National Center for Maternal and Child Health were incl</w:t>
      </w:r>
      <w:r>
        <w:rPr>
          <w:rFonts w:ascii="Arial" w:eastAsia="Arial" w:hAnsi="Arial" w:cs="Arial"/>
          <w:sz w:val="24"/>
          <w:szCs w:val="24"/>
        </w:rPr>
        <w:t xml:space="preserve">uded in the prospective cohort </w:t>
      </w:r>
      <w:r w:rsidRPr="006354DE">
        <w:rPr>
          <w:rFonts w:ascii="Arial" w:eastAsia="Arial" w:hAnsi="Arial" w:cs="Arial"/>
          <w:sz w:val="24"/>
          <w:szCs w:val="24"/>
        </w:rPr>
        <w:t xml:space="preserve">study. The study was performed in three phases, following the clinical guidelines for neonatal hearing screening. </w:t>
      </w:r>
    </w:p>
    <w:p w:rsidR="00350AA8" w:rsidRPr="00072D21" w:rsidRDefault="00350AA8" w:rsidP="00350AA8">
      <w:pPr>
        <w:pStyle w:val="Normal1"/>
        <w:spacing w:after="12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072D21">
        <w:rPr>
          <w:rFonts w:ascii="Arial" w:eastAsia="Arial" w:hAnsi="Arial" w:cs="Arial"/>
          <w:sz w:val="24"/>
          <w:szCs w:val="24"/>
          <w:highlight w:val="white"/>
        </w:rPr>
        <w:t>Results from the well-baby newborn hearing screening program and diagnostic follow-up of referred children from 2019 to 2021 were included in calculating prevalence rates. Hearing loss was classified according to the degree and type.</w:t>
      </w:r>
    </w:p>
    <w:p w:rsidR="00350AA8" w:rsidRPr="006354DE" w:rsidRDefault="00350AA8" w:rsidP="00350AA8">
      <w:pPr>
        <w:pStyle w:val="Normal1"/>
        <w:spacing w:after="120" w:line="240" w:lineRule="auto"/>
        <w:jc w:val="both"/>
        <w:rPr>
          <w:rFonts w:ascii="Arial" w:eastAsia="Arial" w:hAnsi="Arial" w:cs="Arial"/>
          <w:sz w:val="24"/>
          <w:szCs w:val="24"/>
        </w:rPr>
      </w:pPr>
      <w:bookmarkStart w:id="7" w:name="_heading=h.gdhj14dpeu04" w:colFirst="0" w:colLast="0"/>
      <w:bookmarkEnd w:id="7"/>
      <w:r w:rsidRPr="006354DE">
        <w:rPr>
          <w:rFonts w:ascii="Arial" w:eastAsia="Arial" w:hAnsi="Arial" w:cs="Arial"/>
          <w:b/>
          <w:sz w:val="24"/>
          <w:szCs w:val="24"/>
        </w:rPr>
        <w:t>Result</w:t>
      </w:r>
      <w:bookmarkStart w:id="8" w:name="_heading=h.9vq2m84aox4o" w:colFirst="0" w:colLast="0"/>
      <w:bookmarkEnd w:id="8"/>
      <w:r>
        <w:rPr>
          <w:rFonts w:ascii="Arial" w:eastAsia="Arial" w:hAnsi="Arial" w:cs="Arial"/>
          <w:sz w:val="24"/>
          <w:szCs w:val="24"/>
        </w:rPr>
        <w:t xml:space="preserve">: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 xml:space="preserve">A total of 94.1% of 70,614 children eligible for screening were included. A prevalence rate of bilateral hearing loss 2.23 per 1000 children was found. A prevalence rate of bilateral severe and profound hearing loss </w:t>
      </w:r>
      <w:r>
        <w:rPr>
          <w:rFonts w:ascii="Arial" w:eastAsia="Arial" w:hAnsi="Arial" w:cs="Arial"/>
          <w:sz w:val="24"/>
          <w:szCs w:val="24"/>
          <w:highlight w:val="white"/>
        </w:rPr>
        <w:t>1 per 1000 children was found. The m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 xml:space="preserve">ild 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sensorineural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hearin</w:t>
      </w:r>
      <w:r>
        <w:rPr>
          <w:rFonts w:ascii="Arial" w:eastAsia="Arial" w:hAnsi="Arial" w:cs="Arial"/>
          <w:sz w:val="24"/>
          <w:szCs w:val="24"/>
          <w:highlight w:val="white"/>
        </w:rPr>
        <w:t>g loss 28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(26.0%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)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was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most common in chil</w:t>
      </w:r>
      <w:r>
        <w:rPr>
          <w:rFonts w:ascii="Arial" w:eastAsia="Arial" w:hAnsi="Arial" w:cs="Arial"/>
          <w:sz w:val="24"/>
          <w:szCs w:val="24"/>
          <w:highlight w:val="white"/>
        </w:rPr>
        <w:t>dren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 xml:space="preserve">, followed by 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moderate 19 (17,6%),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severe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21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(</w:t>
      </w:r>
      <w:r w:rsidRPr="006354DE">
        <w:rPr>
          <w:rFonts w:ascii="Arial" w:eastAsia="Arial" w:hAnsi="Arial" w:cs="Arial"/>
          <w:sz w:val="24"/>
          <w:szCs w:val="24"/>
        </w:rPr>
        <w:t>19.4%)</w:t>
      </w:r>
      <w:r>
        <w:rPr>
          <w:rFonts w:ascii="Arial" w:eastAsia="Arial" w:hAnsi="Arial" w:cs="Arial"/>
          <w:sz w:val="24"/>
          <w:szCs w:val="24"/>
        </w:rPr>
        <w:t xml:space="preserve">,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profound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19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 xml:space="preserve"> (</w:t>
      </w:r>
      <w:r w:rsidRPr="006354DE">
        <w:rPr>
          <w:rFonts w:ascii="Arial" w:eastAsia="Arial" w:hAnsi="Arial" w:cs="Arial"/>
          <w:sz w:val="24"/>
          <w:szCs w:val="24"/>
        </w:rPr>
        <w:t>17.6%</w:t>
      </w:r>
      <w:r>
        <w:rPr>
          <w:rFonts w:ascii="Arial" w:eastAsia="Arial" w:hAnsi="Arial" w:cs="Arial"/>
          <w:sz w:val="24"/>
          <w:szCs w:val="24"/>
          <w:highlight w:val="white"/>
        </w:rPr>
        <w:t>)</w:t>
      </w:r>
      <w:r>
        <w:rPr>
          <w:rFonts w:ascii="Arial" w:eastAsia="Arial" w:hAnsi="Arial" w:cs="Arial"/>
          <w:sz w:val="24"/>
          <w:szCs w:val="24"/>
        </w:rPr>
        <w:t xml:space="preserve"> and deaf </w:t>
      </w:r>
      <w:r>
        <w:rPr>
          <w:rFonts w:ascii="Arial" w:eastAsia="Arial" w:hAnsi="Arial" w:cs="Arial"/>
          <w:sz w:val="24"/>
          <w:szCs w:val="24"/>
          <w:highlight w:val="white"/>
        </w:rPr>
        <w:t>21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(</w:t>
      </w:r>
      <w:r w:rsidRPr="006354DE">
        <w:rPr>
          <w:rFonts w:ascii="Arial" w:eastAsia="Arial" w:hAnsi="Arial" w:cs="Arial"/>
          <w:sz w:val="24"/>
          <w:szCs w:val="24"/>
        </w:rPr>
        <w:t>19.4%)</w:t>
      </w:r>
      <w:r>
        <w:rPr>
          <w:rFonts w:ascii="Arial" w:eastAsia="Arial" w:hAnsi="Arial" w:cs="Arial"/>
          <w:sz w:val="24"/>
          <w:szCs w:val="24"/>
        </w:rPr>
        <w:t xml:space="preserve">. </w:t>
      </w:r>
    </w:p>
    <w:p w:rsidR="00350AA8" w:rsidRDefault="00350AA8" w:rsidP="00350AA8">
      <w:pPr>
        <w:pStyle w:val="Normal1"/>
        <w:spacing w:after="12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bookmarkStart w:id="9" w:name="_heading=h.t4jkdze5yv27" w:colFirst="0" w:colLast="0"/>
      <w:bookmarkEnd w:id="9"/>
      <w:r w:rsidRPr="006354DE">
        <w:rPr>
          <w:rFonts w:ascii="Arial" w:eastAsia="Arial" w:hAnsi="Arial" w:cs="Arial"/>
          <w:b/>
          <w:sz w:val="24"/>
          <w:szCs w:val="24"/>
        </w:rPr>
        <w:t>Conclusion</w:t>
      </w:r>
      <w:bookmarkStart w:id="10" w:name="_heading=h.4ssb9z64xez6" w:colFirst="0" w:colLast="0"/>
      <w:bookmarkEnd w:id="10"/>
      <w:r>
        <w:rPr>
          <w:rFonts w:ascii="Arial" w:eastAsia="Arial" w:hAnsi="Arial" w:cs="Arial"/>
          <w:b/>
          <w:sz w:val="24"/>
          <w:szCs w:val="24"/>
        </w:rPr>
        <w:t xml:space="preserve">: </w:t>
      </w:r>
      <w:r w:rsidRPr="006354DE">
        <w:rPr>
          <w:rFonts w:ascii="Arial" w:eastAsia="Arial" w:hAnsi="Arial" w:cs="Arial"/>
          <w:sz w:val="24"/>
          <w:szCs w:val="24"/>
        </w:rPr>
        <w:t>The coverage of hearing screening in maternity hospitals in Ulaanbaatar is relatively good (94.1%), but there is a repeat screening (62.1%) and follow-up and diagnostic tests (49.9%). shows that the system needs to be improved.</w:t>
      </w:r>
      <w:bookmarkStart w:id="11" w:name="_heading=h.4a80xa4x0svn" w:colFirst="0" w:colLast="0"/>
      <w:bookmarkEnd w:id="11"/>
    </w:p>
    <w:p w:rsidR="00350AA8" w:rsidRDefault="00350AA8" w:rsidP="00350AA8">
      <w:pPr>
        <w:pStyle w:val="Normal1"/>
        <w:spacing w:after="120" w:line="240" w:lineRule="auto"/>
        <w:jc w:val="both"/>
        <w:rPr>
          <w:rFonts w:ascii="Arial" w:eastAsia="Arial" w:hAnsi="Arial" w:cs="Arial"/>
          <w:sz w:val="24"/>
          <w:szCs w:val="24"/>
          <w:lang w:val="mn-MN"/>
        </w:rPr>
      </w:pPr>
      <w:r w:rsidRPr="00072D21">
        <w:rPr>
          <w:rFonts w:ascii="Arial" w:eastAsia="Arial" w:hAnsi="Arial" w:cs="Arial"/>
          <w:sz w:val="24"/>
          <w:szCs w:val="24"/>
          <w:highlight w:val="white"/>
        </w:rPr>
        <w:t>Because of the well-by hearing screening program, reported results approximate prevalence rates of permanent hearing loss by severity.</w:t>
      </w:r>
      <w:bookmarkStart w:id="12" w:name="_heading=h.acy8y1yzmk6v" w:colFirst="0" w:colLast="0"/>
      <w:bookmarkEnd w:id="12"/>
    </w:p>
    <w:p w:rsidR="00350AA8" w:rsidRPr="005A2095" w:rsidRDefault="00350AA8" w:rsidP="00350AA8">
      <w:pPr>
        <w:pStyle w:val="Normal1"/>
        <w:spacing w:after="120" w:line="240" w:lineRule="auto"/>
        <w:jc w:val="both"/>
        <w:rPr>
          <w:rFonts w:ascii="Arial" w:eastAsia="Arial" w:hAnsi="Arial" w:cs="Arial"/>
          <w:sz w:val="24"/>
          <w:szCs w:val="24"/>
          <w:lang w:val="mn-MN"/>
        </w:rPr>
      </w:pPr>
    </w:p>
    <w:p w:rsidR="00350AA8" w:rsidRPr="006354DE" w:rsidRDefault="00350AA8" w:rsidP="00350AA8">
      <w:pPr>
        <w:pStyle w:val="Normal1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6354DE">
        <w:rPr>
          <w:rFonts w:ascii="Arial" w:eastAsia="Arial" w:hAnsi="Arial" w:cs="Arial"/>
          <w:b/>
          <w:sz w:val="24"/>
          <w:szCs w:val="24"/>
        </w:rPr>
        <w:t>Key words</w:t>
      </w:r>
    </w:p>
    <w:p w:rsidR="00350AA8" w:rsidRPr="006354DE" w:rsidRDefault="00350AA8" w:rsidP="00350AA8">
      <w:pPr>
        <w:pStyle w:val="Normal1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bookmarkStart w:id="13" w:name="_heading=h.u4xiv69mm8nl" w:colFirst="0" w:colLast="0"/>
      <w:bookmarkEnd w:id="13"/>
      <w:r w:rsidRPr="006354DE">
        <w:rPr>
          <w:rFonts w:ascii="Arial" w:eastAsia="Arial" w:hAnsi="Arial" w:cs="Arial"/>
          <w:sz w:val="24"/>
          <w:szCs w:val="24"/>
        </w:rPr>
        <w:t>Screening</w:t>
      </w:r>
      <w:r>
        <w:rPr>
          <w:rFonts w:ascii="Arial" w:eastAsia="Arial" w:hAnsi="Arial" w:cs="Arial"/>
          <w:sz w:val="24"/>
          <w:szCs w:val="24"/>
        </w:rPr>
        <w:t>, otoacoustic emission</w:t>
      </w:r>
      <w:r w:rsidRPr="006354DE">
        <w:rPr>
          <w:rFonts w:ascii="Arial" w:eastAsia="Arial" w:hAnsi="Arial" w:cs="Arial"/>
          <w:sz w:val="24"/>
          <w:szCs w:val="24"/>
        </w:rPr>
        <w:t>, pass, refer</w:t>
      </w:r>
    </w:p>
    <w:p w:rsidR="00350AA8" w:rsidRPr="006354DE" w:rsidRDefault="00350AA8" w:rsidP="00350AA8">
      <w:pPr>
        <w:pStyle w:val="Normal1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b/>
          <w:sz w:val="24"/>
          <w:szCs w:val="24"/>
        </w:rPr>
        <w:t>Түлхүүр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sz w:val="24"/>
          <w:szCs w:val="24"/>
        </w:rPr>
        <w:t>үг</w:t>
      </w:r>
    </w:p>
    <w:p w:rsidR="00350AA8" w:rsidRDefault="00350AA8" w:rsidP="00350AA8">
      <w:pPr>
        <w:pStyle w:val="Normal1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val="mn-MN"/>
        </w:rPr>
        <w:t>С</w:t>
      </w:r>
      <w:r w:rsidRPr="006354DE">
        <w:rPr>
          <w:rFonts w:ascii="Arial" w:eastAsia="Arial" w:hAnsi="Arial" w:cs="Arial"/>
          <w:sz w:val="24"/>
          <w:szCs w:val="24"/>
        </w:rPr>
        <w:t>кринин</w:t>
      </w:r>
      <w:r>
        <w:rPr>
          <w:rFonts w:ascii="Arial" w:eastAsia="Arial" w:hAnsi="Arial" w:cs="Arial"/>
          <w:sz w:val="24"/>
          <w:szCs w:val="24"/>
        </w:rPr>
        <w:t>г, с</w:t>
      </w:r>
      <w:r>
        <w:rPr>
          <w:rFonts w:ascii="Arial" w:eastAsia="Arial" w:hAnsi="Arial" w:cs="Arial"/>
          <w:sz w:val="24"/>
          <w:szCs w:val="24"/>
          <w:lang w:val="mn-MN"/>
        </w:rPr>
        <w:t>онсголын цацраг</w:t>
      </w:r>
      <w:r w:rsidRPr="006354DE">
        <w:rPr>
          <w:rFonts w:ascii="Arial" w:eastAsia="Arial" w:hAnsi="Arial" w:cs="Arial"/>
          <w:sz w:val="24"/>
          <w:szCs w:val="24"/>
        </w:rPr>
        <w:t>, тэнцсэн, да</w:t>
      </w:r>
      <w:r>
        <w:rPr>
          <w:rFonts w:ascii="Arial" w:eastAsia="Arial" w:hAnsi="Arial" w:cs="Arial"/>
          <w:sz w:val="24"/>
          <w:szCs w:val="24"/>
          <w:lang w:val="mn-MN"/>
        </w:rPr>
        <w:t>вта</w:t>
      </w:r>
      <w:r w:rsidRPr="006354DE">
        <w:rPr>
          <w:rFonts w:ascii="Arial" w:eastAsia="Arial" w:hAnsi="Arial" w:cs="Arial"/>
          <w:sz w:val="24"/>
          <w:szCs w:val="24"/>
        </w:rPr>
        <w:t>х</w:t>
      </w:r>
    </w:p>
    <w:p w:rsidR="00350AA8" w:rsidRPr="006354DE" w:rsidRDefault="00350AA8" w:rsidP="00350AA8">
      <w:pPr>
        <w:pStyle w:val="Normal1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350AA8" w:rsidRPr="003A1AC4" w:rsidRDefault="00350AA8" w:rsidP="00350AA8">
      <w:pPr>
        <w:pStyle w:val="Heading2"/>
      </w:pPr>
      <w:r w:rsidRPr="003A1AC4">
        <w:t>Үндэслэл</w:t>
      </w:r>
    </w:p>
    <w:p w:rsidR="00350AA8" w:rsidRPr="003A1AC4" w:rsidRDefault="00350AA8" w:rsidP="00350AA8">
      <w:pPr>
        <w:pStyle w:val="Normal1"/>
        <w:spacing w:after="0" w:line="24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 w:rsidRPr="003A1AC4">
        <w:rPr>
          <w:rFonts w:ascii="Arial" w:eastAsia="Arial" w:hAnsi="Arial" w:cs="Arial"/>
          <w:sz w:val="24"/>
          <w:szCs w:val="24"/>
        </w:rPr>
        <w:t>Дүлийрэлт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, </w:t>
      </w:r>
      <w:r w:rsidRPr="003A1AC4">
        <w:rPr>
          <w:rFonts w:ascii="Arial" w:eastAsia="Arial" w:hAnsi="Arial" w:cs="Arial"/>
          <w:sz w:val="24"/>
          <w:szCs w:val="24"/>
        </w:rPr>
        <w:t>сонсгол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бууралт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гэдэг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нь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нэг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ба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хоёр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чихний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сонсох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үйл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ажиллагаа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бүрэн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үгүй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болох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ба</w:t>
      </w:r>
      <w:r w:rsidRPr="003A1AC4">
        <w:rPr>
          <w:rFonts w:ascii="Arial" w:eastAsia="Arial" w:hAnsi="Arial" w:cs="Arial"/>
          <w:color w:val="C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доголдохыг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илэрхийлсэн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өргөн утга агуулгатай </w:t>
      </w:r>
      <w:r w:rsidRPr="003A1AC4">
        <w:rPr>
          <w:rFonts w:ascii="Arial" w:eastAsia="Arial" w:hAnsi="Arial" w:cs="Arial"/>
          <w:sz w:val="24"/>
          <w:szCs w:val="24"/>
        </w:rPr>
        <w:t>ойлголт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юм. Дэлхийн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нийт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хүн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амын 5 хувиас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илүү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буюу 466 сая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гаруй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хүн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сонсгол</w:t>
      </w:r>
      <w:r w:rsidRPr="003A1AC4">
        <w:rPr>
          <w:rFonts w:ascii="Arial" w:eastAsia="Arial" w:hAnsi="Arial" w:cs="Arial"/>
          <w:sz w:val="24"/>
          <w:szCs w:val="24"/>
          <w:lang w:val="mn-MN"/>
        </w:rPr>
        <w:t>ын ямар нэгэн бэрхшээлтэй</w:t>
      </w:r>
      <w:r w:rsidRPr="003A1AC4">
        <w:rPr>
          <w:rFonts w:ascii="Arial" w:eastAsia="Arial" w:hAnsi="Arial" w:cs="Arial"/>
          <w:sz w:val="24"/>
          <w:szCs w:val="24"/>
        </w:rPr>
        <w:t xml:space="preserve"> 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байгаагийн </w:t>
      </w:r>
      <w:r w:rsidRPr="003A1AC4">
        <w:rPr>
          <w:rFonts w:ascii="Arial" w:eastAsia="Arial" w:hAnsi="Arial" w:cs="Arial"/>
          <w:sz w:val="24"/>
          <w:szCs w:val="24"/>
        </w:rPr>
        <w:t>340 са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я нь хүүхэд байна. </w:t>
      </w:r>
      <w:r w:rsidRPr="003A1AC4">
        <w:rPr>
          <w:rFonts w:ascii="Arial" w:eastAsia="Arial" w:hAnsi="Arial" w:cs="Arial"/>
          <w:sz w:val="24"/>
          <w:szCs w:val="24"/>
          <w:lang w:val="mn-MN"/>
        </w:rPr>
        <w:lastRenderedPageBreak/>
        <w:t>Хүүхдийн с</w:t>
      </w:r>
      <w:r w:rsidRPr="003A1AC4">
        <w:rPr>
          <w:rFonts w:ascii="Arial" w:eastAsia="Arial" w:hAnsi="Arial" w:cs="Arial"/>
          <w:sz w:val="24"/>
          <w:szCs w:val="24"/>
        </w:rPr>
        <w:t>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бууралтын 6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гаруй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хувь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урьдчилан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сэргийлэх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боломжтой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эмгэгийн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улмаас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үүсэж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байна. Урьдчилсан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тооцооллоор 2050 он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гэхэд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дэлхийн 10 хүн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тутмын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нэг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нь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сонсгол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бууралттай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болж, нийтдээ 900 сая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гаруй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хүн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дүлийрнэ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хэмээн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таамаглаж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байна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1</w:t>
      </w:r>
      <w:r w:rsidRPr="003A1AC4">
        <w:rPr>
          <w:rFonts w:ascii="Arial" w:eastAsia="Arial" w:hAnsi="Arial" w:cs="Arial"/>
          <w:sz w:val="24"/>
          <w:szCs w:val="24"/>
        </w:rPr>
        <w:t xml:space="preserve">. </w:t>
      </w:r>
    </w:p>
    <w:p w:rsidR="00350AA8" w:rsidRPr="003A1AC4" w:rsidRDefault="00350AA8" w:rsidP="00350AA8">
      <w:pPr>
        <w:pStyle w:val="Normal1"/>
        <w:spacing w:after="0" w:line="240" w:lineRule="auto"/>
        <w:ind w:firstLine="567"/>
        <w:jc w:val="both"/>
        <w:rPr>
          <w:rFonts w:ascii="Arial" w:eastAsia="Arial" w:hAnsi="Arial" w:cs="Arial"/>
          <w:sz w:val="24"/>
          <w:szCs w:val="24"/>
          <w:vertAlign w:val="superscript"/>
        </w:rPr>
      </w:pPr>
      <w:r w:rsidRPr="003A1AC4">
        <w:rPr>
          <w:rFonts w:ascii="Arial" w:eastAsia="Arial" w:hAnsi="Arial" w:cs="Arial"/>
          <w:sz w:val="24"/>
          <w:szCs w:val="24"/>
        </w:rPr>
        <w:t>Сонсгол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бууралт нь </w:t>
      </w:r>
      <w:r w:rsidRPr="003A1AC4">
        <w:rPr>
          <w:rFonts w:ascii="Arial" w:eastAsia="Arial" w:hAnsi="Arial" w:cs="Arial"/>
          <w:sz w:val="24"/>
          <w:szCs w:val="24"/>
        </w:rPr>
        <w:t>нярайд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хамгийн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элбэг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тохиолддог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төрөлхийн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эмгэгийн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нэг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бөгөөд 1000 амьд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төрөлт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тутамд 1-3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төрөлхийн, </w:t>
      </w:r>
      <w:r w:rsidRPr="003A1AC4">
        <w:rPr>
          <w:rFonts w:ascii="Arial" w:eastAsia="Arial" w:hAnsi="Arial" w:cs="Arial"/>
          <w:sz w:val="24"/>
          <w:szCs w:val="24"/>
        </w:rPr>
        <w:t>хүнд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хэлбэрийн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сонсгол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бууралттай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хүүхэд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тохиолддог гэж </w:t>
      </w:r>
      <w:r w:rsidRPr="003A1AC4">
        <w:rPr>
          <w:rFonts w:ascii="Arial" w:eastAsia="Arial" w:hAnsi="Arial" w:cs="Arial"/>
          <w:sz w:val="24"/>
          <w:szCs w:val="24"/>
        </w:rPr>
        <w:t>үздэг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ч энэ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нь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улс, үндэстэн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бүрд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харилцан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адилгүй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байна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2</w:t>
      </w:r>
      <w:r>
        <w:rPr>
          <w:rFonts w:ascii="Arial" w:eastAsia="Arial" w:hAnsi="Arial" w:cs="Arial"/>
          <w:sz w:val="24"/>
          <w:szCs w:val="24"/>
        </w:rPr>
        <w:t>.</w:t>
      </w:r>
      <w:r w:rsidRPr="003A1AC4">
        <w:rPr>
          <w:rFonts w:ascii="Arial" w:eastAsia="Arial" w:hAnsi="Arial" w:cs="Arial"/>
          <w:sz w:val="24"/>
          <w:szCs w:val="24"/>
        </w:rPr>
        <w:t xml:space="preserve"> Тухайлбал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, </w:t>
      </w:r>
      <w:r w:rsidRPr="003A1AC4">
        <w:rPr>
          <w:rFonts w:ascii="Arial" w:eastAsia="Arial" w:hAnsi="Arial" w:cs="Arial"/>
          <w:sz w:val="24"/>
          <w:szCs w:val="24"/>
        </w:rPr>
        <w:t>хөгжиж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буй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орнуудад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хүүхдийн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сонсгол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бууралт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хөгжилтэй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орнуудаас 4 дахин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их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байна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3</w:t>
      </w:r>
      <w:r>
        <w:rPr>
          <w:rFonts w:ascii="Arial" w:eastAsia="Arial" w:hAnsi="Arial" w:cs="Arial"/>
          <w:sz w:val="24"/>
          <w:szCs w:val="24"/>
        </w:rPr>
        <w:t>.</w:t>
      </w:r>
      <w:r w:rsidRPr="003A1AC4">
        <w:rPr>
          <w:rFonts w:ascii="Arial" w:eastAsia="Arial" w:hAnsi="Arial" w:cs="Arial"/>
          <w:sz w:val="24"/>
          <w:szCs w:val="24"/>
        </w:rPr>
        <w:t xml:space="preserve"> </w:t>
      </w:r>
      <w:r w:rsidRPr="003A1AC4">
        <w:rPr>
          <w:rFonts w:ascii="Arial" w:eastAsia="Arial" w:hAnsi="Arial" w:cs="Arial"/>
          <w:sz w:val="24"/>
          <w:szCs w:val="24"/>
          <w:lang w:val="mn-MN"/>
        </w:rPr>
        <w:t>Д</w:t>
      </w:r>
      <w:r w:rsidRPr="003A1AC4">
        <w:rPr>
          <w:rFonts w:ascii="Arial" w:eastAsia="Arial" w:hAnsi="Arial" w:cs="Arial"/>
          <w:sz w:val="24"/>
          <w:szCs w:val="24"/>
        </w:rPr>
        <w:t>утуу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нярайг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гүйцэд нярайтай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харьцуулахад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сонсгол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бууралт, дүлийрэлт 15 дахин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их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оношлогддог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4</w:t>
      </w:r>
      <w:r>
        <w:rPr>
          <w:rFonts w:ascii="Arial" w:eastAsia="Arial" w:hAnsi="Arial" w:cs="Arial"/>
          <w:sz w:val="24"/>
          <w:szCs w:val="24"/>
        </w:rPr>
        <w:t>.</w:t>
      </w:r>
    </w:p>
    <w:p w:rsidR="00350AA8" w:rsidRPr="003A1AC4" w:rsidRDefault="00350AA8" w:rsidP="00350AA8">
      <w:pPr>
        <w:pStyle w:val="Normal1"/>
        <w:spacing w:after="0" w:line="240" w:lineRule="auto"/>
        <w:ind w:firstLine="567"/>
        <w:jc w:val="both"/>
        <w:rPr>
          <w:rFonts w:ascii="Arial" w:eastAsia="Arial" w:hAnsi="Arial" w:cs="Arial"/>
          <w:sz w:val="24"/>
          <w:szCs w:val="24"/>
        </w:rPr>
      </w:pPr>
      <w:r w:rsidRPr="003A1AC4">
        <w:rPr>
          <w:rFonts w:ascii="Arial" w:eastAsia="Arial" w:hAnsi="Arial" w:cs="Arial"/>
          <w:sz w:val="24"/>
          <w:szCs w:val="24"/>
        </w:rPr>
        <w:t>Хүний амьдралын эхний он жилүүд</w:t>
      </w:r>
      <w:r w:rsidRPr="003A1AC4">
        <w:rPr>
          <w:rFonts w:ascii="Arial" w:eastAsia="Arial" w:hAnsi="Arial" w:cs="Arial"/>
          <w:sz w:val="24"/>
          <w:szCs w:val="24"/>
          <w:lang w:val="mn-MN"/>
        </w:rPr>
        <w:t>эд</w:t>
      </w:r>
      <w:r w:rsidRPr="003A1AC4">
        <w:rPr>
          <w:rFonts w:ascii="Arial" w:eastAsia="Arial" w:hAnsi="Arial" w:cs="Arial"/>
          <w:sz w:val="24"/>
          <w:szCs w:val="24"/>
        </w:rPr>
        <w:t xml:space="preserve"> хүүхдийн хэл ярианы хөгжил, танин мэдэхүйд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сонсгол </w:t>
      </w:r>
      <w:r w:rsidRPr="003A1AC4">
        <w:rPr>
          <w:rFonts w:ascii="Arial" w:eastAsia="Arial" w:hAnsi="Arial" w:cs="Arial"/>
          <w:sz w:val="24"/>
          <w:szCs w:val="24"/>
        </w:rPr>
        <w:t>чухал үүрэг гүйцэтгэх тул сонсго</w:t>
      </w:r>
      <w:r w:rsidRPr="003A1AC4">
        <w:rPr>
          <w:rFonts w:ascii="Arial" w:eastAsia="Arial" w:hAnsi="Arial" w:cs="Arial"/>
          <w:sz w:val="24"/>
          <w:szCs w:val="24"/>
          <w:lang w:val="mn-MN"/>
        </w:rPr>
        <w:t>л бууралтыг</w:t>
      </w:r>
      <w:r w:rsidRPr="003A1AC4">
        <w:rPr>
          <w:rFonts w:ascii="Arial" w:eastAsia="Arial" w:hAnsi="Arial" w:cs="Arial"/>
          <w:sz w:val="24"/>
          <w:szCs w:val="24"/>
        </w:rPr>
        <w:t xml:space="preserve"> аль болох </w:t>
      </w:r>
      <w:r w:rsidRPr="003A1AC4">
        <w:rPr>
          <w:rFonts w:ascii="Arial" w:eastAsia="Arial" w:hAnsi="Arial" w:cs="Arial"/>
          <w:sz w:val="24"/>
          <w:szCs w:val="24"/>
          <w:lang w:val="mn-MN"/>
        </w:rPr>
        <w:t>эрт үед</w:t>
      </w:r>
      <w:r w:rsidRPr="003A1AC4">
        <w:rPr>
          <w:rFonts w:ascii="Arial" w:eastAsia="Arial" w:hAnsi="Arial" w:cs="Arial"/>
          <w:sz w:val="24"/>
          <w:szCs w:val="24"/>
        </w:rPr>
        <w:t xml:space="preserve"> илрүүл</w:t>
      </w:r>
      <w:r w:rsidRPr="003A1AC4">
        <w:rPr>
          <w:rFonts w:ascii="Arial" w:eastAsia="Arial" w:hAnsi="Arial" w:cs="Arial"/>
          <w:sz w:val="24"/>
          <w:szCs w:val="24"/>
          <w:lang w:val="mn-MN"/>
        </w:rPr>
        <w:t>эх</w:t>
      </w:r>
      <w:r w:rsidRPr="003A1AC4">
        <w:rPr>
          <w:rFonts w:ascii="Arial" w:eastAsia="Arial" w:hAnsi="Arial" w:cs="Arial"/>
          <w:sz w:val="24"/>
          <w:szCs w:val="24"/>
        </w:rPr>
        <w:t xml:space="preserve">, 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оношлох, </w:t>
      </w:r>
      <w:r w:rsidRPr="003A1AC4">
        <w:rPr>
          <w:rFonts w:ascii="Arial" w:eastAsia="Arial" w:hAnsi="Arial" w:cs="Arial"/>
          <w:sz w:val="24"/>
          <w:szCs w:val="24"/>
        </w:rPr>
        <w:t>эмчлэх нь чухал ач холбогдолтой. Хүүхдийн сонсгол, хэл ярианы төв, сонсголын мэдрэл нь 3 хүртэлх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насанд</w:t>
      </w:r>
      <w:r w:rsidRPr="003A1AC4">
        <w:rPr>
          <w:rFonts w:ascii="Arial" w:eastAsia="Arial" w:hAnsi="Arial" w:cs="Arial"/>
          <w:sz w:val="24"/>
          <w:szCs w:val="24"/>
        </w:rPr>
        <w:t xml:space="preserve"> эрчимтэй хөгждөг ба сонсгол бууралтыг эрт оношилсон тохиолдолд нөхөн сэргээх, сонсгол оруулах эмчилгээ өндөр үр дүнтэй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5</w:t>
      </w:r>
      <w:r>
        <w:rPr>
          <w:rFonts w:ascii="Arial" w:eastAsia="Arial" w:hAnsi="Arial" w:cs="Arial"/>
          <w:sz w:val="24"/>
          <w:szCs w:val="24"/>
        </w:rPr>
        <w:t>.</w:t>
      </w:r>
    </w:p>
    <w:p w:rsidR="00350AA8" w:rsidRDefault="00350AA8" w:rsidP="00350AA8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 w:rsidRPr="003A1AC4">
        <w:rPr>
          <w:rFonts w:ascii="Arial" w:eastAsia="Arial" w:hAnsi="Arial" w:cs="Arial"/>
          <w:color w:val="000000"/>
          <w:sz w:val="24"/>
          <w:szCs w:val="24"/>
        </w:rPr>
        <w:t>Монгол Улсад сонсголын янз бүрийн түвшний бэрхшээлтэй 190-ээд мянган хүн амьдарч байгаагийн 2000 гаруй нь хүүхэд гэсэн судалгаа бай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>на</w:t>
      </w:r>
      <w:r w:rsidRPr="003A1AC4">
        <w:rPr>
          <w:rFonts w:ascii="Arial" w:eastAsia="Arial" w:hAnsi="Arial" w:cs="Arial"/>
          <w:color w:val="000000"/>
          <w:sz w:val="24"/>
          <w:szCs w:val="24"/>
          <w:vertAlign w:val="superscript"/>
        </w:rPr>
        <w:endnoteReference w:id="1"/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.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Түүнчлэн дотор чихний гаралтай төрөлхийн дүлийн тархалтын судалгаа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үгүй,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нярайн сонсголын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скрининг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улсын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хэмжээнд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бүрэн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нэвтэрч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амжаагүй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байна. Үндэсний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статистикийн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хорооноос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гаргасан 2011 оны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мэдээллээр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дотор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чихний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гаралтай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сонсголын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бууралт 1000 төрөлт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тутамд 2.2-3 тохиолджээ</w:t>
      </w:r>
      <w:r w:rsidR="00A04BA9">
        <w:rPr>
          <w:rFonts w:ascii="Arial" w:eastAsia="Arial" w:hAnsi="Arial" w:cs="Arial"/>
          <w:color w:val="000000"/>
          <w:sz w:val="24"/>
          <w:szCs w:val="24"/>
          <w:vertAlign w:val="superscript"/>
          <w:lang w:val="mn-MN"/>
        </w:rPr>
        <w:t>7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.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Манай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оронд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хий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сэн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судалгаагаар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жил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тутам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төрөлхийн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дүлий 55-60 хүүхэд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шинээр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төрж, нийтдээ 2000 гаруй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дүлий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хүүхэд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байгаа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ба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тэдгээрийн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90 гаруй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хувь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нь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хожуу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оношлогджээ. Нийт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хүүхдийн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дөнгөж, 0.5% нь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сонсгол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оруулах, нөхөн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сэргээх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эмчилгээнд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хамрагдаж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байгаа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нь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энэ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асуудлыг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олон талаас нь судлах шаардлагатайг харуулж </w:t>
      </w:r>
      <w:r w:rsidRPr="003A1AC4">
        <w:rPr>
          <w:rFonts w:ascii="Arial" w:eastAsia="Arial" w:hAnsi="Arial" w:cs="Arial"/>
          <w:color w:val="000000"/>
          <w:sz w:val="24"/>
          <w:szCs w:val="24"/>
        </w:rPr>
        <w:t>байна.</w:t>
      </w:r>
      <w:r w:rsidRPr="003A1AC4"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2012 оны 12 сараас БНСУ-ын “Рафаэль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Интернэйш</w:t>
      </w:r>
      <w:r w:rsidRPr="003A1AC4">
        <w:rPr>
          <w:rFonts w:ascii="Arial" w:eastAsia="Arial" w:hAnsi="Arial" w:cs="Arial"/>
          <w:sz w:val="24"/>
          <w:szCs w:val="24"/>
          <w:lang w:val="mn-MN"/>
        </w:rPr>
        <w:t>н</w:t>
      </w:r>
      <w:r w:rsidRPr="003A1AC4">
        <w:rPr>
          <w:rFonts w:ascii="Arial" w:eastAsia="Arial" w:hAnsi="Arial" w:cs="Arial"/>
          <w:sz w:val="24"/>
          <w:szCs w:val="24"/>
        </w:rPr>
        <w:t>л” байгуул</w:t>
      </w:r>
      <w:r w:rsidRPr="003A1AC4">
        <w:rPr>
          <w:rFonts w:ascii="Arial" w:eastAsia="Arial" w:hAnsi="Arial" w:cs="Arial"/>
          <w:sz w:val="24"/>
          <w:szCs w:val="24"/>
          <w:lang w:val="mn-MN"/>
        </w:rPr>
        <w:t>ла</w:t>
      </w:r>
      <w:r w:rsidRPr="003A1AC4">
        <w:rPr>
          <w:rFonts w:ascii="Arial" w:eastAsia="Arial" w:hAnsi="Arial" w:cs="Arial"/>
          <w:sz w:val="24"/>
          <w:szCs w:val="24"/>
        </w:rPr>
        <w:t>гын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хандивласан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аппаратыг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ашиглан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нярайн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сонсголын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скринингийг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анх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удаа ЭХЭМҮТ-д нэвтрүүлсэн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нь улсын хэмжээнд нярайн сонсголын скрининг шинжилгээний анхны алхам болсон юм.</w:t>
      </w:r>
      <w:r w:rsidRPr="003A1AC4">
        <w:rPr>
          <w:rFonts w:ascii="Arial" w:eastAsia="Arial" w:hAnsi="Arial" w:cs="Arial"/>
          <w:sz w:val="24"/>
          <w:szCs w:val="24"/>
        </w:rPr>
        <w:t xml:space="preserve"> 2014 онд “Нярайн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тандалт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шинжилгээний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хөтөлбөр 2014-2020”, 2017 онд МУ-ны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Засгийн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газраас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баталсан “Эх, нярай, нөхөн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үржихүйн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Ү</w:t>
      </w:r>
      <w:r w:rsidRPr="003A1AC4">
        <w:rPr>
          <w:rFonts w:ascii="Arial" w:eastAsia="Arial" w:hAnsi="Arial" w:cs="Arial"/>
          <w:sz w:val="24"/>
          <w:szCs w:val="24"/>
        </w:rPr>
        <w:t>ндэсний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хөтөлбөр”-т сонсголын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скринингийг </w:t>
      </w:r>
      <w:r w:rsidRPr="003A1AC4">
        <w:rPr>
          <w:rFonts w:ascii="Arial" w:eastAsia="Arial" w:hAnsi="Arial" w:cs="Arial"/>
          <w:sz w:val="24"/>
          <w:szCs w:val="24"/>
        </w:rPr>
        <w:t>багт</w:t>
      </w:r>
      <w:r w:rsidRPr="003A1AC4">
        <w:rPr>
          <w:rFonts w:ascii="Arial" w:eastAsia="Arial" w:hAnsi="Arial" w:cs="Arial"/>
          <w:sz w:val="24"/>
          <w:szCs w:val="24"/>
          <w:lang w:val="mn-MN"/>
        </w:rPr>
        <w:t>аа</w:t>
      </w:r>
      <w:r w:rsidRPr="003A1AC4">
        <w:rPr>
          <w:rFonts w:ascii="Arial" w:eastAsia="Arial" w:hAnsi="Arial" w:cs="Arial"/>
          <w:sz w:val="24"/>
          <w:szCs w:val="24"/>
        </w:rPr>
        <w:t>снаар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 </w:t>
      </w:r>
      <w:r w:rsidRPr="003A1AC4">
        <w:rPr>
          <w:rFonts w:ascii="Arial" w:eastAsia="Arial" w:hAnsi="Arial" w:cs="Arial"/>
          <w:sz w:val="24"/>
          <w:szCs w:val="24"/>
        </w:rPr>
        <w:t>үндэсний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хэмжээнд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нэвтрүүлэх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эрх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зүйн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орчин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бүрдсэн. Өнөөгийн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байдлаар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Улаанбаатар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хотын 6 эрүүл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мэндийн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байгууллагыг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шаардлагатай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тоног, төхөөрөмжөөр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ханган, эмч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эмнэлгийн мэргэжилтэн </w:t>
      </w:r>
      <w:r w:rsidRPr="003A1AC4">
        <w:rPr>
          <w:rFonts w:ascii="Arial" w:eastAsia="Arial" w:hAnsi="Arial" w:cs="Arial"/>
          <w:sz w:val="24"/>
          <w:szCs w:val="24"/>
        </w:rPr>
        <w:t>нарыг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,</w:t>
      </w:r>
      <w:r w:rsidRPr="003A1AC4">
        <w:rPr>
          <w:rFonts w:ascii="Arial" w:eastAsia="Arial" w:hAnsi="Arial" w:cs="Arial"/>
          <w:sz w:val="24"/>
          <w:szCs w:val="24"/>
        </w:rPr>
        <w:t>сургаснаар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нярайн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сонсголын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скрининг </w:t>
      </w:r>
      <w:r w:rsidRPr="003A1AC4">
        <w:rPr>
          <w:rFonts w:ascii="Arial" w:eastAsia="Arial" w:hAnsi="Arial" w:cs="Arial"/>
          <w:sz w:val="24"/>
          <w:szCs w:val="24"/>
        </w:rPr>
        <w:t>хэрэгжиж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эхлээд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байгаа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ба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цаашид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үндэсний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A1AC4">
        <w:rPr>
          <w:rFonts w:ascii="Arial" w:eastAsia="Arial" w:hAnsi="Arial" w:cs="Arial"/>
          <w:sz w:val="24"/>
          <w:szCs w:val="24"/>
        </w:rPr>
        <w:t>хэмжээнд</w:t>
      </w:r>
      <w:r w:rsidRPr="003A1AC4">
        <w:rPr>
          <w:rFonts w:ascii="Arial" w:eastAsia="Arial" w:hAnsi="Arial" w:cs="Arial"/>
          <w:sz w:val="24"/>
          <w:szCs w:val="24"/>
          <w:lang w:val="mn-MN"/>
        </w:rPr>
        <w:t xml:space="preserve"> өргөжих ирээдүйтэй </w:t>
      </w:r>
      <w:r w:rsidRPr="003A1AC4">
        <w:rPr>
          <w:rFonts w:ascii="Arial" w:eastAsia="Arial" w:hAnsi="Arial" w:cs="Arial"/>
          <w:sz w:val="24"/>
          <w:szCs w:val="24"/>
        </w:rPr>
        <w:t>байна</w:t>
      </w:r>
      <w:r w:rsidRPr="006354DE">
        <w:rPr>
          <w:rFonts w:ascii="Arial" w:eastAsia="Arial" w:hAnsi="Arial" w:cs="Arial"/>
          <w:sz w:val="24"/>
          <w:szCs w:val="24"/>
        </w:rPr>
        <w:t>.</w:t>
      </w:r>
      <w:bookmarkStart w:id="14" w:name="_heading=h.30j0zll" w:colFirst="0" w:colLast="0"/>
      <w:bookmarkEnd w:id="14"/>
    </w:p>
    <w:p w:rsidR="00350AA8" w:rsidRPr="006354DE" w:rsidRDefault="00350AA8" w:rsidP="00350AA8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:rsidR="00350AA8" w:rsidRPr="006354DE" w:rsidRDefault="00350AA8" w:rsidP="00350AA8">
      <w:pPr>
        <w:pStyle w:val="Heading2"/>
      </w:pPr>
      <w:r w:rsidRPr="006354DE">
        <w:t>Зорилго</w:t>
      </w:r>
    </w:p>
    <w:p w:rsidR="00350AA8" w:rsidRDefault="00350AA8" w:rsidP="00350AA8">
      <w:pPr>
        <w:pStyle w:val="Normal1"/>
        <w:widowControl w:val="0"/>
        <w:tabs>
          <w:tab w:val="left" w:pos="242"/>
        </w:tabs>
        <w:spacing w:after="120" w:line="240" w:lineRule="auto"/>
        <w:jc w:val="both"/>
        <w:rPr>
          <w:rFonts w:ascii="Arial" w:eastAsia="Arial" w:hAnsi="Arial" w:cs="Arial"/>
          <w:sz w:val="24"/>
          <w:szCs w:val="24"/>
        </w:rPr>
      </w:pPr>
      <w:bookmarkStart w:id="15" w:name="_heading=h.1fob9te" w:colFirst="0" w:colLast="0"/>
      <w:bookmarkEnd w:id="15"/>
      <w:r w:rsidRPr="006354DE">
        <w:rPr>
          <w:rFonts w:ascii="Arial" w:eastAsia="Arial" w:hAnsi="Arial" w:cs="Arial"/>
          <w:sz w:val="24"/>
          <w:szCs w:val="24"/>
        </w:rPr>
        <w:t>Нярайн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бууралт, дүлийрэлтийг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эрт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илрүүлэх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скрининг, оношилгооны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дүнг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судлах</w:t>
      </w:r>
    </w:p>
    <w:p w:rsidR="00350AA8" w:rsidRPr="006354DE" w:rsidRDefault="00350AA8" w:rsidP="00350AA8">
      <w:pPr>
        <w:pStyle w:val="Normal1"/>
        <w:widowControl w:val="0"/>
        <w:tabs>
          <w:tab w:val="left" w:pos="242"/>
        </w:tabs>
        <w:spacing w:after="12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350AA8" w:rsidRPr="006354DE" w:rsidRDefault="00350AA8" w:rsidP="00350AA8">
      <w:pPr>
        <w:pStyle w:val="Heading2"/>
      </w:pPr>
      <w:r w:rsidRPr="006354DE">
        <w:t>Зорилт</w:t>
      </w:r>
    </w:p>
    <w:p w:rsidR="00350AA8" w:rsidRPr="006354DE" w:rsidRDefault="00350AA8" w:rsidP="00350AA8">
      <w:pPr>
        <w:pStyle w:val="Normal1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Нярайн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скринингийн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хамрагдалтыг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тодорхойлох</w:t>
      </w:r>
    </w:p>
    <w:p w:rsidR="00350AA8" w:rsidRPr="006354DE" w:rsidRDefault="00350AA8" w:rsidP="00350AA8">
      <w:pPr>
        <w:pStyle w:val="Normal1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Нярайн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бууралт, дүлийрэлтийн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тохиолдлын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давтамжийг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тодорхойлох</w:t>
      </w:r>
    </w:p>
    <w:p w:rsidR="00350AA8" w:rsidRDefault="00350AA8" w:rsidP="00350AA8">
      <w:pPr>
        <w:pStyle w:val="Normal1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eastAsia="Arial" w:hAnsi="Arial" w:cs="Arial"/>
          <w:sz w:val="24"/>
          <w:szCs w:val="24"/>
        </w:rPr>
      </w:pPr>
      <w:bookmarkStart w:id="16" w:name="_heading=h.3znysh7" w:colFirst="0" w:colLast="0"/>
      <w:bookmarkEnd w:id="16"/>
      <w:r w:rsidRPr="006354DE">
        <w:rPr>
          <w:rFonts w:ascii="Arial" w:eastAsia="Arial" w:hAnsi="Arial" w:cs="Arial"/>
          <w:sz w:val="24"/>
          <w:szCs w:val="24"/>
        </w:rPr>
        <w:t>Нярайд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зонхилон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тохиолдох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хэлбэр, зэргийг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тодорхойлох</w:t>
      </w:r>
    </w:p>
    <w:p w:rsidR="00350AA8" w:rsidRPr="00E14773" w:rsidRDefault="00350AA8" w:rsidP="00350AA8">
      <w:pPr>
        <w:pStyle w:val="Normal1"/>
        <w:spacing w:after="0" w:line="240" w:lineRule="auto"/>
        <w:ind w:left="714"/>
        <w:jc w:val="both"/>
        <w:rPr>
          <w:rFonts w:ascii="Arial" w:eastAsia="Arial" w:hAnsi="Arial" w:cs="Arial"/>
          <w:sz w:val="24"/>
          <w:szCs w:val="24"/>
        </w:rPr>
      </w:pPr>
    </w:p>
    <w:p w:rsidR="00350AA8" w:rsidRPr="006354DE" w:rsidRDefault="00350AA8" w:rsidP="00350AA8">
      <w:pPr>
        <w:pStyle w:val="Normal1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b/>
          <w:sz w:val="24"/>
          <w:szCs w:val="24"/>
        </w:rPr>
        <w:lastRenderedPageBreak/>
        <w:t>Материал, арга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sz w:val="24"/>
          <w:szCs w:val="24"/>
        </w:rPr>
        <w:t>зүй</w:t>
      </w:r>
    </w:p>
    <w:p w:rsidR="00350AA8" w:rsidRPr="006354DE" w:rsidRDefault="00350AA8" w:rsidP="00350AA8">
      <w:pPr>
        <w:pStyle w:val="Normal1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Судалгааны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хугацаанд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буюу 2019-2020 онуудад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нийслэлийн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sz w:val="24"/>
          <w:szCs w:val="24"/>
        </w:rPr>
        <w:t>“</w:t>
      </w:r>
      <w:r w:rsidRPr="006354DE">
        <w:rPr>
          <w:rFonts w:ascii="Arial" w:eastAsia="Arial" w:hAnsi="Arial" w:cs="Arial"/>
          <w:sz w:val="24"/>
          <w:szCs w:val="24"/>
        </w:rPr>
        <w:t>Өргөө”, “Хүрээ”, “Амгалан” амаржих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газ</w:t>
      </w:r>
      <w:r>
        <w:rPr>
          <w:rFonts w:ascii="Arial" w:eastAsia="Arial" w:hAnsi="Arial" w:cs="Arial"/>
          <w:sz w:val="24"/>
          <w:szCs w:val="24"/>
          <w:lang w:val="mn-MN"/>
        </w:rPr>
        <w:t>рууд</w:t>
      </w:r>
      <w:r w:rsidRPr="006354DE"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Багануур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дүүргийн ЭМТ-</w:t>
      </w:r>
      <w:r>
        <w:rPr>
          <w:rFonts w:ascii="Arial" w:eastAsia="Arial" w:hAnsi="Arial" w:cs="Arial"/>
          <w:sz w:val="24"/>
          <w:szCs w:val="24"/>
        </w:rPr>
        <w:t>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төрөх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тасаг, Интермед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эмнэл</w:t>
      </w:r>
      <w:r>
        <w:rPr>
          <w:rFonts w:ascii="Arial" w:eastAsia="Arial" w:hAnsi="Arial" w:cs="Arial"/>
          <w:sz w:val="24"/>
          <w:szCs w:val="24"/>
          <w:lang w:val="mn-MN"/>
        </w:rPr>
        <w:t>эг</w:t>
      </w:r>
      <w:r w:rsidRPr="006354DE">
        <w:rPr>
          <w:rFonts w:ascii="Arial" w:eastAsia="Arial" w:hAnsi="Arial" w:cs="Arial"/>
          <w:sz w:val="24"/>
          <w:szCs w:val="24"/>
        </w:rPr>
        <w:t>, ЭХЭМҮТ-ийн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барих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эмэгтэйчүүдийн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эмнэлэгт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т</w:t>
      </w:r>
      <w:r w:rsidRPr="006354DE">
        <w:rPr>
          <w:rFonts w:ascii="Arial" w:eastAsia="Arial" w:hAnsi="Arial" w:cs="Arial"/>
          <w:sz w:val="24"/>
          <w:szCs w:val="24"/>
        </w:rPr>
        <w:t>өрсөн, судалгаанд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оролцуулах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дараах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шалгуурыг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хангасан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нярай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бүрийг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буюу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нийт 70,614 нярайг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ямар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нэгэн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түүвэрлэ</w:t>
      </w:r>
      <w:r>
        <w:rPr>
          <w:rFonts w:ascii="Arial" w:eastAsia="Arial" w:hAnsi="Arial" w:cs="Arial"/>
          <w:sz w:val="24"/>
          <w:szCs w:val="24"/>
        </w:rPr>
        <w:t>лтгүйгээр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хамруулан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проспектив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К</w:t>
      </w:r>
      <w:r w:rsidRPr="006354DE">
        <w:rPr>
          <w:rFonts w:ascii="Arial" w:eastAsia="Arial" w:hAnsi="Arial" w:cs="Arial"/>
          <w:sz w:val="24"/>
          <w:szCs w:val="24"/>
        </w:rPr>
        <w:t>охорт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судалгааг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гүйцэтгэсэн. </w:t>
      </w:r>
    </w:p>
    <w:p w:rsidR="00350AA8" w:rsidRPr="006354DE" w:rsidRDefault="00350AA8" w:rsidP="00350AA8">
      <w:pPr>
        <w:pStyle w:val="Normal1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i/>
          <w:sz w:val="24"/>
          <w:szCs w:val="24"/>
        </w:rPr>
        <w:t>Судалгаанд</w:t>
      </w:r>
      <w:r>
        <w:rPr>
          <w:rFonts w:ascii="Arial" w:eastAsia="Arial" w:hAnsi="Arial" w:cs="Arial"/>
          <w:i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i/>
          <w:sz w:val="24"/>
          <w:szCs w:val="24"/>
        </w:rPr>
        <w:t>авах</w:t>
      </w:r>
      <w:r>
        <w:rPr>
          <w:rFonts w:ascii="Arial" w:eastAsia="Arial" w:hAnsi="Arial" w:cs="Arial"/>
          <w:i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i/>
          <w:sz w:val="24"/>
          <w:szCs w:val="24"/>
        </w:rPr>
        <w:t>шалгуур:</w:t>
      </w:r>
    </w:p>
    <w:p w:rsidR="00350AA8" w:rsidRPr="006354DE" w:rsidRDefault="00350AA8" w:rsidP="00350AA8">
      <w:pPr>
        <w:pStyle w:val="Normal1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Судалгааны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хугацаанд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дээрх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амаржих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газруудад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төрсөн</w:t>
      </w:r>
    </w:p>
    <w:p w:rsidR="00350AA8" w:rsidRPr="006354DE" w:rsidRDefault="00350AA8" w:rsidP="00350AA8">
      <w:pPr>
        <w:pStyle w:val="Normal1"/>
        <w:numPr>
          <w:ilvl w:val="0"/>
          <w:numId w:val="5"/>
        </w:num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Эцэг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эх, асран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хамгаалагч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судалгаанд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оролцохыг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зөвшөөрсөн</w:t>
      </w:r>
    </w:p>
    <w:p w:rsidR="00350AA8" w:rsidRPr="006354DE" w:rsidRDefault="00350AA8" w:rsidP="00350AA8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354DE">
        <w:rPr>
          <w:rFonts w:ascii="Arial" w:eastAsia="Arial" w:hAnsi="Arial" w:cs="Arial"/>
          <w:i/>
          <w:color w:val="000000"/>
          <w:sz w:val="24"/>
          <w:szCs w:val="24"/>
        </w:rPr>
        <w:t>Судалгаанаас</w:t>
      </w:r>
      <w:r>
        <w:rPr>
          <w:rFonts w:ascii="Arial" w:eastAsia="Arial" w:hAnsi="Arial" w:cs="Arial"/>
          <w:i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i/>
          <w:color w:val="000000"/>
          <w:sz w:val="24"/>
          <w:szCs w:val="24"/>
        </w:rPr>
        <w:t>хасах</w:t>
      </w:r>
      <w:r>
        <w:rPr>
          <w:rFonts w:ascii="Arial" w:eastAsia="Arial" w:hAnsi="Arial" w:cs="Arial"/>
          <w:i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i/>
          <w:color w:val="000000"/>
          <w:sz w:val="24"/>
          <w:szCs w:val="24"/>
        </w:rPr>
        <w:t>шалгуур:</w:t>
      </w:r>
    </w:p>
    <w:p w:rsidR="00350AA8" w:rsidRPr="006354DE" w:rsidRDefault="00350AA8" w:rsidP="00350AA8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354DE">
        <w:rPr>
          <w:rFonts w:ascii="Arial" w:eastAsia="Arial" w:hAnsi="Arial" w:cs="Arial"/>
          <w:color w:val="000000"/>
          <w:sz w:val="24"/>
          <w:szCs w:val="24"/>
        </w:rPr>
        <w:t>Эцэг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эх, асран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хамгаалагч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нь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судалгаанд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оролцохоос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татгалзсан</w:t>
      </w:r>
    </w:p>
    <w:p w:rsidR="00350AA8" w:rsidRPr="006354DE" w:rsidRDefault="00350AA8" w:rsidP="00350AA8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354DE">
        <w:rPr>
          <w:rFonts w:ascii="Arial" w:eastAsia="Arial" w:hAnsi="Arial" w:cs="Arial"/>
          <w:color w:val="000000"/>
          <w:sz w:val="24"/>
          <w:szCs w:val="24"/>
        </w:rPr>
        <w:t>Тухайн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үед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нярайд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сонсгол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шалгах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шинжилгээний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эсрэг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заалттай (амь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тэнссэн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байдал, эрчим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т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эмчилгээн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>ий тасагт эмчлүүлж байгаа,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 xml:space="preserve"> тайван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бус, унтаагүйгээс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хэмжилт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хийх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боломжгүй, улаан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бүс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>э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д төрсөн)</w:t>
      </w:r>
    </w:p>
    <w:p w:rsidR="00350AA8" w:rsidRPr="006354DE" w:rsidRDefault="00350AA8" w:rsidP="00350AA8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bookmarkStart w:id="17" w:name="_heading=h.2et92p0" w:colFirst="0" w:colLast="0"/>
      <w:bookmarkEnd w:id="17"/>
      <w:r w:rsidRPr="006354DE">
        <w:rPr>
          <w:rFonts w:ascii="Arial" w:eastAsia="Arial" w:hAnsi="Arial" w:cs="Arial"/>
          <w:color w:val="000000"/>
          <w:sz w:val="24"/>
          <w:szCs w:val="24"/>
        </w:rPr>
        <w:t>Мэдээлэл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цуглуулалтыг 3 үе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шаттайгаар, нярайн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сонсголын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скринингийн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эмнэлзүйн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 зааврыг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баримтлан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гүйцэтгэв.</w:t>
      </w:r>
    </w:p>
    <w:p w:rsidR="00350AA8" w:rsidRPr="006354DE" w:rsidRDefault="00350AA8" w:rsidP="00350AA8">
      <w:pPr>
        <w:pStyle w:val="Normal1"/>
        <w:spacing w:after="0" w:line="24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i/>
          <w:sz w:val="24"/>
          <w:szCs w:val="24"/>
          <w:u w:val="single"/>
        </w:rPr>
        <w:t xml:space="preserve">1-р </w:t>
      </w:r>
      <w:r>
        <w:rPr>
          <w:rFonts w:ascii="Arial" w:eastAsia="Arial" w:hAnsi="Arial" w:cs="Arial"/>
          <w:i/>
          <w:sz w:val="24"/>
          <w:szCs w:val="24"/>
          <w:u w:val="single"/>
          <w:lang w:val="mn-MN"/>
        </w:rPr>
        <w:t xml:space="preserve">үе </w:t>
      </w:r>
      <w:r w:rsidRPr="006354DE">
        <w:rPr>
          <w:rFonts w:ascii="Arial" w:eastAsia="Arial" w:hAnsi="Arial" w:cs="Arial"/>
          <w:i/>
          <w:sz w:val="24"/>
          <w:szCs w:val="24"/>
          <w:u w:val="single"/>
        </w:rPr>
        <w:t>шатанд</w:t>
      </w:r>
      <w:r>
        <w:rPr>
          <w:rFonts w:ascii="Arial" w:eastAsia="Arial" w:hAnsi="Arial" w:cs="Arial"/>
          <w:i/>
          <w:sz w:val="24"/>
          <w:szCs w:val="24"/>
          <w:u w:val="singl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судалгаа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явуулах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газарт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төрсөн, судалгааны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шалгуурыг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хангасан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нярай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бүрийн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сонсголыг ХБНГУ-ын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Пат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Медикал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компаний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н </w:t>
      </w:r>
      <w:r w:rsidRPr="006354DE">
        <w:rPr>
          <w:rFonts w:ascii="Arial" w:eastAsia="Arial" w:hAnsi="Arial" w:cs="Arial"/>
          <w:sz w:val="24"/>
          <w:szCs w:val="24"/>
        </w:rPr>
        <w:t>Sentiero Advanced аппаратаар, 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цацраг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буюу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отоакустик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эмиссионы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аргаар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шалга</w:t>
      </w:r>
      <w:r>
        <w:rPr>
          <w:rFonts w:ascii="Arial" w:eastAsia="Arial" w:hAnsi="Arial" w:cs="Arial"/>
          <w:sz w:val="24"/>
          <w:szCs w:val="24"/>
          <w:lang w:val="mn-MN"/>
        </w:rPr>
        <w:t>в</w:t>
      </w:r>
      <w:r w:rsidRPr="006354DE">
        <w:rPr>
          <w:rFonts w:ascii="Arial" w:eastAsia="Arial" w:hAnsi="Arial" w:cs="Arial"/>
          <w:sz w:val="24"/>
          <w:szCs w:val="24"/>
        </w:rPr>
        <w:t>.</w:t>
      </w:r>
    </w:p>
    <w:p w:rsidR="00350AA8" w:rsidRPr="006354DE" w:rsidRDefault="00350AA8" w:rsidP="00350AA8">
      <w:pPr>
        <w:pStyle w:val="Normal1"/>
        <w:spacing w:after="0" w:line="24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i/>
          <w:sz w:val="24"/>
          <w:szCs w:val="24"/>
          <w:u w:val="single"/>
        </w:rPr>
        <w:t xml:space="preserve">2-р </w:t>
      </w:r>
      <w:r>
        <w:rPr>
          <w:rFonts w:ascii="Arial" w:eastAsia="Arial" w:hAnsi="Arial" w:cs="Arial"/>
          <w:i/>
          <w:sz w:val="24"/>
          <w:szCs w:val="24"/>
          <w:u w:val="single"/>
          <w:lang w:val="mn-MN"/>
        </w:rPr>
        <w:t xml:space="preserve">үе </w:t>
      </w:r>
      <w:r w:rsidRPr="006354DE">
        <w:rPr>
          <w:rFonts w:ascii="Arial" w:eastAsia="Arial" w:hAnsi="Arial" w:cs="Arial"/>
          <w:i/>
          <w:sz w:val="24"/>
          <w:szCs w:val="24"/>
          <w:u w:val="single"/>
        </w:rPr>
        <w:t>шатанд</w:t>
      </w:r>
      <w:r>
        <w:rPr>
          <w:rFonts w:ascii="Arial" w:eastAsia="Arial" w:hAnsi="Arial" w:cs="Arial"/>
          <w:i/>
          <w:sz w:val="24"/>
          <w:szCs w:val="24"/>
          <w:u w:val="singl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анхны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скринингэд </w:t>
      </w:r>
      <w:r w:rsidRPr="006354DE">
        <w:rPr>
          <w:rFonts w:ascii="Arial" w:eastAsia="Arial" w:hAnsi="Arial" w:cs="Arial"/>
          <w:sz w:val="24"/>
          <w:szCs w:val="24"/>
        </w:rPr>
        <w:t>тэнцээгүй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хүүхдэд 1 сартайд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дуудлагат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потенциалын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авт</w:t>
      </w:r>
      <w:r>
        <w:rPr>
          <w:rFonts w:ascii="Arial" w:eastAsia="Arial" w:hAnsi="Arial" w:cs="Arial"/>
          <w:sz w:val="24"/>
          <w:szCs w:val="24"/>
        </w:rPr>
        <w:t>омат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аргаар ХБНГУ-ын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Маico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фирмий</w:t>
      </w:r>
      <w:r w:rsidRPr="006354DE">
        <w:rPr>
          <w:rFonts w:ascii="Arial" w:eastAsia="Arial" w:hAnsi="Arial" w:cs="Arial"/>
          <w:sz w:val="24"/>
          <w:szCs w:val="24"/>
        </w:rPr>
        <w:t>н МВ11 Beraphone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аппаратыг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ашиглан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, </w:t>
      </w:r>
      <w:r w:rsidRPr="006354DE">
        <w:rPr>
          <w:rFonts w:ascii="Arial" w:eastAsia="Arial" w:hAnsi="Arial" w:cs="Arial"/>
          <w:sz w:val="24"/>
          <w:szCs w:val="24"/>
        </w:rPr>
        <w:t xml:space="preserve">сонсголын II </w:t>
      </w:r>
      <w:r>
        <w:rPr>
          <w:rFonts w:ascii="Arial" w:eastAsia="Arial" w:hAnsi="Arial" w:cs="Arial"/>
          <w:sz w:val="24"/>
          <w:szCs w:val="24"/>
          <w:lang w:val="mn-MN"/>
        </w:rPr>
        <w:t>скринингийг</w:t>
      </w:r>
      <w:r w:rsidRPr="006354DE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хийв. </w:t>
      </w:r>
      <w:r w:rsidRPr="006354DE">
        <w:rPr>
          <w:rFonts w:ascii="Arial" w:eastAsia="Arial" w:hAnsi="Arial" w:cs="Arial"/>
          <w:sz w:val="24"/>
          <w:szCs w:val="24"/>
        </w:rPr>
        <w:t>Нярай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н </w:t>
      </w:r>
      <w:r w:rsidRPr="006354DE">
        <w:rPr>
          <w:rFonts w:ascii="Arial" w:eastAsia="Arial" w:hAnsi="Arial" w:cs="Arial"/>
          <w:sz w:val="24"/>
          <w:szCs w:val="24"/>
        </w:rPr>
        <w:t xml:space="preserve">сонсголын I, II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скринингэд </w:t>
      </w:r>
      <w:r w:rsidRPr="006354DE">
        <w:rPr>
          <w:rFonts w:ascii="Arial" w:eastAsia="Arial" w:hAnsi="Arial" w:cs="Arial"/>
          <w:sz w:val="24"/>
          <w:szCs w:val="24"/>
        </w:rPr>
        <w:t>35 д</w:t>
      </w:r>
      <w:r>
        <w:rPr>
          <w:rFonts w:ascii="Arial" w:eastAsia="Arial" w:hAnsi="Arial" w:cs="Arial"/>
          <w:sz w:val="24"/>
          <w:szCs w:val="24"/>
          <w:lang w:val="mn-MN"/>
        </w:rPr>
        <w:t>Б</w:t>
      </w:r>
      <w:r w:rsidRPr="006354DE">
        <w:rPr>
          <w:rFonts w:ascii="Arial" w:eastAsia="Arial" w:hAnsi="Arial" w:cs="Arial"/>
          <w:sz w:val="24"/>
          <w:szCs w:val="24"/>
        </w:rPr>
        <w:t>-ийн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дууны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цочруулыг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ашигласан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дотор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чих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ба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сонсголын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мэдрэлийн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өгөх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хариуг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төхөөрөмжид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автоматаар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бичиж, үр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дүнг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үнэлсэн. 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скринингэд </w:t>
      </w:r>
      <w:r w:rsidRPr="006354DE">
        <w:rPr>
          <w:rFonts w:ascii="Arial" w:eastAsia="Arial" w:hAnsi="Arial" w:cs="Arial"/>
          <w:sz w:val="24"/>
          <w:szCs w:val="24"/>
        </w:rPr>
        <w:t>“Тэнцсэн” буюу “Рass” хариуг “нярайн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хэвийн”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гэж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үнэлэв. Харин </w:t>
      </w:r>
      <w:r w:rsidRPr="00E944D5">
        <w:rPr>
          <w:rFonts w:ascii="Arial" w:eastAsia="Arial" w:hAnsi="Arial" w:cs="Arial"/>
          <w:sz w:val="24"/>
          <w:szCs w:val="24"/>
        </w:rPr>
        <w:t>“</w:t>
      </w:r>
      <w:r w:rsidRPr="00E944D5">
        <w:rPr>
          <w:rFonts w:ascii="Arial" w:eastAsia="Arial" w:hAnsi="Arial" w:cs="Arial"/>
          <w:sz w:val="24"/>
          <w:szCs w:val="24"/>
          <w:lang w:val="mn-MN"/>
        </w:rPr>
        <w:t xml:space="preserve">давтах </w:t>
      </w:r>
      <w:r w:rsidRPr="00E944D5">
        <w:rPr>
          <w:rFonts w:ascii="Arial" w:eastAsia="Arial" w:hAnsi="Arial" w:cs="Arial"/>
          <w:sz w:val="24"/>
          <w:szCs w:val="24"/>
        </w:rPr>
        <w:t>” буюу “Refer”</w:t>
      </w:r>
      <w:r w:rsidRPr="00E944D5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E944D5">
        <w:rPr>
          <w:rFonts w:ascii="Arial" w:eastAsia="Arial" w:hAnsi="Arial" w:cs="Arial"/>
          <w:sz w:val="24"/>
          <w:szCs w:val="24"/>
        </w:rPr>
        <w:t>хариу</w:t>
      </w:r>
      <w:r w:rsidRPr="00E944D5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E944D5">
        <w:rPr>
          <w:rFonts w:ascii="Arial" w:eastAsia="Arial" w:hAnsi="Arial" w:cs="Arial"/>
          <w:sz w:val="24"/>
          <w:szCs w:val="24"/>
        </w:rPr>
        <w:t>гарсан</w:t>
      </w:r>
      <w:r w:rsidRPr="00E944D5">
        <w:rPr>
          <w:rFonts w:ascii="Arial" w:eastAsia="Arial" w:hAnsi="Arial" w:cs="Arial"/>
          <w:sz w:val="24"/>
          <w:szCs w:val="24"/>
          <w:lang w:val="mn-MN"/>
        </w:rPr>
        <w:t xml:space="preserve"> н</w:t>
      </w:r>
      <w:r w:rsidRPr="00E944D5">
        <w:rPr>
          <w:rFonts w:ascii="Arial" w:eastAsia="Arial" w:hAnsi="Arial" w:cs="Arial"/>
          <w:sz w:val="24"/>
          <w:szCs w:val="24"/>
        </w:rPr>
        <w:t>ярайг</w:t>
      </w:r>
      <w:r w:rsidRPr="00E944D5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E944D5">
        <w:rPr>
          <w:rFonts w:ascii="Arial" w:eastAsia="Arial" w:hAnsi="Arial" w:cs="Arial"/>
          <w:sz w:val="24"/>
          <w:szCs w:val="24"/>
        </w:rPr>
        <w:t>онош</w:t>
      </w:r>
      <w:r w:rsidRPr="00E944D5">
        <w:rPr>
          <w:rFonts w:ascii="Arial" w:eastAsia="Arial" w:hAnsi="Arial" w:cs="Arial"/>
          <w:sz w:val="24"/>
          <w:szCs w:val="24"/>
          <w:lang w:val="mn-MN"/>
        </w:rPr>
        <w:t xml:space="preserve"> тодруулах </w:t>
      </w:r>
      <w:r w:rsidRPr="00E944D5">
        <w:rPr>
          <w:rFonts w:ascii="Arial" w:eastAsia="Arial" w:hAnsi="Arial" w:cs="Arial"/>
          <w:sz w:val="24"/>
          <w:szCs w:val="24"/>
        </w:rPr>
        <w:t>шинжилгээнд</w:t>
      </w:r>
      <w:r w:rsidRPr="00E944D5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E944D5">
        <w:rPr>
          <w:rFonts w:ascii="Arial" w:eastAsia="Arial" w:hAnsi="Arial" w:cs="Arial"/>
          <w:sz w:val="24"/>
          <w:szCs w:val="24"/>
        </w:rPr>
        <w:t>илгээсэн.</w:t>
      </w:r>
    </w:p>
    <w:p w:rsidR="00350AA8" w:rsidRPr="006354DE" w:rsidRDefault="00350AA8" w:rsidP="00350AA8">
      <w:pPr>
        <w:pStyle w:val="Normal1"/>
        <w:spacing w:after="0" w:line="24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i/>
          <w:sz w:val="24"/>
          <w:szCs w:val="24"/>
          <w:u w:val="single"/>
        </w:rPr>
        <w:t xml:space="preserve">3-р </w:t>
      </w:r>
      <w:r>
        <w:rPr>
          <w:rFonts w:ascii="Arial" w:eastAsia="Arial" w:hAnsi="Arial" w:cs="Arial"/>
          <w:i/>
          <w:sz w:val="24"/>
          <w:szCs w:val="24"/>
          <w:u w:val="single"/>
          <w:lang w:val="mn-MN"/>
        </w:rPr>
        <w:t xml:space="preserve">үе </w:t>
      </w:r>
      <w:r w:rsidRPr="006354DE">
        <w:rPr>
          <w:rFonts w:ascii="Arial" w:eastAsia="Arial" w:hAnsi="Arial" w:cs="Arial"/>
          <w:i/>
          <w:sz w:val="24"/>
          <w:szCs w:val="24"/>
          <w:u w:val="single"/>
        </w:rPr>
        <w:t>шатанд</w:t>
      </w:r>
      <w:r w:rsidRPr="006354DE">
        <w:rPr>
          <w:rFonts w:ascii="Arial" w:eastAsia="Arial" w:hAnsi="Arial" w:cs="Arial"/>
          <w:sz w:val="24"/>
          <w:szCs w:val="24"/>
        </w:rPr>
        <w:t xml:space="preserve"> II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шатанд </w:t>
      </w:r>
      <w:r w:rsidRPr="006354DE">
        <w:rPr>
          <w:rFonts w:ascii="Arial" w:eastAsia="Arial" w:hAnsi="Arial" w:cs="Arial"/>
          <w:sz w:val="24"/>
          <w:szCs w:val="24"/>
        </w:rPr>
        <w:t>тэнцээгүй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хүүхд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эд 3 сартайд 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дуудлагат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потенциалын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шинжилгээг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нь </w:t>
      </w:r>
      <w:r w:rsidRPr="006354DE">
        <w:rPr>
          <w:rFonts w:ascii="Arial" w:eastAsia="Arial" w:hAnsi="Arial" w:cs="Arial"/>
          <w:sz w:val="24"/>
          <w:szCs w:val="24"/>
        </w:rPr>
        <w:t>хийж, 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тодорхойлсон. Ялган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оношлох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зорилгоор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бусад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бодит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шинжилгээг (тимпанометр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,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цацраг, тайван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үеийн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тархины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баганы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н  </w:t>
      </w:r>
      <w:r w:rsidRPr="006354DE">
        <w:rPr>
          <w:rFonts w:ascii="Arial" w:eastAsia="Arial" w:hAnsi="Arial" w:cs="Arial"/>
          <w:sz w:val="24"/>
          <w:szCs w:val="24"/>
        </w:rPr>
        <w:t>хариу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урвал) хийв. 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оношлогдсон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хүүхдэд 6 сар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хүртэлх </w:t>
      </w:r>
      <w:r w:rsidRPr="006354DE">
        <w:rPr>
          <w:rFonts w:ascii="Arial" w:eastAsia="Arial" w:hAnsi="Arial" w:cs="Arial"/>
          <w:sz w:val="24"/>
          <w:szCs w:val="24"/>
        </w:rPr>
        <w:t>хугацаанд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заалтын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дагуу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тохирох </w:t>
      </w:r>
      <w:r w:rsidRPr="006354DE">
        <w:rPr>
          <w:rFonts w:ascii="Arial" w:eastAsia="Arial" w:hAnsi="Arial" w:cs="Arial"/>
          <w:sz w:val="24"/>
          <w:szCs w:val="24"/>
        </w:rPr>
        <w:t>эмчилгээг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эхэлсэн. </w:t>
      </w:r>
    </w:p>
    <w:p w:rsidR="00350AA8" w:rsidRPr="006354DE" w:rsidRDefault="00350AA8" w:rsidP="00350AA8">
      <w:pPr>
        <w:pStyle w:val="Normal1"/>
        <w:spacing w:after="0" w:line="24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Өдөр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бүр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скрининг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ба </w:t>
      </w:r>
      <w:r w:rsidRPr="006354DE">
        <w:rPr>
          <w:rFonts w:ascii="Arial" w:eastAsia="Arial" w:hAnsi="Arial" w:cs="Arial"/>
          <w:sz w:val="24"/>
          <w:szCs w:val="24"/>
        </w:rPr>
        <w:t>онош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батлах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шинжилгээг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гүйцэтгэхийн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өмнө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багажийн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өөрийн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үнэлгээний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тестийг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хийж, хэмжилт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үнэн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зөв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хийгдэж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байгаа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э</w:t>
      </w:r>
      <w:r w:rsidRPr="006354DE">
        <w:rPr>
          <w:rFonts w:ascii="Arial" w:eastAsia="Arial" w:hAnsi="Arial" w:cs="Arial"/>
          <w:sz w:val="24"/>
          <w:szCs w:val="24"/>
        </w:rPr>
        <w:t>сэхийг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нягталж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шалгасан.</w:t>
      </w:r>
    </w:p>
    <w:p w:rsidR="00350AA8" w:rsidRPr="006354DE" w:rsidRDefault="00350AA8" w:rsidP="00350AA8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354DE">
        <w:rPr>
          <w:rFonts w:ascii="Arial" w:eastAsia="Arial" w:hAnsi="Arial" w:cs="Arial"/>
          <w:i/>
          <w:color w:val="000000"/>
          <w:sz w:val="24"/>
          <w:szCs w:val="24"/>
        </w:rPr>
        <w:t>Сонсгол</w:t>
      </w:r>
      <w:r>
        <w:rPr>
          <w:rFonts w:ascii="Arial" w:eastAsia="Arial" w:hAnsi="Arial" w:cs="Arial"/>
          <w:i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i/>
          <w:color w:val="000000"/>
          <w:sz w:val="24"/>
          <w:szCs w:val="24"/>
        </w:rPr>
        <w:t>бууралтын</w:t>
      </w:r>
      <w:r>
        <w:rPr>
          <w:rFonts w:ascii="Arial" w:eastAsia="Arial" w:hAnsi="Arial" w:cs="Arial"/>
          <w:i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i/>
          <w:color w:val="000000"/>
          <w:sz w:val="24"/>
          <w:szCs w:val="24"/>
        </w:rPr>
        <w:t>хэлбэрийг</w:t>
      </w:r>
      <w:r>
        <w:rPr>
          <w:rFonts w:ascii="Arial" w:eastAsia="Arial" w:hAnsi="Arial" w:cs="Arial"/>
          <w:i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дараах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шалгуураар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тодорхойлсон:</w:t>
      </w:r>
    </w:p>
    <w:p w:rsidR="00350AA8" w:rsidRPr="005619FF" w:rsidRDefault="00350AA8" w:rsidP="00350AA8">
      <w:pPr>
        <w:pStyle w:val="Normal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5619FF">
        <w:rPr>
          <w:rFonts w:ascii="Arial" w:eastAsia="Arial" w:hAnsi="Arial" w:cs="Arial"/>
          <w:i/>
          <w:sz w:val="24"/>
          <w:szCs w:val="24"/>
        </w:rPr>
        <w:t>Мэдрэл</w:t>
      </w:r>
      <w:r w:rsidRPr="005619FF">
        <w:rPr>
          <w:rFonts w:ascii="Arial" w:eastAsia="Arial" w:hAnsi="Arial" w:cs="Arial"/>
          <w:i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i/>
          <w:sz w:val="24"/>
          <w:szCs w:val="24"/>
        </w:rPr>
        <w:t>мэдрэхүйн</w:t>
      </w:r>
      <w:r w:rsidRPr="005619FF">
        <w:rPr>
          <w:rFonts w:ascii="Arial" w:eastAsia="Arial" w:hAnsi="Arial" w:cs="Arial"/>
          <w:sz w:val="24"/>
          <w:szCs w:val="24"/>
        </w:rPr>
        <w:t>: «А» болон «С» хэлбэрийн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тимпанограмм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гарсан, сонсголын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дуудлагат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потенциалын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шинжилгээнд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V долгионы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илр</w:t>
      </w:r>
      <w:r>
        <w:rPr>
          <w:rFonts w:ascii="Arial" w:eastAsia="Arial" w:hAnsi="Arial" w:cs="Arial"/>
          <w:sz w:val="24"/>
          <w:szCs w:val="24"/>
          <w:lang w:val="mn-MN"/>
        </w:rPr>
        <w:t>эх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босго 20 дБ</w:t>
      </w:r>
      <w:r w:rsidRPr="005619FF">
        <w:rPr>
          <w:rFonts w:ascii="Arial" w:eastAsia="Arial" w:hAnsi="Arial" w:cs="Arial"/>
          <w:sz w:val="24"/>
          <w:szCs w:val="24"/>
        </w:rPr>
        <w:t>-</w:t>
      </w:r>
      <w:r w:rsidRPr="005619FF">
        <w:rPr>
          <w:rFonts w:ascii="Arial" w:eastAsia="Arial" w:hAnsi="Arial" w:cs="Arial"/>
          <w:sz w:val="24"/>
          <w:szCs w:val="24"/>
          <w:lang w:val="mn-MN"/>
        </w:rPr>
        <w:t>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ихэссэн</w:t>
      </w:r>
      <w:r w:rsidRPr="005619FF">
        <w:rPr>
          <w:rFonts w:ascii="Arial" w:eastAsia="Arial" w:hAnsi="Arial" w:cs="Arial"/>
          <w:sz w:val="24"/>
          <w:szCs w:val="24"/>
          <w:lang w:val="mn-MN"/>
        </w:rPr>
        <w:t>, амплитуд намссан</w:t>
      </w:r>
    </w:p>
    <w:p w:rsidR="00350AA8" w:rsidRPr="005619FF" w:rsidRDefault="00350AA8" w:rsidP="00350AA8">
      <w:pPr>
        <w:pStyle w:val="Normal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20"/>
        <w:jc w:val="both"/>
        <w:rPr>
          <w:rFonts w:ascii="Arial" w:eastAsia="Arial" w:hAnsi="Arial" w:cs="Arial"/>
          <w:sz w:val="24"/>
          <w:szCs w:val="24"/>
        </w:rPr>
      </w:pPr>
      <w:r w:rsidRPr="005619FF">
        <w:rPr>
          <w:rFonts w:ascii="Arial" w:eastAsia="Arial" w:hAnsi="Arial" w:cs="Arial"/>
          <w:i/>
          <w:sz w:val="24"/>
          <w:szCs w:val="24"/>
        </w:rPr>
        <w:t>Дуу</w:t>
      </w:r>
      <w:r w:rsidRPr="005619FF">
        <w:rPr>
          <w:rFonts w:ascii="Arial" w:eastAsia="Arial" w:hAnsi="Arial" w:cs="Arial"/>
          <w:i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i/>
          <w:sz w:val="24"/>
          <w:szCs w:val="24"/>
        </w:rPr>
        <w:t>дамжуулах</w:t>
      </w:r>
      <w:r w:rsidRPr="005619FF">
        <w:rPr>
          <w:rFonts w:ascii="Arial" w:eastAsia="Arial" w:hAnsi="Arial" w:cs="Arial"/>
          <w:sz w:val="24"/>
          <w:szCs w:val="24"/>
        </w:rPr>
        <w:t>: «В» хэлбэрийн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тимпанограмм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, </w:t>
      </w:r>
      <w:r w:rsidRPr="005619FF">
        <w:rPr>
          <w:rFonts w:ascii="Arial" w:eastAsia="Arial" w:hAnsi="Arial" w:cs="Arial"/>
          <w:sz w:val="24"/>
          <w:szCs w:val="24"/>
        </w:rPr>
        <w:t>сонсголын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дуудлагат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потенциалын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шинжилгээнд </w:t>
      </w:r>
      <w:r w:rsidRPr="005619FF">
        <w:rPr>
          <w:rFonts w:ascii="Arial" w:eastAsia="Arial" w:hAnsi="Arial" w:cs="Arial"/>
          <w:sz w:val="24"/>
          <w:szCs w:val="24"/>
        </w:rPr>
        <w:t>V долгионы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илрэх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далд хугацаа хэвийн хэмжээнээс уртассан, сонсох </w:t>
      </w:r>
      <w:r w:rsidRPr="005619FF">
        <w:rPr>
          <w:rFonts w:ascii="Arial" w:eastAsia="Arial" w:hAnsi="Arial" w:cs="Arial"/>
          <w:sz w:val="24"/>
          <w:szCs w:val="24"/>
        </w:rPr>
        <w:t xml:space="preserve">босго </w:t>
      </w:r>
      <w:r w:rsidRPr="005619FF">
        <w:rPr>
          <w:rFonts w:ascii="Arial" w:eastAsia="Arial" w:hAnsi="Arial" w:cs="Arial"/>
          <w:sz w:val="24"/>
          <w:szCs w:val="24"/>
          <w:lang w:val="mn-MN"/>
        </w:rPr>
        <w:t>20 дБ</w:t>
      </w:r>
      <w:r w:rsidRPr="005619FF">
        <w:rPr>
          <w:rFonts w:ascii="Arial" w:eastAsia="Arial" w:hAnsi="Arial" w:cs="Arial"/>
          <w:sz w:val="24"/>
          <w:szCs w:val="24"/>
        </w:rPr>
        <w:t>-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с </w:t>
      </w:r>
      <w:r w:rsidRPr="005619FF">
        <w:rPr>
          <w:rFonts w:ascii="Arial" w:eastAsia="Arial" w:hAnsi="Arial" w:cs="Arial"/>
          <w:sz w:val="24"/>
          <w:szCs w:val="24"/>
        </w:rPr>
        <w:t>ихэссэн</w:t>
      </w:r>
    </w:p>
    <w:p w:rsidR="00350AA8" w:rsidRPr="005619FF" w:rsidRDefault="00350AA8" w:rsidP="00350AA8">
      <w:pPr>
        <w:pStyle w:val="Normal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20"/>
        <w:jc w:val="both"/>
        <w:rPr>
          <w:rFonts w:ascii="Arial" w:eastAsia="Arial" w:hAnsi="Arial" w:cs="Arial"/>
          <w:sz w:val="24"/>
          <w:szCs w:val="24"/>
        </w:rPr>
      </w:pPr>
      <w:r w:rsidRPr="005619FF">
        <w:rPr>
          <w:rFonts w:ascii="Arial" w:eastAsia="Arial" w:hAnsi="Arial" w:cs="Arial"/>
          <w:i/>
          <w:sz w:val="24"/>
          <w:szCs w:val="24"/>
        </w:rPr>
        <w:t>Холимог</w:t>
      </w:r>
      <w:r w:rsidRPr="005619FF">
        <w:rPr>
          <w:rFonts w:ascii="Arial" w:eastAsia="Arial" w:hAnsi="Arial" w:cs="Arial"/>
          <w:sz w:val="24"/>
          <w:szCs w:val="24"/>
        </w:rPr>
        <w:t>: сонсголын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дуудлагат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потенциалын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="00EA1657">
        <w:rPr>
          <w:rFonts w:ascii="Arial" w:eastAsia="Arial" w:hAnsi="Arial" w:cs="Arial"/>
          <w:sz w:val="24"/>
          <w:szCs w:val="24"/>
        </w:rPr>
        <w:t>шинжилгээнд</w:t>
      </w:r>
      <w:r w:rsidRPr="005619FF">
        <w:rPr>
          <w:rFonts w:ascii="Arial" w:eastAsia="Arial" w:hAnsi="Arial" w:cs="Arial"/>
          <w:sz w:val="24"/>
          <w:szCs w:val="24"/>
        </w:rPr>
        <w:t xml:space="preserve"> V долгионы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илрэх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 xml:space="preserve">босго 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20 </w:t>
      </w:r>
      <w:r w:rsidRPr="005619FF">
        <w:rPr>
          <w:rFonts w:ascii="Arial" w:eastAsia="Arial" w:hAnsi="Arial" w:cs="Arial"/>
          <w:sz w:val="24"/>
          <w:szCs w:val="24"/>
        </w:rPr>
        <w:t>дБ- ихэссэн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, </w:t>
      </w:r>
      <w:r w:rsidRPr="005619FF">
        <w:rPr>
          <w:rFonts w:ascii="Arial" w:eastAsia="Arial" w:hAnsi="Arial" w:cs="Arial"/>
          <w:sz w:val="24"/>
          <w:szCs w:val="24"/>
        </w:rPr>
        <w:t xml:space="preserve">V </w:t>
      </w:r>
      <w:r w:rsidRPr="005619FF">
        <w:rPr>
          <w:rFonts w:ascii="Arial" w:eastAsia="Arial" w:hAnsi="Arial" w:cs="Arial"/>
          <w:sz w:val="24"/>
          <w:szCs w:val="24"/>
          <w:lang w:val="mn-MN"/>
        </w:rPr>
        <w:t>долгионы амплитуд намссан, илрэх далд хугацаа ихэссэн</w:t>
      </w:r>
    </w:p>
    <w:p w:rsidR="00350AA8" w:rsidRPr="005619FF" w:rsidRDefault="00350AA8" w:rsidP="00350AA8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20"/>
        <w:jc w:val="both"/>
        <w:rPr>
          <w:rFonts w:ascii="Arial" w:eastAsia="Arial" w:hAnsi="Arial" w:cs="Arial"/>
          <w:sz w:val="24"/>
          <w:szCs w:val="24"/>
        </w:rPr>
      </w:pPr>
      <w:r w:rsidRPr="005619FF">
        <w:rPr>
          <w:rFonts w:ascii="Arial" w:eastAsia="Arial" w:hAnsi="Arial" w:cs="Arial"/>
          <w:i/>
          <w:sz w:val="24"/>
          <w:szCs w:val="24"/>
        </w:rPr>
        <w:t>Сонсгол</w:t>
      </w:r>
      <w:r w:rsidRPr="005619FF">
        <w:rPr>
          <w:rFonts w:ascii="Arial" w:eastAsia="Arial" w:hAnsi="Arial" w:cs="Arial"/>
          <w:i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i/>
          <w:sz w:val="24"/>
          <w:szCs w:val="24"/>
        </w:rPr>
        <w:t>бууралтын</w:t>
      </w:r>
      <w:r w:rsidRPr="005619FF">
        <w:rPr>
          <w:rFonts w:ascii="Arial" w:eastAsia="Arial" w:hAnsi="Arial" w:cs="Arial"/>
          <w:i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i/>
          <w:sz w:val="24"/>
          <w:szCs w:val="24"/>
        </w:rPr>
        <w:t>зэргийг</w:t>
      </w:r>
      <w:r w:rsidRPr="005619FF">
        <w:rPr>
          <w:rFonts w:ascii="Arial" w:eastAsia="Arial" w:hAnsi="Arial" w:cs="Arial"/>
          <w:i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сонсголын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дуудлагат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потенциалын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шинжилгээнд </w:t>
      </w:r>
      <w:r w:rsidRPr="005619FF">
        <w:rPr>
          <w:rFonts w:ascii="Arial" w:eastAsia="Arial" w:hAnsi="Arial" w:cs="Arial"/>
          <w:sz w:val="24"/>
          <w:szCs w:val="24"/>
        </w:rPr>
        <w:t>V долгионы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илэрсэн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дБ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болон </w:t>
      </w:r>
      <w:r w:rsidRPr="005619FF">
        <w:rPr>
          <w:rFonts w:ascii="Arial" w:eastAsia="Arial" w:hAnsi="Arial" w:cs="Arial"/>
          <w:sz w:val="24"/>
          <w:szCs w:val="24"/>
        </w:rPr>
        <w:t>тархины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баганы</w:t>
      </w:r>
      <w:r>
        <w:rPr>
          <w:rFonts w:ascii="Arial" w:eastAsia="Arial" w:hAnsi="Arial" w:cs="Arial"/>
          <w:sz w:val="24"/>
          <w:szCs w:val="24"/>
          <w:lang w:val="mn-MN"/>
        </w:rPr>
        <w:t>н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хариу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урвал</w:t>
      </w:r>
      <w:r w:rsidRPr="005619FF">
        <w:rPr>
          <w:rFonts w:ascii="Arial" w:eastAsia="Arial" w:hAnsi="Arial" w:cs="Arial"/>
          <w:sz w:val="24"/>
          <w:szCs w:val="24"/>
          <w:lang w:val="mn-MN"/>
        </w:rPr>
        <w:t>ын сонсох босгоор</w:t>
      </w:r>
      <w:r w:rsidRPr="005619FF">
        <w:rPr>
          <w:rFonts w:ascii="Arial" w:eastAsia="Arial" w:hAnsi="Arial" w:cs="Arial"/>
          <w:sz w:val="24"/>
          <w:szCs w:val="24"/>
        </w:rPr>
        <w:t>)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lastRenderedPageBreak/>
        <w:t>тодорхойлсон. Үүнд:</w:t>
      </w:r>
    </w:p>
    <w:p w:rsidR="00350AA8" w:rsidRPr="009378DF" w:rsidRDefault="00350AA8" w:rsidP="00350AA8">
      <w:pPr>
        <w:pStyle w:val="Normal1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21"/>
        <w:jc w:val="both"/>
        <w:rPr>
          <w:rFonts w:ascii="Arial" w:eastAsia="Arial" w:hAnsi="Arial" w:cs="Arial"/>
          <w:sz w:val="24"/>
          <w:szCs w:val="24"/>
        </w:rPr>
      </w:pPr>
      <w:r w:rsidRPr="005619FF">
        <w:rPr>
          <w:rFonts w:ascii="Arial" w:eastAsia="Arial" w:hAnsi="Arial" w:cs="Arial"/>
          <w:sz w:val="24"/>
          <w:szCs w:val="24"/>
        </w:rPr>
        <w:t>26-40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дБ -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I 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бууралт</w:t>
      </w:r>
    </w:p>
    <w:p w:rsidR="00350AA8" w:rsidRPr="005619FF" w:rsidRDefault="00350AA8" w:rsidP="00350AA8">
      <w:pPr>
        <w:pStyle w:val="Normal1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21"/>
        <w:jc w:val="both"/>
        <w:rPr>
          <w:rFonts w:ascii="Arial" w:eastAsia="Arial" w:hAnsi="Arial" w:cs="Arial"/>
          <w:sz w:val="24"/>
          <w:szCs w:val="24"/>
        </w:rPr>
      </w:pPr>
      <w:r w:rsidRPr="005619FF">
        <w:rPr>
          <w:rFonts w:ascii="Arial" w:eastAsia="Arial" w:hAnsi="Arial" w:cs="Arial"/>
          <w:sz w:val="24"/>
          <w:szCs w:val="24"/>
          <w:lang w:val="mn-MN"/>
        </w:rPr>
        <w:t>4</w:t>
      </w:r>
      <w:r w:rsidRPr="005619FF">
        <w:rPr>
          <w:rFonts w:ascii="Arial" w:eastAsia="Arial" w:hAnsi="Arial" w:cs="Arial"/>
          <w:sz w:val="24"/>
          <w:szCs w:val="24"/>
        </w:rPr>
        <w:t>1-55 дБ -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II 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бууралт</w:t>
      </w:r>
    </w:p>
    <w:p w:rsidR="00350AA8" w:rsidRPr="005619FF" w:rsidRDefault="00350AA8" w:rsidP="00350AA8">
      <w:pPr>
        <w:pStyle w:val="Normal1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21"/>
        <w:jc w:val="both"/>
        <w:rPr>
          <w:rFonts w:ascii="Arial" w:eastAsia="Arial" w:hAnsi="Arial" w:cs="Arial"/>
          <w:sz w:val="24"/>
          <w:szCs w:val="24"/>
        </w:rPr>
      </w:pPr>
      <w:r w:rsidRPr="005619FF">
        <w:rPr>
          <w:rFonts w:ascii="Arial" w:eastAsia="Arial" w:hAnsi="Arial" w:cs="Arial"/>
          <w:sz w:val="24"/>
          <w:szCs w:val="24"/>
        </w:rPr>
        <w:t>56-70 дБ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- </w:t>
      </w:r>
      <w:r w:rsidRPr="005619FF">
        <w:rPr>
          <w:rFonts w:ascii="Arial" w:eastAsia="Arial" w:hAnsi="Arial" w:cs="Arial"/>
          <w:sz w:val="24"/>
          <w:szCs w:val="24"/>
        </w:rPr>
        <w:t>III 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бууралт</w:t>
      </w:r>
    </w:p>
    <w:p w:rsidR="00350AA8" w:rsidRPr="005619FF" w:rsidRDefault="00350AA8" w:rsidP="00350AA8">
      <w:pPr>
        <w:pStyle w:val="Normal1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21"/>
        <w:jc w:val="both"/>
        <w:rPr>
          <w:rFonts w:ascii="Arial" w:eastAsia="Arial" w:hAnsi="Arial" w:cs="Arial"/>
          <w:sz w:val="24"/>
          <w:szCs w:val="24"/>
        </w:rPr>
      </w:pPr>
      <w:r w:rsidRPr="005619FF">
        <w:rPr>
          <w:rFonts w:ascii="Arial" w:eastAsia="Arial" w:hAnsi="Arial" w:cs="Arial"/>
          <w:sz w:val="24"/>
          <w:szCs w:val="24"/>
        </w:rPr>
        <w:t>71-90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 xml:space="preserve">дБ </w:t>
      </w:r>
      <w:r>
        <w:rPr>
          <w:rFonts w:ascii="Arial" w:eastAsia="Arial" w:hAnsi="Arial" w:cs="Arial"/>
          <w:sz w:val="24"/>
          <w:szCs w:val="24"/>
          <w:lang w:val="mn-MN"/>
        </w:rPr>
        <w:t>-</w:t>
      </w:r>
      <w:r w:rsidRPr="005619F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IV </w:t>
      </w:r>
      <w:r w:rsidRPr="005619FF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бууралт</w:t>
      </w:r>
    </w:p>
    <w:p w:rsidR="00350AA8" w:rsidRPr="005619FF" w:rsidRDefault="00350AA8" w:rsidP="00350AA8">
      <w:pPr>
        <w:pStyle w:val="Normal1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21"/>
        <w:jc w:val="both"/>
        <w:rPr>
          <w:rFonts w:ascii="Arial" w:eastAsia="Arial" w:hAnsi="Arial" w:cs="Arial"/>
          <w:sz w:val="24"/>
          <w:szCs w:val="24"/>
        </w:rPr>
      </w:pPr>
      <w:r w:rsidRPr="005619FF">
        <w:rPr>
          <w:rFonts w:ascii="Arial" w:eastAsia="Arial" w:hAnsi="Arial" w:cs="Arial"/>
          <w:sz w:val="24"/>
          <w:szCs w:val="24"/>
        </w:rPr>
        <w:t>&gt;90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>дБ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619FF">
        <w:rPr>
          <w:rFonts w:ascii="Arial" w:eastAsia="Arial" w:hAnsi="Arial" w:cs="Arial"/>
          <w:sz w:val="24"/>
          <w:szCs w:val="24"/>
        </w:rPr>
        <w:t xml:space="preserve">- </w:t>
      </w:r>
      <w:r w:rsidRPr="005619FF">
        <w:rPr>
          <w:rFonts w:ascii="Arial" w:eastAsia="Arial" w:hAnsi="Arial" w:cs="Arial"/>
          <w:sz w:val="24"/>
          <w:szCs w:val="24"/>
          <w:lang w:val="mn-MN"/>
        </w:rPr>
        <w:t>илрэхгүй тохиолдолд сонсголын үлдэцгүй буюу дүлий</w:t>
      </w:r>
    </w:p>
    <w:p w:rsidR="00350AA8" w:rsidRPr="005619FF" w:rsidRDefault="00350AA8" w:rsidP="00350AA8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20"/>
        <w:jc w:val="both"/>
        <w:rPr>
          <w:rFonts w:ascii="Arial" w:eastAsia="Arial" w:hAnsi="Arial" w:cs="Arial"/>
          <w:sz w:val="24"/>
          <w:szCs w:val="24"/>
        </w:rPr>
      </w:pPr>
      <w:r w:rsidRPr="005619FF">
        <w:rPr>
          <w:rFonts w:ascii="Arial" w:eastAsia="Arial" w:hAnsi="Arial" w:cs="Arial"/>
          <w:sz w:val="24"/>
          <w:szCs w:val="24"/>
        </w:rPr>
        <w:t>Хоёр талын сонсгол бууралтын үед сонсгол бууралтын зэргийг муу сонсдог чихээр тогтоосон.</w:t>
      </w:r>
    </w:p>
    <w:p w:rsidR="00350AA8" w:rsidRPr="006354DE" w:rsidRDefault="00350AA8" w:rsidP="00350AA8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24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354DE">
        <w:rPr>
          <w:rFonts w:ascii="Arial" w:eastAsia="Arial" w:hAnsi="Arial" w:cs="Arial"/>
          <w:color w:val="000000"/>
          <w:sz w:val="24"/>
          <w:szCs w:val="24"/>
        </w:rPr>
        <w:t>Онош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бат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лах 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шатад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да</w:t>
      </w:r>
      <w:r>
        <w:rPr>
          <w:rFonts w:ascii="Arial" w:eastAsia="Arial" w:hAnsi="Arial" w:cs="Arial"/>
          <w:color w:val="000000"/>
          <w:sz w:val="24"/>
          <w:szCs w:val="24"/>
        </w:rPr>
        <w:t>раах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зүйлсийг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тодруул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ж </w:t>
      </w:r>
      <w:r>
        <w:rPr>
          <w:rFonts w:ascii="Arial" w:eastAsia="Arial" w:hAnsi="Arial" w:cs="Arial"/>
          <w:color w:val="000000"/>
          <w:sz w:val="24"/>
          <w:szCs w:val="24"/>
        </w:rPr>
        <w:t>мэдээл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лийн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нэгдсэн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сан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ба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судалгааны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к</w:t>
      </w:r>
      <w:r>
        <w:rPr>
          <w:rFonts w:ascii="Arial" w:eastAsia="Arial" w:hAnsi="Arial" w:cs="Arial"/>
          <w:color w:val="000000"/>
          <w:sz w:val="24"/>
          <w:szCs w:val="24"/>
        </w:rPr>
        <w:t>артанд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тэмдэглэсэн: Хүүхдийн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па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спортын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хэсэг, гэрийн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хаяг, амаржих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газар, нярай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үеийн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мэдээлэл, өмнөх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нярайн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сонсголын I, II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скринингийн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үр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дүн, онош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батлагдсан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нас (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сараар</w:t>
      </w:r>
      <w:r>
        <w:rPr>
          <w:rFonts w:ascii="Arial" w:eastAsia="Arial" w:hAnsi="Arial" w:cs="Arial"/>
          <w:color w:val="000000"/>
          <w:sz w:val="24"/>
          <w:szCs w:val="24"/>
        </w:rPr>
        <w:t>)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, сонсголын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бодит, цогц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шинжилгээний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үр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дүн, сонсгол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буурах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өндөр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эрсд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>э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лүүдтэй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эсэх, бусад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эрхтэн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тогтолцооны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хавсарсан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эмгэгтэй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эсэх, төрөлхийн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хөгжлийн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гажигтай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эсэх, чамархай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ясны КТ, тархины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тодосгогчгүй СРТ (&gt;12 сар, заалтаар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хийгдсэн</w:t>
      </w:r>
      <w:r>
        <w:rPr>
          <w:rFonts w:ascii="Arial" w:eastAsia="Arial" w:hAnsi="Arial" w:cs="Arial"/>
          <w:color w:val="000000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color w:val="000000"/>
          <w:sz w:val="24"/>
          <w:szCs w:val="24"/>
        </w:rPr>
        <w:t>үед)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350AA8" w:rsidRPr="006354DE" w:rsidRDefault="00350AA8" w:rsidP="00350AA8">
      <w:pPr>
        <w:pStyle w:val="Normal1"/>
        <w:spacing w:after="0" w:line="24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Судалгааны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ажлын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мэдээл</w:t>
      </w:r>
      <w:r w:rsidRPr="006354DE">
        <w:rPr>
          <w:rFonts w:ascii="Arial" w:eastAsia="Arial" w:hAnsi="Arial" w:cs="Arial"/>
          <w:sz w:val="24"/>
          <w:szCs w:val="24"/>
        </w:rPr>
        <w:t>лийг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шалгаж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кодолсны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дараа “Windows Excel” программ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ашиглан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компьютерт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оруулж, “Stata 9.0” программын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тусламжтай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дүнгийн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боловсруулалтыг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хийв.</w:t>
      </w:r>
    </w:p>
    <w:p w:rsidR="00350AA8" w:rsidRDefault="00350AA8" w:rsidP="00350AA8">
      <w:pPr>
        <w:pStyle w:val="Normal1"/>
        <w:spacing w:line="24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bookmarkStart w:id="18" w:name="_heading=h.tyjcwt" w:colFirst="0" w:colLast="0"/>
      <w:bookmarkEnd w:id="18"/>
      <w:r w:rsidRPr="006354DE">
        <w:rPr>
          <w:rFonts w:ascii="Arial" w:eastAsia="Arial" w:hAnsi="Arial" w:cs="Arial"/>
          <w:sz w:val="24"/>
          <w:szCs w:val="24"/>
        </w:rPr>
        <w:t>Хувьсуу</w:t>
      </w:r>
      <w:r>
        <w:rPr>
          <w:rFonts w:ascii="Arial" w:eastAsia="Arial" w:hAnsi="Arial" w:cs="Arial"/>
          <w:sz w:val="24"/>
          <w:szCs w:val="24"/>
          <w:lang w:val="mn-MN"/>
        </w:rPr>
        <w:t>ры</w:t>
      </w:r>
      <w:r w:rsidRPr="006354DE">
        <w:rPr>
          <w:rFonts w:ascii="Arial" w:eastAsia="Arial" w:hAnsi="Arial" w:cs="Arial"/>
          <w:sz w:val="24"/>
          <w:szCs w:val="24"/>
        </w:rPr>
        <w:t>н онцлог, тархалтыг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тодорхойлсны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дараа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судалгаанд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хамрагдсан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нийт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оро</w:t>
      </w:r>
      <w:r>
        <w:rPr>
          <w:rFonts w:ascii="Arial" w:eastAsia="Arial" w:hAnsi="Arial" w:cs="Arial"/>
          <w:sz w:val="24"/>
          <w:szCs w:val="24"/>
          <w:lang w:val="mn-MN"/>
        </w:rPr>
        <w:t>л</w:t>
      </w:r>
      <w:r w:rsidRPr="006354DE">
        <w:rPr>
          <w:rFonts w:ascii="Arial" w:eastAsia="Arial" w:hAnsi="Arial" w:cs="Arial"/>
          <w:sz w:val="24"/>
          <w:szCs w:val="24"/>
        </w:rPr>
        <w:t>цогсдын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суурь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үзүүлэлтийг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дүрслэх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арга, хэвийн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тархалттай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үргэ</w:t>
      </w:r>
      <w:r>
        <w:rPr>
          <w:rFonts w:ascii="Arial" w:eastAsia="Arial" w:hAnsi="Arial" w:cs="Arial"/>
          <w:sz w:val="24"/>
          <w:szCs w:val="24"/>
          <w:lang w:val="mn-MN"/>
        </w:rPr>
        <w:t>л</w:t>
      </w:r>
      <w:r w:rsidRPr="006354DE">
        <w:rPr>
          <w:rFonts w:ascii="Arial" w:eastAsia="Arial" w:hAnsi="Arial" w:cs="Arial"/>
          <w:sz w:val="24"/>
          <w:szCs w:val="24"/>
        </w:rPr>
        <w:t>жилсэн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хувьсуур</w:t>
      </w:r>
      <w:r>
        <w:rPr>
          <w:rFonts w:ascii="Arial" w:eastAsia="Arial" w:hAnsi="Arial" w:cs="Arial"/>
          <w:sz w:val="24"/>
          <w:szCs w:val="24"/>
          <w:lang w:val="mn-MN"/>
        </w:rPr>
        <w:t>ы</w:t>
      </w:r>
      <w:r w:rsidRPr="006354DE">
        <w:rPr>
          <w:rFonts w:ascii="Arial" w:eastAsia="Arial" w:hAnsi="Arial" w:cs="Arial"/>
          <w:sz w:val="24"/>
          <w:szCs w:val="24"/>
        </w:rPr>
        <w:t>г “дундаж” хэвийн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тархалттай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үргэлжилсэн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хувьсуур</w:t>
      </w:r>
      <w:r>
        <w:rPr>
          <w:rFonts w:ascii="Arial" w:eastAsia="Arial" w:hAnsi="Arial" w:cs="Arial"/>
          <w:sz w:val="24"/>
          <w:szCs w:val="24"/>
          <w:lang w:val="mn-MN"/>
        </w:rPr>
        <w:t>ы</w:t>
      </w:r>
      <w:r w:rsidRPr="006354DE">
        <w:rPr>
          <w:rFonts w:ascii="Arial" w:eastAsia="Arial" w:hAnsi="Arial" w:cs="Arial"/>
          <w:sz w:val="24"/>
          <w:szCs w:val="24"/>
        </w:rPr>
        <w:t>г “медиан”-аар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тооцож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гаргав. Үзүүлэлт</w:t>
      </w:r>
      <w:r>
        <w:rPr>
          <w:rFonts w:ascii="Arial" w:eastAsia="Arial" w:hAnsi="Arial" w:cs="Arial"/>
          <w:sz w:val="24"/>
          <w:szCs w:val="24"/>
          <w:lang w:val="mn-MN"/>
        </w:rPr>
        <w:t>үүд</w:t>
      </w:r>
      <w:r w:rsidRPr="006354DE">
        <w:rPr>
          <w:rFonts w:ascii="Arial" w:eastAsia="Arial" w:hAnsi="Arial" w:cs="Arial"/>
          <w:sz w:val="24"/>
          <w:szCs w:val="24"/>
        </w:rPr>
        <w:t>ийг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харьцуулах,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тоон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үзүүлэлтийн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т</w:t>
      </w:r>
      <w:r w:rsidRPr="006354DE">
        <w:rPr>
          <w:rFonts w:ascii="Arial" w:eastAsia="Arial" w:hAnsi="Arial" w:cs="Arial"/>
          <w:sz w:val="24"/>
          <w:szCs w:val="24"/>
        </w:rPr>
        <w:t>аамаг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шалгахад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хамааралт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түүврийн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Стьюдентийн Т-шалгуур, Пирсоны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Хи-квадрат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параметрийн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шалгуурын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аль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тохирохыг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ашигласан.</w:t>
      </w:r>
    </w:p>
    <w:p w:rsidR="00350AA8" w:rsidRPr="006354DE" w:rsidRDefault="00350AA8" w:rsidP="00350AA8">
      <w:pPr>
        <w:pStyle w:val="Normal1"/>
        <w:spacing w:line="24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:rsidR="00350AA8" w:rsidRPr="006354DE" w:rsidRDefault="00350AA8" w:rsidP="00350AA8">
      <w:pPr>
        <w:pStyle w:val="Normal1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bookmarkStart w:id="19" w:name="_heading=h.3dy6vkm" w:colFirst="0" w:colLast="0"/>
      <w:bookmarkEnd w:id="19"/>
      <w:r w:rsidRPr="006354DE">
        <w:rPr>
          <w:rFonts w:ascii="Arial" w:eastAsia="Arial" w:hAnsi="Arial" w:cs="Arial"/>
          <w:b/>
          <w:sz w:val="24"/>
          <w:szCs w:val="24"/>
        </w:rPr>
        <w:t>Үр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sz w:val="24"/>
          <w:szCs w:val="24"/>
        </w:rPr>
        <w:t>дүн</w:t>
      </w:r>
    </w:p>
    <w:p w:rsidR="00350AA8" w:rsidRPr="006354DE" w:rsidRDefault="00350AA8" w:rsidP="00350AA8">
      <w:pPr>
        <w:pStyle w:val="Heading2"/>
      </w:pPr>
      <w:r>
        <w:t>1.</w:t>
      </w:r>
      <w:r w:rsidRPr="006354DE">
        <w:t>Нярайн сонсголын</w:t>
      </w:r>
      <w:r>
        <w:rPr>
          <w:lang w:val="mn-MN"/>
        </w:rPr>
        <w:t xml:space="preserve"> скринингийн</w:t>
      </w:r>
      <w:r w:rsidRPr="006354DE">
        <w:t xml:space="preserve"> хамрагдалт</w:t>
      </w:r>
    </w:p>
    <w:p w:rsidR="00350AA8" w:rsidRDefault="00350AA8" w:rsidP="00350AA8">
      <w:pPr>
        <w:pStyle w:val="Normal1"/>
        <w:spacing w:after="120" w:line="240" w:lineRule="auto"/>
        <w:jc w:val="both"/>
        <w:rPr>
          <w:rFonts w:ascii="Arial" w:eastAsia="Arial" w:hAnsi="Arial" w:cs="Arial"/>
          <w:sz w:val="24"/>
          <w:szCs w:val="24"/>
          <w:lang w:val="mn-MN"/>
        </w:rPr>
      </w:pPr>
      <w:r w:rsidRPr="006354DE">
        <w:rPr>
          <w:rFonts w:ascii="Arial" w:eastAsia="Arial" w:hAnsi="Arial" w:cs="Arial"/>
          <w:sz w:val="24"/>
          <w:szCs w:val="24"/>
        </w:rPr>
        <w:t>2019-2020 онуудад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нярайн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скрининг </w:t>
      </w:r>
      <w:r w:rsidRPr="006354DE">
        <w:rPr>
          <w:rFonts w:ascii="Arial" w:eastAsia="Arial" w:hAnsi="Arial" w:cs="Arial"/>
          <w:sz w:val="24"/>
          <w:szCs w:val="24"/>
        </w:rPr>
        <w:t>нэвтрүүлсэн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нийслэлийн 6 эрүүл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мэндийн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байгуу</w:t>
      </w:r>
      <w:r>
        <w:rPr>
          <w:rFonts w:ascii="Arial" w:eastAsia="Arial" w:hAnsi="Arial" w:cs="Arial"/>
          <w:sz w:val="24"/>
          <w:szCs w:val="24"/>
          <w:lang w:val="mn-MN"/>
        </w:rPr>
        <w:t>л</w:t>
      </w:r>
      <w:r w:rsidRPr="006354DE">
        <w:rPr>
          <w:rFonts w:ascii="Arial" w:eastAsia="Arial" w:hAnsi="Arial" w:cs="Arial"/>
          <w:sz w:val="24"/>
          <w:szCs w:val="24"/>
        </w:rPr>
        <w:t>лагад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нийт 70’614 нярай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амьд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т</w:t>
      </w:r>
      <w:r w:rsidRPr="006354DE">
        <w:rPr>
          <w:rFonts w:ascii="Arial" w:eastAsia="Arial" w:hAnsi="Arial" w:cs="Arial"/>
          <w:sz w:val="24"/>
          <w:szCs w:val="24"/>
        </w:rPr>
        <w:t>өрсөн. Үүнээс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сонсголын I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шатны скринингэд </w:t>
      </w:r>
      <w:r w:rsidRPr="006354DE">
        <w:rPr>
          <w:rFonts w:ascii="Arial" w:eastAsia="Arial" w:hAnsi="Arial" w:cs="Arial"/>
          <w:sz w:val="24"/>
          <w:szCs w:val="24"/>
        </w:rPr>
        <w:t>нийт 66’444 нярай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хамрагдсан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 w:rsidRPr="006354DE">
        <w:rPr>
          <w:rFonts w:ascii="Arial" w:eastAsia="Arial" w:hAnsi="Arial" w:cs="Arial"/>
          <w:sz w:val="24"/>
          <w:szCs w:val="24"/>
        </w:rPr>
        <w:t>хамрагдалтын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хувь 94.1%</w:t>
      </w:r>
      <w:r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бол II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шатны скринингэд </w:t>
      </w:r>
      <w:r w:rsidRPr="006354DE">
        <w:rPr>
          <w:rFonts w:ascii="Arial" w:eastAsia="Arial" w:hAnsi="Arial" w:cs="Arial"/>
          <w:sz w:val="24"/>
          <w:szCs w:val="24"/>
        </w:rPr>
        <w:t>хамрагдсан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хувь 62.1% (6’242/10’046) байлаа. ЭХЭМҮТ-д онош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лах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дуудлагат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потенциалын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шинжилгээнд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хамрагдсан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хувь 49.9% (1’213/2’428) байв </w:t>
      </w:r>
      <w:r w:rsidRPr="006354DE">
        <w:rPr>
          <w:rFonts w:ascii="Arial" w:eastAsia="Arial" w:hAnsi="Arial" w:cs="Arial"/>
          <w:sz w:val="24"/>
          <w:szCs w:val="24"/>
        </w:rPr>
        <w:t>(Зураг 1).</w:t>
      </w:r>
    </w:p>
    <w:p w:rsidR="00350AA8" w:rsidRPr="006354DE" w:rsidRDefault="00350AA8" w:rsidP="00350AA8">
      <w:pPr>
        <w:pStyle w:val="Heading2"/>
      </w:pPr>
      <w:r>
        <w:t>2.Ня</w:t>
      </w:r>
      <w:r>
        <w:rPr>
          <w:lang w:val="mn-MN"/>
        </w:rPr>
        <w:t>р</w:t>
      </w:r>
      <w:r>
        <w:t>айн сонсголын</w:t>
      </w:r>
      <w:r>
        <w:rPr>
          <w:lang w:val="mn-MN"/>
        </w:rPr>
        <w:t xml:space="preserve"> скринингийн</w:t>
      </w:r>
      <w:r>
        <w:t xml:space="preserve"> үр дүн ба сонсгол бууралт, </w:t>
      </w:r>
      <w:r w:rsidRPr="006354DE">
        <w:t>дүлийрэлтийн тархалт</w:t>
      </w:r>
    </w:p>
    <w:p w:rsidR="00350AA8" w:rsidRPr="006354DE" w:rsidRDefault="00350AA8" w:rsidP="00350AA8">
      <w:pPr>
        <w:pStyle w:val="Normal1"/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Амьдралын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эхний 3 хоногт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нярайн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сонсголын I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скринингэд </w:t>
      </w:r>
      <w:r w:rsidRPr="006354DE">
        <w:rPr>
          <w:rFonts w:ascii="Arial" w:eastAsia="Arial" w:hAnsi="Arial" w:cs="Arial"/>
          <w:sz w:val="24"/>
          <w:szCs w:val="24"/>
        </w:rPr>
        <w:t>хамрагдсан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нийт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хүүхдээс 56’398 (84.9%) нярайн 2 чихэнд “Т</w:t>
      </w:r>
      <w:r>
        <w:rPr>
          <w:rFonts w:ascii="Arial" w:eastAsia="Arial" w:hAnsi="Arial" w:cs="Arial"/>
          <w:sz w:val="24"/>
          <w:szCs w:val="24"/>
          <w:lang w:val="mn-MN"/>
        </w:rPr>
        <w:t>энцсэн</w:t>
      </w:r>
      <w:r w:rsidRPr="006354DE">
        <w:rPr>
          <w:rFonts w:ascii="Arial" w:eastAsia="Arial" w:hAnsi="Arial" w:cs="Arial"/>
          <w:sz w:val="24"/>
          <w:szCs w:val="24"/>
        </w:rPr>
        <w:t>” буюу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хэвийн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бол 10’046 (15.1%) нярайд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аль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нэг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чихэнд “Д</w:t>
      </w:r>
      <w:r>
        <w:rPr>
          <w:rFonts w:ascii="Arial" w:eastAsia="Arial" w:hAnsi="Arial" w:cs="Arial"/>
          <w:sz w:val="24"/>
          <w:szCs w:val="24"/>
          <w:lang w:val="mn-MN"/>
        </w:rPr>
        <w:t>автах</w:t>
      </w:r>
      <w:r w:rsidRPr="006354DE">
        <w:rPr>
          <w:rFonts w:ascii="Arial" w:eastAsia="Arial" w:hAnsi="Arial" w:cs="Arial"/>
          <w:sz w:val="24"/>
          <w:szCs w:val="24"/>
        </w:rPr>
        <w:t>” хариу, 2’213 (3.2%) нярайд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хоёр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C62F6D">
        <w:rPr>
          <w:rFonts w:ascii="Arial" w:eastAsia="Arial" w:hAnsi="Arial" w:cs="Arial"/>
          <w:sz w:val="24"/>
          <w:szCs w:val="24"/>
        </w:rPr>
        <w:t>“Д</w:t>
      </w:r>
      <w:r w:rsidRPr="00C62F6D">
        <w:rPr>
          <w:rFonts w:ascii="Arial" w:eastAsia="Arial" w:hAnsi="Arial" w:cs="Arial"/>
          <w:sz w:val="24"/>
          <w:szCs w:val="24"/>
          <w:lang w:val="mn-MN"/>
        </w:rPr>
        <w:t>автах</w:t>
      </w:r>
      <w:r w:rsidRPr="00C62F6D">
        <w:rPr>
          <w:rFonts w:ascii="Arial" w:eastAsia="Arial" w:hAnsi="Arial" w:cs="Arial"/>
          <w:sz w:val="24"/>
          <w:szCs w:val="24"/>
        </w:rPr>
        <w:t>”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хариу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илэрсэн (Зураг 1).</w:t>
      </w:r>
    </w:p>
    <w:p w:rsidR="00350AA8" w:rsidRPr="006354DE" w:rsidRDefault="00350AA8" w:rsidP="00350AA8">
      <w:pPr>
        <w:pStyle w:val="Normal1"/>
        <w:spacing w:after="120"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 xml:space="preserve">Сонсголын I </w:t>
      </w:r>
      <w:r>
        <w:rPr>
          <w:rFonts w:ascii="Arial" w:eastAsia="Arial" w:hAnsi="Arial" w:cs="Arial"/>
          <w:sz w:val="24"/>
          <w:szCs w:val="24"/>
          <w:lang w:val="mn-MN"/>
        </w:rPr>
        <w:t>скринингээр</w:t>
      </w:r>
      <w:r w:rsidRPr="006354DE">
        <w:rPr>
          <w:rFonts w:ascii="Arial" w:eastAsia="Arial" w:hAnsi="Arial" w:cs="Arial"/>
          <w:sz w:val="24"/>
          <w:szCs w:val="24"/>
        </w:rPr>
        <w:t xml:space="preserve"> “Д</w:t>
      </w:r>
      <w:r>
        <w:rPr>
          <w:rFonts w:ascii="Arial" w:eastAsia="Arial" w:hAnsi="Arial" w:cs="Arial"/>
          <w:sz w:val="24"/>
          <w:szCs w:val="24"/>
          <w:lang w:val="mn-MN"/>
        </w:rPr>
        <w:t>автах</w:t>
      </w:r>
      <w:r w:rsidRPr="006354DE">
        <w:rPr>
          <w:rFonts w:ascii="Arial" w:eastAsia="Arial" w:hAnsi="Arial" w:cs="Arial"/>
          <w:sz w:val="24"/>
          <w:szCs w:val="24"/>
        </w:rPr>
        <w:t>” хариу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гарсан 10’046 нярайгаас 6’242 (62.1%) нярайд 14 хоногийн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дараа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сонсголын I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скринингийг </w:t>
      </w:r>
      <w:r w:rsidRPr="006354DE">
        <w:rPr>
          <w:rFonts w:ascii="Arial" w:eastAsia="Arial" w:hAnsi="Arial" w:cs="Arial"/>
          <w:sz w:val="24"/>
          <w:szCs w:val="24"/>
        </w:rPr>
        <w:t>төрсөн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төрөх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эмнэлэгт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нь </w:t>
      </w:r>
      <w:r w:rsidRPr="006354DE">
        <w:rPr>
          <w:rFonts w:ascii="Arial" w:eastAsia="Arial" w:hAnsi="Arial" w:cs="Arial"/>
          <w:sz w:val="24"/>
          <w:szCs w:val="24"/>
        </w:rPr>
        <w:t>давтан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гүйцэтгэсэн. Эдгээрээс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дахин </w:t>
      </w:r>
      <w:r>
        <w:rPr>
          <w:rFonts w:ascii="Arial" w:eastAsia="Arial" w:hAnsi="Arial" w:cs="Arial"/>
          <w:sz w:val="24"/>
          <w:szCs w:val="24"/>
        </w:rPr>
        <w:t>“</w:t>
      </w:r>
      <w:r w:rsidRPr="00C62F6D">
        <w:rPr>
          <w:rFonts w:ascii="Arial" w:eastAsia="Arial" w:hAnsi="Arial" w:cs="Arial"/>
          <w:sz w:val="24"/>
          <w:szCs w:val="24"/>
        </w:rPr>
        <w:t>Д</w:t>
      </w:r>
      <w:r w:rsidRPr="00C62F6D">
        <w:rPr>
          <w:rFonts w:ascii="Arial" w:eastAsia="Arial" w:hAnsi="Arial" w:cs="Arial"/>
          <w:sz w:val="24"/>
          <w:szCs w:val="24"/>
          <w:lang w:val="mn-MN"/>
        </w:rPr>
        <w:t>автах</w:t>
      </w:r>
      <w:r w:rsidRPr="006354DE">
        <w:rPr>
          <w:rFonts w:ascii="Arial" w:eastAsia="Arial" w:hAnsi="Arial" w:cs="Arial"/>
          <w:sz w:val="24"/>
          <w:szCs w:val="24"/>
        </w:rPr>
        <w:t>” хариу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гарсан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нийт 2’428 хүүхдийг ЭХЭМҮТ-д илгээснээс 1’213 (49.9%) хүүхэд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тус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төвийн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Хүүхдийн зөвлөх поликлиникийн с</w:t>
      </w:r>
      <w:r>
        <w:rPr>
          <w:rFonts w:ascii="Arial" w:eastAsia="Arial" w:hAnsi="Arial" w:cs="Arial"/>
          <w:sz w:val="24"/>
          <w:szCs w:val="24"/>
        </w:rPr>
        <w:t>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судлалын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кабинета</w:t>
      </w:r>
      <w:r w:rsidRPr="006354DE">
        <w:rPr>
          <w:rFonts w:ascii="Arial" w:eastAsia="Arial" w:hAnsi="Arial" w:cs="Arial"/>
          <w:sz w:val="24"/>
          <w:szCs w:val="24"/>
        </w:rPr>
        <w:t>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сонсголын II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скринингэд </w:t>
      </w:r>
      <w:r w:rsidRPr="006354DE">
        <w:rPr>
          <w:rFonts w:ascii="Arial" w:eastAsia="Arial" w:hAnsi="Arial" w:cs="Arial"/>
          <w:sz w:val="24"/>
          <w:szCs w:val="24"/>
        </w:rPr>
        <w:t>хамрагдсан (Зураг 1).</w:t>
      </w:r>
    </w:p>
    <w:p w:rsidR="00350AA8" w:rsidRDefault="00350AA8" w:rsidP="00EA1657">
      <w:pPr>
        <w:pStyle w:val="Heading2"/>
        <w:jc w:val="center"/>
        <w:rPr>
          <w:rFonts w:cs="Arial"/>
          <w:szCs w:val="24"/>
        </w:rPr>
      </w:pPr>
      <w:bookmarkStart w:id="20" w:name="_heading=h.1t3h5sf" w:colFirst="0" w:colLast="0"/>
      <w:bookmarkEnd w:id="20"/>
      <w:r w:rsidRPr="00DA6629">
        <w:rPr>
          <w:noProof/>
          <w:lang w:val="en-US" w:eastAsia="en-US"/>
        </w:rPr>
        <w:lastRenderedPageBreak/>
        <w:drawing>
          <wp:inline distT="0" distB="0" distL="0" distR="0" wp14:anchorId="38528CCD" wp14:editId="51F0670B">
            <wp:extent cx="4514850" cy="3581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AA8" w:rsidRPr="00722131" w:rsidRDefault="00350AA8" w:rsidP="00350AA8">
      <w:pPr>
        <w:pStyle w:val="Normal1"/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722131">
        <w:rPr>
          <w:rFonts w:ascii="Arial" w:eastAsia="Arial" w:hAnsi="Arial" w:cs="Arial"/>
          <w:b/>
          <w:sz w:val="24"/>
          <w:szCs w:val="24"/>
        </w:rPr>
        <w:t xml:space="preserve">Зураг 1. </w:t>
      </w:r>
      <w:r w:rsidRPr="00691828">
        <w:rPr>
          <w:rFonts w:ascii="Arial" w:eastAsia="Arial" w:hAnsi="Arial" w:cs="Arial"/>
          <w:sz w:val="24"/>
          <w:szCs w:val="24"/>
        </w:rPr>
        <w:t>Нярайн</w:t>
      </w:r>
      <w:r w:rsidRPr="00691828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91828">
        <w:rPr>
          <w:rFonts w:ascii="Arial" w:eastAsia="Arial" w:hAnsi="Arial" w:cs="Arial"/>
          <w:sz w:val="24"/>
          <w:szCs w:val="24"/>
        </w:rPr>
        <w:t>сонсголын</w:t>
      </w:r>
      <w:r w:rsidRPr="00691828">
        <w:rPr>
          <w:rFonts w:ascii="Arial" w:eastAsia="Arial" w:hAnsi="Arial" w:cs="Arial"/>
          <w:sz w:val="24"/>
          <w:szCs w:val="24"/>
          <w:lang w:val="mn-MN"/>
        </w:rPr>
        <w:t xml:space="preserve"> скринингийн </w:t>
      </w:r>
      <w:r w:rsidRPr="00691828">
        <w:rPr>
          <w:rFonts w:ascii="Arial" w:eastAsia="Arial" w:hAnsi="Arial" w:cs="Arial"/>
          <w:sz w:val="24"/>
          <w:szCs w:val="24"/>
        </w:rPr>
        <w:t>хамраг</w:t>
      </w:r>
      <w:r w:rsidRPr="00691828">
        <w:rPr>
          <w:rFonts w:ascii="Arial" w:eastAsia="Arial" w:hAnsi="Arial" w:cs="Arial"/>
          <w:sz w:val="24"/>
          <w:szCs w:val="24"/>
          <w:lang w:val="mn-MN"/>
        </w:rPr>
        <w:t>далт</w:t>
      </w:r>
    </w:p>
    <w:p w:rsidR="00350AA8" w:rsidRPr="00722131" w:rsidRDefault="00350AA8" w:rsidP="00350AA8">
      <w:pPr>
        <w:ind w:leftChars="0" w:firstLineChars="0" w:firstLine="0"/>
        <w:jc w:val="both"/>
        <w:rPr>
          <w:lang w:eastAsia="ru-RU"/>
        </w:rPr>
      </w:pPr>
    </w:p>
    <w:p w:rsidR="00350AA8" w:rsidRPr="006354DE" w:rsidRDefault="00350AA8" w:rsidP="00350AA8">
      <w:pPr>
        <w:pStyle w:val="Normal1"/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Эдгээр 1’213 хүүхдээс 1’063 (89.4%)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д </w:t>
      </w:r>
      <w:r w:rsidRPr="006354DE">
        <w:rPr>
          <w:rFonts w:ascii="Arial" w:eastAsia="Arial" w:hAnsi="Arial" w:cs="Arial"/>
          <w:sz w:val="24"/>
          <w:szCs w:val="24"/>
        </w:rPr>
        <w:t>“Т</w:t>
      </w:r>
      <w:r>
        <w:rPr>
          <w:rFonts w:ascii="Arial" w:eastAsia="Arial" w:hAnsi="Arial" w:cs="Arial"/>
          <w:sz w:val="24"/>
          <w:szCs w:val="24"/>
          <w:lang w:val="mn-MN"/>
        </w:rPr>
        <w:t>энцсэн</w:t>
      </w:r>
      <w:r w:rsidRPr="006354DE">
        <w:rPr>
          <w:rFonts w:ascii="Arial" w:eastAsia="Arial" w:hAnsi="Arial" w:cs="Arial"/>
          <w:sz w:val="24"/>
          <w:szCs w:val="24"/>
        </w:rPr>
        <w:t xml:space="preserve">”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хариу илэрсэн </w:t>
      </w:r>
      <w:r w:rsidRPr="006354DE">
        <w:rPr>
          <w:rFonts w:ascii="Arial" w:eastAsia="Arial" w:hAnsi="Arial" w:cs="Arial"/>
          <w:sz w:val="24"/>
          <w:szCs w:val="24"/>
        </w:rPr>
        <w:t>буюу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хоёр талын чихний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хэвийн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бол ЭХЭМҮТ-ийн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судлалын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эмчийн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баталгаажуулах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шинжилгээгээр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sz w:val="24"/>
          <w:szCs w:val="24"/>
        </w:rPr>
        <w:t xml:space="preserve">150 </w:t>
      </w:r>
      <w:r w:rsidRPr="006354DE">
        <w:rPr>
          <w:rFonts w:ascii="Arial" w:eastAsia="Arial" w:hAnsi="Arial" w:cs="Arial"/>
          <w:sz w:val="24"/>
          <w:szCs w:val="24"/>
        </w:rPr>
        <w:t>хүүхдэд (0.23%) аль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нэг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эсвэл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хоёр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бууралт, дүлийрэлт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оношлогдсон (Зураг 1).</w:t>
      </w:r>
    </w:p>
    <w:p w:rsidR="00350AA8" w:rsidRPr="006354DE" w:rsidRDefault="00350AA8" w:rsidP="00350AA8">
      <w:pPr>
        <w:pStyle w:val="Normal1"/>
        <w:spacing w:after="0" w:line="240" w:lineRule="auto"/>
        <w:ind w:firstLine="567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Судалгааны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хугацаанд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нярайн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скринингэд </w:t>
      </w:r>
      <w:r w:rsidRPr="006354DE">
        <w:rPr>
          <w:rFonts w:ascii="Arial" w:eastAsia="Arial" w:hAnsi="Arial" w:cs="Arial"/>
          <w:sz w:val="24"/>
          <w:szCs w:val="24"/>
        </w:rPr>
        <w:t>хамрагдсан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66’444 хүүхдээс 150 хүүхдэд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нэг ба хоёр талын чихний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бууралт, дүлийрэлт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оношлогдсон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13A2F">
        <w:rPr>
          <w:rFonts w:ascii="Arial" w:eastAsia="Arial" w:hAnsi="Arial" w:cs="Arial"/>
          <w:sz w:val="24"/>
          <w:szCs w:val="24"/>
        </w:rPr>
        <w:t>нь</w:t>
      </w:r>
      <w:r w:rsidRPr="00313A2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078F4">
        <w:rPr>
          <w:rFonts w:ascii="Arial" w:eastAsia="Arial" w:hAnsi="Arial" w:cs="Arial"/>
          <w:sz w:val="24"/>
          <w:szCs w:val="24"/>
        </w:rPr>
        <w:t>1000 төрөлт</w:t>
      </w:r>
      <w:r w:rsidRPr="005078F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5078F4">
        <w:rPr>
          <w:rFonts w:ascii="Arial" w:eastAsia="Arial" w:hAnsi="Arial" w:cs="Arial"/>
          <w:sz w:val="24"/>
          <w:szCs w:val="24"/>
        </w:rPr>
        <w:t>тутамд 2.3</w:t>
      </w:r>
      <w:r w:rsidRPr="005078F4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313A2F">
        <w:rPr>
          <w:rFonts w:ascii="Arial" w:eastAsia="Arial" w:hAnsi="Arial" w:cs="Arial"/>
          <w:sz w:val="24"/>
          <w:szCs w:val="24"/>
        </w:rPr>
        <w:t>то</w:t>
      </w:r>
      <w:r w:rsidRPr="006354DE">
        <w:rPr>
          <w:rFonts w:ascii="Arial" w:eastAsia="Arial" w:hAnsi="Arial" w:cs="Arial"/>
          <w:sz w:val="24"/>
          <w:szCs w:val="24"/>
        </w:rPr>
        <w:t>хиолдол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байна.</w:t>
      </w:r>
    </w:p>
    <w:p w:rsidR="00350AA8" w:rsidRPr="007423F2" w:rsidRDefault="00350AA8" w:rsidP="00350AA8">
      <w:pPr>
        <w:pStyle w:val="Normal1"/>
        <w:spacing w:after="120" w:line="240" w:lineRule="auto"/>
        <w:ind w:firstLine="567"/>
        <w:jc w:val="both"/>
        <w:rPr>
          <w:rFonts w:ascii="Arial" w:eastAsia="Arial" w:hAnsi="Arial" w:cs="Arial"/>
          <w:sz w:val="24"/>
          <w:szCs w:val="24"/>
          <w:lang w:val="mn-MN"/>
        </w:rPr>
      </w:pP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бууралт, дүлийрэлт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оношлогдсон 150 тохиолдлын 94 (62.7%) нь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хоёр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талын, 17 (11.3%) нь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баруун, 39 (26%) нь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зүүн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чихний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өөрчлөлттэй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байсан бөгөөд</w:t>
      </w:r>
      <w:r w:rsidRPr="006354DE"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илрүүлэгт </w:t>
      </w:r>
      <w:r w:rsidRPr="006354DE">
        <w:rPr>
          <w:rFonts w:ascii="Arial" w:eastAsia="Arial" w:hAnsi="Arial" w:cs="Arial"/>
          <w:sz w:val="24"/>
          <w:szCs w:val="24"/>
        </w:rPr>
        <w:t xml:space="preserve">68.2%, II </w:t>
      </w:r>
      <w:r>
        <w:rPr>
          <w:rFonts w:ascii="Arial" w:eastAsia="Arial" w:hAnsi="Arial" w:cs="Arial"/>
          <w:sz w:val="24"/>
          <w:szCs w:val="24"/>
          <w:lang w:val="mn-MN"/>
        </w:rPr>
        <w:t>скринингэд</w:t>
      </w:r>
      <w:r w:rsidRPr="006354DE">
        <w:rPr>
          <w:rFonts w:ascii="Arial" w:eastAsia="Arial" w:hAnsi="Arial" w:cs="Arial"/>
          <w:sz w:val="24"/>
          <w:szCs w:val="24"/>
        </w:rPr>
        <w:t xml:space="preserve"> 63.5% нь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хоёр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талд “Д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автах </w:t>
      </w:r>
      <w:r w:rsidRPr="006354DE">
        <w:rPr>
          <w:rFonts w:ascii="Arial" w:eastAsia="Arial" w:hAnsi="Arial" w:cs="Arial"/>
          <w:sz w:val="24"/>
          <w:szCs w:val="24"/>
        </w:rPr>
        <w:t>” хариутай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байлаа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(Хүснэгт 1)</w:t>
      </w:r>
      <w:r>
        <w:rPr>
          <w:rFonts w:ascii="Arial" w:eastAsia="Arial" w:hAnsi="Arial" w:cs="Arial"/>
          <w:sz w:val="24"/>
          <w:szCs w:val="24"/>
        </w:rPr>
        <w:t>.</w:t>
      </w:r>
    </w:p>
    <w:p w:rsidR="00350AA8" w:rsidRPr="00DA6629" w:rsidRDefault="00350AA8" w:rsidP="00350AA8">
      <w:pPr>
        <w:pStyle w:val="Normal1"/>
        <w:spacing w:after="120" w:line="240" w:lineRule="auto"/>
        <w:jc w:val="both"/>
        <w:rPr>
          <w:rFonts w:ascii="Arial" w:eastAsia="Arial" w:hAnsi="Arial" w:cs="Arial"/>
          <w:sz w:val="24"/>
          <w:szCs w:val="24"/>
          <w:lang w:val="mn-MN"/>
        </w:rPr>
      </w:pPr>
      <w:r w:rsidRPr="006354DE">
        <w:rPr>
          <w:rFonts w:ascii="Arial" w:eastAsia="Arial" w:hAnsi="Arial" w:cs="Arial"/>
          <w:b/>
          <w:i/>
          <w:sz w:val="24"/>
          <w:szCs w:val="24"/>
        </w:rPr>
        <w:t xml:space="preserve">Хүснэгт 1. </w:t>
      </w:r>
      <w:r w:rsidRPr="00987F59">
        <w:rPr>
          <w:rFonts w:ascii="Arial" w:eastAsia="Arial" w:hAnsi="Arial" w:cs="Arial"/>
          <w:sz w:val="24"/>
          <w:szCs w:val="24"/>
        </w:rPr>
        <w:t>Сонсго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лын </w:t>
      </w:r>
      <w:r>
        <w:rPr>
          <w:rFonts w:ascii="Arial" w:eastAsia="Arial" w:hAnsi="Arial" w:cs="Arial"/>
          <w:sz w:val="24"/>
          <w:szCs w:val="24"/>
        </w:rPr>
        <w:t xml:space="preserve">I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ба </w:t>
      </w:r>
      <w:r>
        <w:rPr>
          <w:rFonts w:ascii="Arial" w:eastAsia="Arial" w:hAnsi="Arial" w:cs="Arial"/>
          <w:sz w:val="24"/>
          <w:szCs w:val="24"/>
        </w:rPr>
        <w:t xml:space="preserve">II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скринингийн үр дүн </w:t>
      </w:r>
    </w:p>
    <w:tbl>
      <w:tblPr>
        <w:tblW w:w="9276" w:type="dxa"/>
        <w:tblBorders>
          <w:top w:val="single" w:sz="4" w:space="0" w:color="000000"/>
          <w:left w:val="nil"/>
          <w:bottom w:val="single" w:sz="4" w:space="0" w:color="000000"/>
          <w:right w:val="nil"/>
          <w:insideH w:val="single" w:sz="4" w:space="0" w:color="000000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5077"/>
        <w:gridCol w:w="2209"/>
        <w:gridCol w:w="1990"/>
      </w:tblGrid>
      <w:tr w:rsidR="00350AA8" w:rsidRPr="006354DE" w:rsidTr="00D27F37">
        <w:trPr>
          <w:cantSplit/>
          <w:trHeight w:val="215"/>
          <w:tblHeader/>
        </w:trPr>
        <w:tc>
          <w:tcPr>
            <w:tcW w:w="5077" w:type="dxa"/>
            <w:tcBorders>
              <w:bottom w:val="single" w:sz="4" w:space="0" w:color="000000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209" w:type="dxa"/>
            <w:tcBorders>
              <w:bottom w:val="single" w:sz="4" w:space="0" w:color="000000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n=150</w:t>
            </w:r>
          </w:p>
        </w:tc>
        <w:tc>
          <w:tcPr>
            <w:tcW w:w="1989" w:type="dxa"/>
            <w:tcBorders>
              <w:bottom w:val="single" w:sz="4" w:space="0" w:color="000000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%</w:t>
            </w:r>
          </w:p>
        </w:tc>
      </w:tr>
      <w:tr w:rsidR="00350AA8" w:rsidRPr="006354DE" w:rsidTr="00D27F37">
        <w:trPr>
          <w:cantSplit/>
          <w:trHeight w:val="252"/>
          <w:tblHeader/>
        </w:trPr>
        <w:tc>
          <w:tcPr>
            <w:tcW w:w="9276" w:type="dxa"/>
            <w:gridSpan w:val="3"/>
            <w:tcBorders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Хамарсан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чих</w:t>
            </w:r>
          </w:p>
        </w:tc>
      </w:tr>
      <w:tr w:rsidR="00350AA8" w:rsidRPr="006354DE" w:rsidTr="00D27F37">
        <w:trPr>
          <w:cantSplit/>
          <w:trHeight w:val="239"/>
          <w:tblHeader/>
        </w:trPr>
        <w:tc>
          <w:tcPr>
            <w:tcW w:w="5077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Зүүн</w:t>
            </w:r>
          </w:p>
        </w:tc>
        <w:tc>
          <w:tcPr>
            <w:tcW w:w="2209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39</w:t>
            </w:r>
          </w:p>
        </w:tc>
        <w:tc>
          <w:tcPr>
            <w:tcW w:w="1989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26</w:t>
            </w:r>
          </w:p>
        </w:tc>
      </w:tr>
      <w:tr w:rsidR="00350AA8" w:rsidRPr="006354DE" w:rsidTr="00D27F37">
        <w:trPr>
          <w:cantSplit/>
          <w:trHeight w:val="239"/>
          <w:tblHeader/>
        </w:trPr>
        <w:tc>
          <w:tcPr>
            <w:tcW w:w="5077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Баруун</w:t>
            </w:r>
          </w:p>
        </w:tc>
        <w:tc>
          <w:tcPr>
            <w:tcW w:w="2209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17</w:t>
            </w:r>
          </w:p>
        </w:tc>
        <w:tc>
          <w:tcPr>
            <w:tcW w:w="1989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11.3</w:t>
            </w:r>
          </w:p>
        </w:tc>
      </w:tr>
      <w:tr w:rsidR="00350AA8" w:rsidRPr="006354DE" w:rsidTr="00D27F37">
        <w:trPr>
          <w:cantSplit/>
          <w:trHeight w:val="90"/>
          <w:tblHeader/>
        </w:trPr>
        <w:tc>
          <w:tcPr>
            <w:tcW w:w="5077" w:type="dxa"/>
            <w:tcBorders>
              <w:top w:val="nil"/>
              <w:bottom w:val="single" w:sz="4" w:space="0" w:color="000000"/>
            </w:tcBorders>
          </w:tcPr>
          <w:p w:rsidR="00350AA8" w:rsidRPr="00C62F6D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mn-MN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Хоёр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та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л </w:t>
            </w:r>
          </w:p>
        </w:tc>
        <w:tc>
          <w:tcPr>
            <w:tcW w:w="2209" w:type="dxa"/>
            <w:tcBorders>
              <w:top w:val="nil"/>
              <w:bottom w:val="single" w:sz="4" w:space="0" w:color="000000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94</w:t>
            </w:r>
          </w:p>
        </w:tc>
        <w:tc>
          <w:tcPr>
            <w:tcW w:w="1989" w:type="dxa"/>
            <w:tcBorders>
              <w:top w:val="nil"/>
              <w:bottom w:val="single" w:sz="4" w:space="0" w:color="000000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62.7</w:t>
            </w:r>
          </w:p>
        </w:tc>
      </w:tr>
      <w:tr w:rsidR="00350AA8" w:rsidRPr="006354DE" w:rsidTr="00D27F37">
        <w:trPr>
          <w:cantSplit/>
          <w:trHeight w:val="239"/>
          <w:tblHeader/>
        </w:trPr>
        <w:tc>
          <w:tcPr>
            <w:tcW w:w="9276" w:type="dxa"/>
            <w:gridSpan w:val="3"/>
            <w:tcBorders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I скрининг</w:t>
            </w:r>
          </w:p>
        </w:tc>
      </w:tr>
      <w:tr w:rsidR="00350AA8" w:rsidRPr="006354DE" w:rsidTr="00D27F37">
        <w:trPr>
          <w:cantSplit/>
          <w:trHeight w:val="239"/>
          <w:tblHeader/>
        </w:trPr>
        <w:tc>
          <w:tcPr>
            <w:tcW w:w="5077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Нэг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талд “давтах”</w:t>
            </w:r>
          </w:p>
        </w:tc>
        <w:tc>
          <w:tcPr>
            <w:tcW w:w="2209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47</w:t>
            </w:r>
          </w:p>
        </w:tc>
        <w:tc>
          <w:tcPr>
            <w:tcW w:w="1989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31.8</w:t>
            </w:r>
          </w:p>
        </w:tc>
      </w:tr>
      <w:tr w:rsidR="00350AA8" w:rsidRPr="006354DE" w:rsidTr="00D27F37">
        <w:trPr>
          <w:cantSplit/>
          <w:trHeight w:val="252"/>
          <w:tblHeader/>
        </w:trPr>
        <w:tc>
          <w:tcPr>
            <w:tcW w:w="5077" w:type="dxa"/>
            <w:tcBorders>
              <w:top w:val="nil"/>
              <w:bottom w:val="single" w:sz="4" w:space="0" w:color="000000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Хоёр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талд “давтах”</w:t>
            </w:r>
          </w:p>
        </w:tc>
        <w:tc>
          <w:tcPr>
            <w:tcW w:w="2209" w:type="dxa"/>
            <w:tcBorders>
              <w:top w:val="nil"/>
              <w:bottom w:val="single" w:sz="4" w:space="0" w:color="000000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101</w:t>
            </w:r>
          </w:p>
        </w:tc>
        <w:tc>
          <w:tcPr>
            <w:tcW w:w="1989" w:type="dxa"/>
            <w:tcBorders>
              <w:top w:val="nil"/>
              <w:bottom w:val="single" w:sz="4" w:space="0" w:color="000000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68.2</w:t>
            </w:r>
          </w:p>
        </w:tc>
      </w:tr>
      <w:tr w:rsidR="00350AA8" w:rsidRPr="006354DE" w:rsidTr="00D27F37">
        <w:trPr>
          <w:cantSplit/>
          <w:trHeight w:val="239"/>
          <w:tblHeader/>
        </w:trPr>
        <w:tc>
          <w:tcPr>
            <w:tcW w:w="9276" w:type="dxa"/>
            <w:gridSpan w:val="3"/>
            <w:tcBorders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II скрининг</w:t>
            </w:r>
          </w:p>
        </w:tc>
      </w:tr>
      <w:tr w:rsidR="00350AA8" w:rsidRPr="006354DE" w:rsidTr="00D27F37">
        <w:trPr>
          <w:cantSplit/>
          <w:trHeight w:val="239"/>
          <w:tblHeader/>
        </w:trPr>
        <w:tc>
          <w:tcPr>
            <w:tcW w:w="5077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Нэг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талд “давтах”</w:t>
            </w:r>
          </w:p>
        </w:tc>
        <w:tc>
          <w:tcPr>
            <w:tcW w:w="2209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54</w:t>
            </w:r>
          </w:p>
        </w:tc>
        <w:tc>
          <w:tcPr>
            <w:tcW w:w="1989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36.5</w:t>
            </w:r>
          </w:p>
        </w:tc>
      </w:tr>
      <w:tr w:rsidR="00350AA8" w:rsidRPr="006354DE" w:rsidTr="00D27F37">
        <w:trPr>
          <w:cantSplit/>
          <w:trHeight w:val="239"/>
          <w:tblHeader/>
        </w:trPr>
        <w:tc>
          <w:tcPr>
            <w:tcW w:w="5077" w:type="dxa"/>
            <w:tcBorders>
              <w:top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Хоёр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талд “давтах”</w:t>
            </w:r>
          </w:p>
        </w:tc>
        <w:tc>
          <w:tcPr>
            <w:tcW w:w="2209" w:type="dxa"/>
            <w:tcBorders>
              <w:top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94</w:t>
            </w:r>
          </w:p>
        </w:tc>
        <w:tc>
          <w:tcPr>
            <w:tcW w:w="1989" w:type="dxa"/>
            <w:tcBorders>
              <w:top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63.5</w:t>
            </w:r>
          </w:p>
        </w:tc>
      </w:tr>
    </w:tbl>
    <w:p w:rsidR="00350AA8" w:rsidRDefault="00350AA8" w:rsidP="00350AA8">
      <w:pPr>
        <w:pStyle w:val="Normal1"/>
        <w:spacing w:after="120" w:line="240" w:lineRule="auto"/>
        <w:ind w:firstLine="567"/>
        <w:jc w:val="both"/>
        <w:rPr>
          <w:rFonts w:ascii="Arial" w:eastAsia="Arial" w:hAnsi="Arial" w:cs="Arial"/>
          <w:sz w:val="24"/>
          <w:szCs w:val="24"/>
        </w:rPr>
      </w:pPr>
    </w:p>
    <w:p w:rsidR="00350AA8" w:rsidRPr="00D943A4" w:rsidRDefault="00350AA8" w:rsidP="00350AA8">
      <w:pPr>
        <w:pStyle w:val="Normal1"/>
        <w:spacing w:after="0" w:line="240" w:lineRule="auto"/>
        <w:ind w:firstLine="567"/>
        <w:jc w:val="both"/>
        <w:rPr>
          <w:rFonts w:ascii="Arial" w:eastAsia="Arial" w:hAnsi="Arial" w:cs="Arial"/>
          <w:sz w:val="24"/>
          <w:szCs w:val="24"/>
          <w:lang w:val="mn-MN"/>
        </w:rPr>
      </w:pPr>
      <w:r w:rsidRPr="006354DE">
        <w:rPr>
          <w:rFonts w:ascii="Arial" w:eastAsia="Arial" w:hAnsi="Arial" w:cs="Arial"/>
          <w:sz w:val="24"/>
          <w:szCs w:val="24"/>
        </w:rPr>
        <w:t>Судалгаа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нд хамрагдсан </w:t>
      </w:r>
      <w:r w:rsidRPr="006354DE">
        <w:rPr>
          <w:rFonts w:ascii="Arial" w:eastAsia="Arial" w:hAnsi="Arial" w:cs="Arial"/>
          <w:sz w:val="24"/>
          <w:szCs w:val="24"/>
        </w:rPr>
        <w:t xml:space="preserve"> 66’444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хүүхд</w:t>
      </w:r>
      <w:r>
        <w:rPr>
          <w:rFonts w:ascii="Arial" w:eastAsia="Arial" w:hAnsi="Arial" w:cs="Arial"/>
          <w:sz w:val="24"/>
          <w:szCs w:val="24"/>
          <w:lang w:val="mn-MN"/>
        </w:rPr>
        <w:t>ийн</w:t>
      </w:r>
      <w:r w:rsidRPr="006354DE">
        <w:rPr>
          <w:rFonts w:ascii="Arial" w:eastAsia="Arial" w:hAnsi="Arial" w:cs="Arial"/>
          <w:sz w:val="24"/>
          <w:szCs w:val="24"/>
        </w:rPr>
        <w:t xml:space="preserve"> 67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нь </w:t>
      </w:r>
      <w:r w:rsidRPr="006354DE">
        <w:rPr>
          <w:rFonts w:ascii="Arial" w:eastAsia="Arial" w:hAnsi="Arial" w:cs="Arial"/>
          <w:sz w:val="24"/>
          <w:szCs w:val="24"/>
        </w:rPr>
        <w:t>нэг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ба </w:t>
      </w:r>
      <w:r w:rsidRPr="006354DE">
        <w:rPr>
          <w:rFonts w:ascii="Arial" w:eastAsia="Arial" w:hAnsi="Arial" w:cs="Arial"/>
          <w:sz w:val="24"/>
          <w:szCs w:val="24"/>
        </w:rPr>
        <w:t>хоёр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хүндэвтэр, хүнд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дүлий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оношлогдсон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i/>
          <w:sz w:val="24"/>
          <w:szCs w:val="24"/>
        </w:rPr>
        <w:t>1000 төрөлт</w:t>
      </w:r>
      <w:r>
        <w:rPr>
          <w:rFonts w:ascii="Arial" w:eastAsia="Arial" w:hAnsi="Arial" w:cs="Arial"/>
          <w:b/>
          <w:i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i/>
          <w:sz w:val="24"/>
          <w:szCs w:val="24"/>
        </w:rPr>
        <w:lastRenderedPageBreak/>
        <w:t>тутамд 1 тохиолдож</w:t>
      </w:r>
      <w:r>
        <w:rPr>
          <w:rFonts w:ascii="Arial" w:eastAsia="Arial" w:hAnsi="Arial" w:cs="Arial"/>
          <w:b/>
          <w:i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байна. Хөнгөн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бууралт </w:t>
      </w:r>
      <w:r w:rsidRPr="006354DE">
        <w:rPr>
          <w:rFonts w:ascii="Arial" w:eastAsia="Arial" w:hAnsi="Arial" w:cs="Arial"/>
          <w:sz w:val="24"/>
          <w:szCs w:val="24"/>
        </w:rPr>
        <w:t xml:space="preserve"> 50 (33.3</w:t>
      </w:r>
      <w:r>
        <w:rPr>
          <w:rFonts w:ascii="Arial" w:eastAsia="Arial" w:hAnsi="Arial" w:cs="Arial"/>
          <w:sz w:val="24"/>
          <w:szCs w:val="24"/>
          <w:lang w:val="mn-MN"/>
        </w:rPr>
        <w:t>%</w:t>
      </w:r>
      <w:r w:rsidRPr="006354DE">
        <w:rPr>
          <w:rFonts w:ascii="Arial" w:eastAsia="Arial" w:hAnsi="Arial" w:cs="Arial"/>
          <w:sz w:val="24"/>
          <w:szCs w:val="24"/>
        </w:rPr>
        <w:t>) хүүхдэд, дунд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бууралт</w:t>
      </w:r>
      <w:r w:rsidRPr="006354DE">
        <w:rPr>
          <w:rFonts w:ascii="Arial" w:eastAsia="Arial" w:hAnsi="Arial" w:cs="Arial"/>
          <w:sz w:val="24"/>
          <w:szCs w:val="24"/>
        </w:rPr>
        <w:t xml:space="preserve"> 33 (22.0%) хүүхдэд, хүн</w:t>
      </w:r>
      <w:r>
        <w:rPr>
          <w:rFonts w:ascii="Arial" w:eastAsia="Arial" w:hAnsi="Arial" w:cs="Arial"/>
          <w:sz w:val="24"/>
          <w:szCs w:val="24"/>
        </w:rPr>
        <w:t>дэвтэр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бууралт</w:t>
      </w:r>
      <w:r w:rsidRPr="006354DE">
        <w:rPr>
          <w:rFonts w:ascii="Arial" w:eastAsia="Arial" w:hAnsi="Arial" w:cs="Arial"/>
          <w:sz w:val="24"/>
          <w:szCs w:val="24"/>
        </w:rPr>
        <w:t xml:space="preserve"> 25 (16.7</w:t>
      </w:r>
      <w:r>
        <w:rPr>
          <w:rFonts w:ascii="Arial" w:eastAsia="Arial" w:hAnsi="Arial" w:cs="Arial"/>
          <w:sz w:val="24"/>
          <w:szCs w:val="24"/>
          <w:lang w:val="mn-MN"/>
        </w:rPr>
        <w:t>%</w:t>
      </w:r>
      <w:r w:rsidRPr="006354DE">
        <w:rPr>
          <w:rFonts w:ascii="Arial" w:eastAsia="Arial" w:hAnsi="Arial" w:cs="Arial"/>
          <w:sz w:val="24"/>
          <w:szCs w:val="24"/>
        </w:rPr>
        <w:t>) хүүхдэд, хүнд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бууралт</w:t>
      </w:r>
      <w:r w:rsidRPr="006354DE">
        <w:rPr>
          <w:rFonts w:ascii="Arial" w:eastAsia="Arial" w:hAnsi="Arial" w:cs="Arial"/>
          <w:sz w:val="24"/>
          <w:szCs w:val="24"/>
        </w:rPr>
        <w:t xml:space="preserve"> 21 (14.0</w:t>
      </w:r>
      <w:r>
        <w:rPr>
          <w:rFonts w:ascii="Arial" w:eastAsia="Arial" w:hAnsi="Arial" w:cs="Arial"/>
          <w:sz w:val="24"/>
          <w:szCs w:val="24"/>
          <w:lang w:val="mn-MN"/>
        </w:rPr>
        <w:t>%</w:t>
      </w:r>
      <w:r w:rsidRPr="006354DE">
        <w:rPr>
          <w:rFonts w:ascii="Arial" w:eastAsia="Arial" w:hAnsi="Arial" w:cs="Arial"/>
          <w:sz w:val="24"/>
          <w:szCs w:val="24"/>
        </w:rPr>
        <w:t>) хүүхдэд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илэрсэн ба </w:t>
      </w:r>
      <w:r w:rsidRPr="006354DE">
        <w:rPr>
          <w:rFonts w:ascii="Arial" w:eastAsia="Arial" w:hAnsi="Arial" w:cs="Arial"/>
          <w:sz w:val="24"/>
          <w:szCs w:val="24"/>
        </w:rPr>
        <w:t>дүлий 21 (14.0</w:t>
      </w:r>
      <w:r>
        <w:rPr>
          <w:rFonts w:ascii="Arial" w:eastAsia="Arial" w:hAnsi="Arial" w:cs="Arial"/>
          <w:sz w:val="24"/>
          <w:szCs w:val="24"/>
          <w:lang w:val="mn-MN"/>
        </w:rPr>
        <w:t>%</w:t>
      </w:r>
      <w:r w:rsidRPr="006354DE">
        <w:rPr>
          <w:rFonts w:ascii="Arial" w:eastAsia="Arial" w:hAnsi="Arial" w:cs="Arial"/>
          <w:sz w:val="24"/>
          <w:szCs w:val="24"/>
        </w:rPr>
        <w:t>) хүүхэ</w:t>
      </w:r>
      <w:r>
        <w:rPr>
          <w:rFonts w:ascii="Arial" w:eastAsia="Arial" w:hAnsi="Arial" w:cs="Arial"/>
          <w:sz w:val="24"/>
          <w:szCs w:val="24"/>
        </w:rPr>
        <w:t>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байлаа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(Зураг 2)</w:t>
      </w:r>
      <w:r>
        <w:rPr>
          <w:rFonts w:ascii="Arial" w:eastAsia="Arial" w:hAnsi="Arial" w:cs="Arial"/>
          <w:sz w:val="24"/>
          <w:szCs w:val="24"/>
        </w:rPr>
        <w:t>.</w:t>
      </w:r>
    </w:p>
    <w:p w:rsidR="00350AA8" w:rsidRPr="006354DE" w:rsidRDefault="00350AA8" w:rsidP="00350AA8">
      <w:pPr>
        <w:pStyle w:val="Normal1"/>
        <w:spacing w:before="240" w:after="120" w:line="240" w:lineRule="auto"/>
        <w:ind w:firstLine="567"/>
        <w:jc w:val="center"/>
        <w:rPr>
          <w:rFonts w:ascii="Arial" w:eastAsia="Arial" w:hAnsi="Arial" w:cs="Arial"/>
          <w:sz w:val="24"/>
          <w:szCs w:val="24"/>
        </w:rPr>
      </w:pPr>
      <w:r w:rsidRPr="00DA6629">
        <w:rPr>
          <w:rFonts w:ascii="Arial" w:eastAsia="Arial" w:hAnsi="Arial" w:cs="Arial"/>
          <w:noProof/>
          <w:sz w:val="24"/>
          <w:szCs w:val="24"/>
        </w:rPr>
        <w:drawing>
          <wp:inline distT="0" distB="0" distL="0" distR="0" wp14:anchorId="0EADF148" wp14:editId="420E1A4B">
            <wp:extent cx="4781550" cy="1962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_s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AA8" w:rsidRPr="00691828" w:rsidRDefault="00350AA8" w:rsidP="00350AA8">
      <w:pPr>
        <w:pStyle w:val="Normal1"/>
        <w:spacing w:after="120" w:line="240" w:lineRule="auto"/>
        <w:ind w:firstLine="567"/>
        <w:jc w:val="center"/>
        <w:rPr>
          <w:rFonts w:ascii="Arial" w:eastAsia="Arial" w:hAnsi="Arial" w:cs="Arial"/>
          <w:sz w:val="24"/>
          <w:szCs w:val="24"/>
          <w:lang w:val="mn-MN"/>
        </w:rPr>
      </w:pPr>
      <w:bookmarkStart w:id="21" w:name="_heading=h.4d34og8" w:colFirst="0" w:colLast="0"/>
      <w:bookmarkEnd w:id="21"/>
      <w:r w:rsidRPr="00D943A4">
        <w:rPr>
          <w:rFonts w:ascii="Arial" w:eastAsia="Arial" w:hAnsi="Arial" w:cs="Arial"/>
          <w:b/>
          <w:sz w:val="24"/>
          <w:szCs w:val="24"/>
        </w:rPr>
        <w:t>Зураг 2.</w:t>
      </w:r>
      <w:r w:rsidRPr="00691828">
        <w:rPr>
          <w:rFonts w:ascii="Arial" w:eastAsia="Arial" w:hAnsi="Arial" w:cs="Arial"/>
          <w:sz w:val="24"/>
          <w:szCs w:val="24"/>
          <w:lang w:val="mn-MN"/>
        </w:rPr>
        <w:t>Судалгаанд хамрагдагсадын с</w:t>
      </w:r>
      <w:r w:rsidRPr="00691828">
        <w:rPr>
          <w:rFonts w:ascii="Arial" w:eastAsia="Arial" w:hAnsi="Arial" w:cs="Arial"/>
          <w:sz w:val="24"/>
          <w:szCs w:val="24"/>
        </w:rPr>
        <w:t>онсгол</w:t>
      </w:r>
      <w:r w:rsidRPr="00691828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91828">
        <w:rPr>
          <w:rFonts w:ascii="Arial" w:eastAsia="Arial" w:hAnsi="Arial" w:cs="Arial"/>
          <w:sz w:val="24"/>
          <w:szCs w:val="24"/>
        </w:rPr>
        <w:t>бууралтын</w:t>
      </w:r>
      <w:r w:rsidRPr="00691828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91828">
        <w:rPr>
          <w:rFonts w:ascii="Arial" w:eastAsia="Arial" w:hAnsi="Arial" w:cs="Arial"/>
          <w:sz w:val="24"/>
          <w:szCs w:val="24"/>
        </w:rPr>
        <w:t>зэрэ</w:t>
      </w:r>
      <w:r w:rsidRPr="00691828">
        <w:rPr>
          <w:rFonts w:ascii="Arial" w:eastAsia="Arial" w:hAnsi="Arial" w:cs="Arial"/>
          <w:sz w:val="24"/>
          <w:szCs w:val="24"/>
          <w:lang w:val="mn-MN"/>
        </w:rPr>
        <w:t>г</w:t>
      </w:r>
    </w:p>
    <w:p w:rsidR="00350AA8" w:rsidRPr="006354DE" w:rsidRDefault="00350AA8" w:rsidP="00350AA8">
      <w:pPr>
        <w:pStyle w:val="Heading2"/>
      </w:pPr>
      <w:r w:rsidRPr="006354DE">
        <w:t>3. Сонсгол бууралт, дүлийрэлтийн зонхилон тохиолдох хэлбэр ба зэрэг</w:t>
      </w:r>
    </w:p>
    <w:p w:rsidR="00350AA8" w:rsidRPr="006354DE" w:rsidRDefault="00350AA8" w:rsidP="00350AA8">
      <w:pPr>
        <w:pStyle w:val="Normal1"/>
        <w:spacing w:after="120"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бууралт, дүлийрэлт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тэй нь </w:t>
      </w:r>
      <w:r w:rsidRPr="006354DE">
        <w:rPr>
          <w:rFonts w:ascii="Arial" w:eastAsia="Arial" w:hAnsi="Arial" w:cs="Arial"/>
          <w:sz w:val="24"/>
          <w:szCs w:val="24"/>
        </w:rPr>
        <w:t>батлагдсан 150 хөхүүл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хүүхдийг 3 сартайгаас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батлах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агц </w:t>
      </w:r>
      <w:r w:rsidRPr="006354DE">
        <w:rPr>
          <w:rFonts w:ascii="Arial" w:eastAsia="Arial" w:hAnsi="Arial" w:cs="Arial"/>
          <w:sz w:val="24"/>
          <w:szCs w:val="24"/>
        </w:rPr>
        <w:t>шинжилгээнд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хамруулахад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мэдрэл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мэдрэхүйн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хэлбэрийн 108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(72%), дуу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дамжуулах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хэлбэрийн 10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(6.7%), холимог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хэлбэрийн 32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(21.3%) тохиолдол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оношлогдсон. Үүнээс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мэдрэл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мэдрэхүйн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хөнгөн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 28 (26.0%), дунд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 19 (17.6%), хүндэвтэр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 21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(19.4%), хүнд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 19 (17.6%), дүлий 21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(19.4%), холимог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хөнгөн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 12 (37.5%), дунд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зэргийн 14 (43.7%), 2 </w:t>
      </w:r>
      <w:r w:rsidRPr="006354DE">
        <w:rPr>
          <w:rFonts w:ascii="Arial" w:eastAsia="Arial" w:hAnsi="Arial" w:cs="Arial"/>
          <w:sz w:val="24"/>
          <w:szCs w:val="24"/>
        </w:rPr>
        <w:t>(7.4%), хүндэвтэр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 4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(12.5</w:t>
      </w:r>
      <w:r>
        <w:rPr>
          <w:rFonts w:ascii="Arial" w:eastAsia="Arial" w:hAnsi="Arial" w:cs="Arial"/>
          <w:sz w:val="24"/>
          <w:szCs w:val="24"/>
          <w:lang w:val="mn-MN"/>
        </w:rPr>
        <w:t>%</w:t>
      </w:r>
      <w:r w:rsidRPr="006354DE">
        <w:rPr>
          <w:rFonts w:ascii="Arial" w:eastAsia="Arial" w:hAnsi="Arial" w:cs="Arial"/>
          <w:sz w:val="24"/>
          <w:szCs w:val="24"/>
        </w:rPr>
        <w:t>), хүнд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 2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(6.3%) 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оношлогдсон. Дуу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дамжуулах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хөнгөн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бууралтын 10 тохиолдол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оношлогдлоо</w:t>
      </w:r>
      <w:r w:rsidRPr="006354DE">
        <w:rPr>
          <w:rFonts w:ascii="Arial" w:eastAsia="Arial" w:hAnsi="Arial" w:cs="Arial"/>
          <w:sz w:val="24"/>
          <w:szCs w:val="24"/>
        </w:rPr>
        <w:t xml:space="preserve"> (Хүснэгт 2)</w:t>
      </w:r>
      <w:r>
        <w:rPr>
          <w:rFonts w:ascii="Arial" w:eastAsia="Arial" w:hAnsi="Arial" w:cs="Arial"/>
          <w:sz w:val="24"/>
          <w:szCs w:val="24"/>
        </w:rPr>
        <w:t>.</w:t>
      </w:r>
    </w:p>
    <w:p w:rsidR="00350AA8" w:rsidRPr="00691828" w:rsidRDefault="00350AA8" w:rsidP="00350AA8">
      <w:pPr>
        <w:pStyle w:val="Normal1"/>
        <w:spacing w:after="12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b/>
          <w:i/>
          <w:sz w:val="24"/>
          <w:szCs w:val="24"/>
        </w:rPr>
        <w:t xml:space="preserve">Хүснэгт 2. </w:t>
      </w:r>
      <w:r w:rsidRPr="00691828">
        <w:rPr>
          <w:rFonts w:ascii="Arial" w:eastAsia="Arial" w:hAnsi="Arial" w:cs="Arial"/>
          <w:sz w:val="24"/>
          <w:szCs w:val="24"/>
        </w:rPr>
        <w:t>Нярайн</w:t>
      </w:r>
      <w:r w:rsidRPr="00691828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91828">
        <w:rPr>
          <w:rFonts w:ascii="Arial" w:eastAsia="Arial" w:hAnsi="Arial" w:cs="Arial"/>
          <w:sz w:val="24"/>
          <w:szCs w:val="24"/>
        </w:rPr>
        <w:t>сонсгол</w:t>
      </w:r>
      <w:r w:rsidRPr="00691828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91828">
        <w:rPr>
          <w:rFonts w:ascii="Arial" w:eastAsia="Arial" w:hAnsi="Arial" w:cs="Arial"/>
          <w:sz w:val="24"/>
          <w:szCs w:val="24"/>
        </w:rPr>
        <w:t>бууралт, дүлийрэлтийн</w:t>
      </w:r>
      <w:r w:rsidRPr="00691828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91828">
        <w:rPr>
          <w:rFonts w:ascii="Arial" w:eastAsia="Arial" w:hAnsi="Arial" w:cs="Arial"/>
          <w:sz w:val="24"/>
          <w:szCs w:val="24"/>
        </w:rPr>
        <w:t>зонхилон</w:t>
      </w:r>
      <w:r w:rsidRPr="00691828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91828">
        <w:rPr>
          <w:rFonts w:ascii="Arial" w:eastAsia="Arial" w:hAnsi="Arial" w:cs="Arial"/>
          <w:sz w:val="24"/>
          <w:szCs w:val="24"/>
        </w:rPr>
        <w:t>тохиолдох</w:t>
      </w:r>
      <w:r w:rsidRPr="00691828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91828">
        <w:rPr>
          <w:rFonts w:ascii="Arial" w:eastAsia="Arial" w:hAnsi="Arial" w:cs="Arial"/>
          <w:sz w:val="24"/>
          <w:szCs w:val="24"/>
        </w:rPr>
        <w:t>хэлбэр</w:t>
      </w:r>
      <w:r w:rsidRPr="00691828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91828">
        <w:rPr>
          <w:rFonts w:ascii="Arial" w:eastAsia="Arial" w:hAnsi="Arial" w:cs="Arial"/>
          <w:sz w:val="24"/>
          <w:szCs w:val="24"/>
        </w:rPr>
        <w:t>ба</w:t>
      </w:r>
      <w:r w:rsidRPr="00691828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91828">
        <w:rPr>
          <w:rFonts w:ascii="Arial" w:eastAsia="Arial" w:hAnsi="Arial" w:cs="Arial"/>
          <w:sz w:val="24"/>
          <w:szCs w:val="24"/>
        </w:rPr>
        <w:t>зэрэг</w:t>
      </w:r>
    </w:p>
    <w:tbl>
      <w:tblPr>
        <w:tblW w:w="8821" w:type="dxa"/>
        <w:tblBorders>
          <w:top w:val="single" w:sz="4" w:space="0" w:color="000000"/>
          <w:left w:val="nil"/>
          <w:bottom w:val="single" w:sz="4" w:space="0" w:color="000000"/>
          <w:right w:val="nil"/>
          <w:insideH w:val="single" w:sz="4" w:space="0" w:color="000000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2103"/>
        <w:gridCol w:w="1536"/>
        <w:gridCol w:w="1540"/>
        <w:gridCol w:w="1520"/>
      </w:tblGrid>
      <w:tr w:rsidR="00350AA8" w:rsidRPr="006354DE" w:rsidTr="00D27F37">
        <w:trPr>
          <w:cantSplit/>
          <w:tblHeader/>
        </w:trPr>
        <w:tc>
          <w:tcPr>
            <w:tcW w:w="2122" w:type="dxa"/>
            <w:vMerge w:val="restart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Сонсгол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бууралтын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зэрэг</w:t>
            </w:r>
          </w:p>
        </w:tc>
        <w:tc>
          <w:tcPr>
            <w:tcW w:w="5179" w:type="dxa"/>
            <w:gridSpan w:val="3"/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Сонсгол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бууралтын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хэлбэр</w:t>
            </w:r>
          </w:p>
        </w:tc>
        <w:tc>
          <w:tcPr>
            <w:tcW w:w="1520" w:type="dxa"/>
            <w:vMerge w:val="restart"/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Нийт</w:t>
            </w:r>
          </w:p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N(%)</w:t>
            </w:r>
          </w:p>
        </w:tc>
      </w:tr>
      <w:tr w:rsidR="00350AA8" w:rsidRPr="006354DE" w:rsidTr="00D27F37">
        <w:trPr>
          <w:cantSplit/>
          <w:tblHeader/>
        </w:trPr>
        <w:tc>
          <w:tcPr>
            <w:tcW w:w="2122" w:type="dxa"/>
            <w:vMerge/>
          </w:tcPr>
          <w:p w:rsidR="00350AA8" w:rsidRPr="00DA6629" w:rsidRDefault="00350AA8" w:rsidP="00D27F37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103" w:type="dxa"/>
            <w:tcBorders>
              <w:bottom w:val="single" w:sz="4" w:space="0" w:color="000000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Мэдрэл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мэдрэхүйн</w:t>
            </w:r>
          </w:p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n(%)</w:t>
            </w:r>
          </w:p>
        </w:tc>
        <w:tc>
          <w:tcPr>
            <w:tcW w:w="1536" w:type="dxa"/>
            <w:tcBorders>
              <w:bottom w:val="single" w:sz="4" w:space="0" w:color="000000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Дуу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дамжуулах</w:t>
            </w:r>
          </w:p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n(%)</w:t>
            </w:r>
          </w:p>
        </w:tc>
        <w:tc>
          <w:tcPr>
            <w:tcW w:w="1540" w:type="dxa"/>
            <w:tcBorders>
              <w:bottom w:val="single" w:sz="4" w:space="0" w:color="000000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Холимог</w:t>
            </w:r>
          </w:p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n(%)</w:t>
            </w:r>
          </w:p>
        </w:tc>
        <w:tc>
          <w:tcPr>
            <w:tcW w:w="1520" w:type="dxa"/>
            <w:vMerge/>
          </w:tcPr>
          <w:p w:rsidR="00350AA8" w:rsidRPr="00DA6629" w:rsidRDefault="00350AA8" w:rsidP="00D27F37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0AA8" w:rsidRPr="006354DE" w:rsidTr="00D27F37">
        <w:trPr>
          <w:cantSplit/>
          <w:tblHeader/>
        </w:trPr>
        <w:tc>
          <w:tcPr>
            <w:tcW w:w="2122" w:type="dxa"/>
            <w:tcBorders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Хөнгөн</w:t>
            </w:r>
          </w:p>
        </w:tc>
        <w:tc>
          <w:tcPr>
            <w:tcW w:w="2103" w:type="dxa"/>
            <w:tcBorders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28 (26.0)</w:t>
            </w:r>
          </w:p>
        </w:tc>
        <w:tc>
          <w:tcPr>
            <w:tcW w:w="1536" w:type="dxa"/>
            <w:tcBorders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10 (100.0)</w:t>
            </w:r>
          </w:p>
        </w:tc>
        <w:tc>
          <w:tcPr>
            <w:tcW w:w="1540" w:type="dxa"/>
            <w:tcBorders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12 (37.5)</w:t>
            </w:r>
          </w:p>
        </w:tc>
        <w:tc>
          <w:tcPr>
            <w:tcW w:w="1520" w:type="dxa"/>
            <w:tcBorders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50 (33.3)</w:t>
            </w:r>
          </w:p>
        </w:tc>
      </w:tr>
      <w:tr w:rsidR="00350AA8" w:rsidRPr="006354DE" w:rsidTr="00D27F37">
        <w:trPr>
          <w:cantSplit/>
          <w:tblHeader/>
        </w:trPr>
        <w:tc>
          <w:tcPr>
            <w:tcW w:w="2122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Дунд</w:t>
            </w: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19 (17.6)</w:t>
            </w:r>
          </w:p>
        </w:tc>
        <w:tc>
          <w:tcPr>
            <w:tcW w:w="1536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  <w:tc>
          <w:tcPr>
            <w:tcW w:w="1540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14 (43.7)</w:t>
            </w: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33 (22.0)</w:t>
            </w:r>
          </w:p>
        </w:tc>
      </w:tr>
      <w:tr w:rsidR="00350AA8" w:rsidRPr="006354DE" w:rsidTr="00D27F37">
        <w:trPr>
          <w:cantSplit/>
          <w:tblHeader/>
        </w:trPr>
        <w:tc>
          <w:tcPr>
            <w:tcW w:w="2122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Хүндэвтэр</w:t>
            </w: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21 (19.4)</w:t>
            </w:r>
          </w:p>
        </w:tc>
        <w:tc>
          <w:tcPr>
            <w:tcW w:w="1536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  <w:tc>
          <w:tcPr>
            <w:tcW w:w="1540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4 (12.5)</w:t>
            </w: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25 (16.7)</w:t>
            </w:r>
          </w:p>
        </w:tc>
      </w:tr>
      <w:tr w:rsidR="00350AA8" w:rsidRPr="006354DE" w:rsidTr="00D27F37">
        <w:trPr>
          <w:cantSplit/>
          <w:tblHeader/>
        </w:trPr>
        <w:tc>
          <w:tcPr>
            <w:tcW w:w="2122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Хүнд</w:t>
            </w: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19 (17.6)</w:t>
            </w:r>
          </w:p>
        </w:tc>
        <w:tc>
          <w:tcPr>
            <w:tcW w:w="1536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  <w:tc>
          <w:tcPr>
            <w:tcW w:w="1540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2 (6.3)</w:t>
            </w:r>
          </w:p>
        </w:tc>
        <w:tc>
          <w:tcPr>
            <w:tcW w:w="1520" w:type="dxa"/>
            <w:tcBorders>
              <w:top w:val="nil"/>
              <w:bottom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21 (14.0)</w:t>
            </w:r>
          </w:p>
        </w:tc>
      </w:tr>
      <w:tr w:rsidR="00350AA8" w:rsidRPr="006354DE" w:rsidTr="00D27F37">
        <w:trPr>
          <w:cantSplit/>
          <w:tblHeader/>
        </w:trPr>
        <w:tc>
          <w:tcPr>
            <w:tcW w:w="2122" w:type="dxa"/>
            <w:tcBorders>
              <w:top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Дүлий</w:t>
            </w:r>
          </w:p>
        </w:tc>
        <w:tc>
          <w:tcPr>
            <w:tcW w:w="2103" w:type="dxa"/>
            <w:tcBorders>
              <w:top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21(19.4)</w:t>
            </w:r>
          </w:p>
        </w:tc>
        <w:tc>
          <w:tcPr>
            <w:tcW w:w="1536" w:type="dxa"/>
            <w:tcBorders>
              <w:top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  <w:tc>
          <w:tcPr>
            <w:tcW w:w="1540" w:type="dxa"/>
            <w:tcBorders>
              <w:top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0</w:t>
            </w:r>
          </w:p>
        </w:tc>
        <w:tc>
          <w:tcPr>
            <w:tcW w:w="1520" w:type="dxa"/>
            <w:tcBorders>
              <w:top w:val="nil"/>
            </w:tcBorders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21 (14.0)</w:t>
            </w:r>
          </w:p>
        </w:tc>
      </w:tr>
      <w:tr w:rsidR="00350AA8" w:rsidRPr="006354DE" w:rsidTr="00D27F37">
        <w:trPr>
          <w:cantSplit/>
          <w:tblHeader/>
        </w:trPr>
        <w:tc>
          <w:tcPr>
            <w:tcW w:w="2122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Нийт</w:t>
            </w:r>
          </w:p>
        </w:tc>
        <w:tc>
          <w:tcPr>
            <w:tcW w:w="2103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108 (100.0)</w:t>
            </w:r>
          </w:p>
        </w:tc>
        <w:tc>
          <w:tcPr>
            <w:tcW w:w="1536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10 (100.0)</w:t>
            </w:r>
          </w:p>
        </w:tc>
        <w:tc>
          <w:tcPr>
            <w:tcW w:w="1540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32 (100.0)</w:t>
            </w:r>
          </w:p>
        </w:tc>
        <w:tc>
          <w:tcPr>
            <w:tcW w:w="1520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150 (100.0)</w:t>
            </w:r>
          </w:p>
        </w:tc>
      </w:tr>
    </w:tbl>
    <w:p w:rsidR="00350AA8" w:rsidRPr="006354DE" w:rsidRDefault="00350AA8" w:rsidP="00350AA8">
      <w:pPr>
        <w:pStyle w:val="Normal1"/>
        <w:spacing w:after="120" w:line="240" w:lineRule="auto"/>
        <w:ind w:firstLine="567"/>
        <w:rPr>
          <w:rFonts w:ascii="Arial" w:eastAsia="Arial" w:hAnsi="Arial" w:cs="Arial"/>
          <w:sz w:val="24"/>
          <w:szCs w:val="24"/>
        </w:rPr>
      </w:pPr>
    </w:p>
    <w:p w:rsidR="00350AA8" w:rsidRPr="006354DE" w:rsidRDefault="00350AA8" w:rsidP="00350AA8">
      <w:pPr>
        <w:pStyle w:val="Normal1"/>
        <w:spacing w:after="120" w:line="240" w:lineRule="auto"/>
        <w:ind w:firstLine="567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Мэдрэл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мэдрэхүйн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</w:t>
      </w:r>
      <w:r>
        <w:rPr>
          <w:rFonts w:ascii="Arial" w:eastAsia="Arial" w:hAnsi="Arial" w:cs="Arial"/>
          <w:sz w:val="24"/>
          <w:szCs w:val="24"/>
        </w:rPr>
        <w:t>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бууралт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оношлогдсон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нийт 108 хүүхдийн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дундаж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нас 3.8±1.1 сар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харьяат (67.6%),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үүнээс </w:t>
      </w:r>
      <w:r w:rsidRPr="006354DE">
        <w:rPr>
          <w:rFonts w:ascii="Arial" w:eastAsia="Arial" w:hAnsi="Arial" w:cs="Arial"/>
          <w:sz w:val="24"/>
          <w:szCs w:val="24"/>
        </w:rPr>
        <w:t>эрэгтэй (56.5%), дуу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дамжуулах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оношлогдсон 10 хүүхдийн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хүүхдийн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дундаж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нас 3.5±2.1 сар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харьяат (70.0%), эмэгтэй (60.0%), холимог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оношлогдсон 32 хүүхдийн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хүүхдийн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дундаж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нас 3.2±1.9 сар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харьяат </w:t>
      </w:r>
      <w:r>
        <w:rPr>
          <w:rFonts w:ascii="Arial" w:eastAsia="Arial" w:hAnsi="Arial" w:cs="Arial"/>
          <w:sz w:val="24"/>
          <w:szCs w:val="24"/>
        </w:rPr>
        <w:t>(65.6%), эрэгтэй (53.1%) байлаа</w:t>
      </w:r>
      <w:r w:rsidRPr="006354DE">
        <w:rPr>
          <w:rFonts w:ascii="Arial" w:eastAsia="Arial" w:hAnsi="Arial" w:cs="Arial"/>
          <w:sz w:val="24"/>
          <w:szCs w:val="24"/>
        </w:rPr>
        <w:t xml:space="preserve"> (Хүснэгт 3)</w:t>
      </w:r>
      <w:r>
        <w:rPr>
          <w:rFonts w:ascii="Arial" w:eastAsia="Arial" w:hAnsi="Arial" w:cs="Arial"/>
          <w:sz w:val="24"/>
          <w:szCs w:val="24"/>
        </w:rPr>
        <w:t>.</w:t>
      </w:r>
    </w:p>
    <w:p w:rsidR="00350AA8" w:rsidRPr="00295E87" w:rsidRDefault="00350AA8" w:rsidP="00350AA8">
      <w:pPr>
        <w:pStyle w:val="Normal1"/>
        <w:spacing w:after="12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6354DE">
        <w:rPr>
          <w:rFonts w:ascii="Arial" w:eastAsia="Arial" w:hAnsi="Arial" w:cs="Arial"/>
          <w:b/>
          <w:i/>
          <w:sz w:val="24"/>
          <w:szCs w:val="24"/>
        </w:rPr>
        <w:lastRenderedPageBreak/>
        <w:t xml:space="preserve">Хүснэгт 3. </w:t>
      </w:r>
      <w:r w:rsidRPr="00691828">
        <w:rPr>
          <w:rFonts w:ascii="Arial" w:eastAsia="Arial" w:hAnsi="Arial" w:cs="Arial"/>
          <w:sz w:val="24"/>
          <w:szCs w:val="24"/>
        </w:rPr>
        <w:t>Сонсгол</w:t>
      </w:r>
      <w:r w:rsidRPr="00691828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91828">
        <w:rPr>
          <w:rFonts w:ascii="Arial" w:eastAsia="Arial" w:hAnsi="Arial" w:cs="Arial"/>
          <w:sz w:val="24"/>
          <w:szCs w:val="24"/>
        </w:rPr>
        <w:t>бууралт, дүлийрэлтийн</w:t>
      </w:r>
      <w:r w:rsidRPr="00691828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91828">
        <w:rPr>
          <w:rFonts w:ascii="Arial" w:eastAsia="Arial" w:hAnsi="Arial" w:cs="Arial"/>
          <w:sz w:val="24"/>
          <w:szCs w:val="24"/>
        </w:rPr>
        <w:t>үзүүлэлт, сонсгол</w:t>
      </w:r>
      <w:r w:rsidRPr="00691828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91828">
        <w:rPr>
          <w:rFonts w:ascii="Arial" w:eastAsia="Arial" w:hAnsi="Arial" w:cs="Arial"/>
          <w:sz w:val="24"/>
          <w:szCs w:val="24"/>
        </w:rPr>
        <w:t>бууралтын</w:t>
      </w:r>
      <w:r w:rsidRPr="00691828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91828">
        <w:rPr>
          <w:rFonts w:ascii="Arial" w:eastAsia="Arial" w:hAnsi="Arial" w:cs="Arial"/>
          <w:sz w:val="24"/>
          <w:szCs w:val="24"/>
        </w:rPr>
        <w:t>хэлбэрээр</w:t>
      </w:r>
    </w:p>
    <w:tbl>
      <w:tblPr>
        <w:tblW w:w="9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1710"/>
        <w:gridCol w:w="1620"/>
        <w:gridCol w:w="1710"/>
        <w:gridCol w:w="1530"/>
      </w:tblGrid>
      <w:tr w:rsidR="00350AA8" w:rsidRPr="00A32AA4" w:rsidTr="00D27F37">
        <w:trPr>
          <w:cantSplit/>
          <w:tblHeader/>
        </w:trPr>
        <w:tc>
          <w:tcPr>
            <w:tcW w:w="2808" w:type="dxa"/>
            <w:vMerge w:val="restart"/>
            <w:tcBorders>
              <w:left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</w:p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  <w:b/>
              </w:rPr>
              <w:t>Үзүүлэлт</w:t>
            </w:r>
          </w:p>
        </w:tc>
        <w:tc>
          <w:tcPr>
            <w:tcW w:w="5040" w:type="dxa"/>
            <w:gridSpan w:val="3"/>
            <w:tcBorders>
              <w:left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  <w:b/>
              </w:rPr>
              <w:t>Сонсгол</w:t>
            </w:r>
            <w:r w:rsidRPr="00A32AA4">
              <w:rPr>
                <w:rFonts w:ascii="Arial" w:eastAsia="Arial" w:hAnsi="Arial" w:cs="Arial"/>
                <w:b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  <w:b/>
              </w:rPr>
              <w:t>бууралтын</w:t>
            </w:r>
            <w:r w:rsidRPr="00A32AA4">
              <w:rPr>
                <w:rFonts w:ascii="Arial" w:eastAsia="Arial" w:hAnsi="Arial" w:cs="Arial"/>
                <w:b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  <w:b/>
              </w:rPr>
              <w:t>хэлбэр</w:t>
            </w:r>
          </w:p>
        </w:tc>
        <w:tc>
          <w:tcPr>
            <w:tcW w:w="1530" w:type="dxa"/>
            <w:tcBorders>
              <w:left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vMerge/>
            <w:tcBorders>
              <w:left w:val="nil"/>
              <w:right w:val="nil"/>
            </w:tcBorders>
          </w:tcPr>
          <w:p w:rsidR="00350AA8" w:rsidRPr="00A32AA4" w:rsidRDefault="00350AA8" w:rsidP="00D27F37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1710" w:type="dxa"/>
            <w:tcBorders>
              <w:left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  <w:b/>
              </w:rPr>
              <w:t>Мэдрэл</w:t>
            </w:r>
            <w:r w:rsidRPr="00A32AA4">
              <w:rPr>
                <w:rFonts w:ascii="Arial" w:eastAsia="Arial" w:hAnsi="Arial" w:cs="Arial"/>
                <w:b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  <w:b/>
              </w:rPr>
              <w:t>мэдрэхүйн N=108</w:t>
            </w:r>
          </w:p>
        </w:tc>
        <w:tc>
          <w:tcPr>
            <w:tcW w:w="1620" w:type="dxa"/>
            <w:tcBorders>
              <w:left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  <w:b/>
              </w:rPr>
              <w:t>Дуу</w:t>
            </w:r>
            <w:r w:rsidRPr="00A32AA4">
              <w:rPr>
                <w:rFonts w:ascii="Arial" w:eastAsia="Arial" w:hAnsi="Arial" w:cs="Arial"/>
                <w:b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  <w:b/>
              </w:rPr>
              <w:t>дамжуулах N=10</w:t>
            </w:r>
          </w:p>
        </w:tc>
        <w:tc>
          <w:tcPr>
            <w:tcW w:w="1710" w:type="dxa"/>
            <w:tcBorders>
              <w:left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  <w:b/>
              </w:rPr>
              <w:t>Холимог</w:t>
            </w:r>
          </w:p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  <w:b/>
              </w:rPr>
              <w:t>N=32</w:t>
            </w:r>
          </w:p>
        </w:tc>
        <w:tc>
          <w:tcPr>
            <w:tcW w:w="1530" w:type="dxa"/>
            <w:tcBorders>
              <w:left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  <w:b/>
              </w:rPr>
              <w:t>P утга</w:t>
            </w: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tcBorders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  <w:i/>
              </w:rPr>
              <w:t>Дундаж</w:t>
            </w:r>
            <w:r w:rsidRPr="00A32AA4">
              <w:rPr>
                <w:rFonts w:ascii="Arial" w:eastAsia="Arial" w:hAnsi="Arial" w:cs="Arial"/>
                <w:i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  <w:i/>
              </w:rPr>
              <w:t>нас</w:t>
            </w:r>
            <w:r w:rsidRPr="00A32AA4">
              <w:rPr>
                <w:rFonts w:ascii="Arial" w:eastAsia="Arial" w:hAnsi="Arial" w:cs="Arial"/>
              </w:rPr>
              <w:t>±sd</w:t>
            </w:r>
          </w:p>
        </w:tc>
        <w:tc>
          <w:tcPr>
            <w:tcW w:w="1710" w:type="dxa"/>
            <w:tcBorders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3.8±1.1</w:t>
            </w:r>
          </w:p>
        </w:tc>
        <w:tc>
          <w:tcPr>
            <w:tcW w:w="1620" w:type="dxa"/>
            <w:tcBorders>
              <w:left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3.5±2.1</w:t>
            </w:r>
          </w:p>
        </w:tc>
        <w:tc>
          <w:tcPr>
            <w:tcW w:w="1710" w:type="dxa"/>
            <w:tcBorders>
              <w:left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3.2±1.9</w:t>
            </w:r>
          </w:p>
        </w:tc>
        <w:tc>
          <w:tcPr>
            <w:tcW w:w="1530" w:type="dxa"/>
            <w:tcBorders>
              <w:left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0.110</w:t>
            </w: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  <w:i/>
              </w:rPr>
              <w:t>Насны</w:t>
            </w:r>
            <w:r w:rsidRPr="00A32AA4">
              <w:rPr>
                <w:rFonts w:ascii="Arial" w:eastAsia="Arial" w:hAnsi="Arial" w:cs="Arial"/>
                <w:i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  <w:i/>
              </w:rPr>
              <w:t>бүлэг</w:t>
            </w:r>
          </w:p>
        </w:tc>
        <w:tc>
          <w:tcPr>
            <w:tcW w:w="171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1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53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0.140</w:t>
            </w: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 xml:space="preserve">             0-3 сар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52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(48.1)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1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(10)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18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(56.2)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 xml:space="preserve">             4-6 сар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49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(45.4)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8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(80)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13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(40.6)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 xml:space="preserve">             7-9 сар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7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(6.5)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1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(10)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1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(3.1)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  <w:i/>
              </w:rPr>
              <w:t>Хүйс</w:t>
            </w:r>
          </w:p>
        </w:tc>
        <w:tc>
          <w:tcPr>
            <w:tcW w:w="171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1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53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0.594</w:t>
            </w: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Эр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61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(56.5)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4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(40)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17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(53.1)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Эм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47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(43.5)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6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(60.0)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15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(46.9)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  <w:i/>
              </w:rPr>
              <w:t>Харьяалал</w:t>
            </w:r>
          </w:p>
        </w:tc>
        <w:tc>
          <w:tcPr>
            <w:tcW w:w="171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1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53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0.962</w:t>
            </w: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Хот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73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(67.6)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7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(70.0)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21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(65.6)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Хөдөө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35 (32.4)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3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(30.0)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11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(34.4)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  <w:i/>
              </w:rPr>
              <w:t>Хамарсан</w:t>
            </w:r>
            <w:r w:rsidRPr="00A32AA4">
              <w:rPr>
                <w:rFonts w:ascii="Arial" w:eastAsia="Arial" w:hAnsi="Arial" w:cs="Arial"/>
                <w:i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  <w:i/>
              </w:rPr>
              <w:t>чих</w:t>
            </w:r>
          </w:p>
        </w:tc>
        <w:tc>
          <w:tcPr>
            <w:tcW w:w="171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1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530" w:type="dxa"/>
            <w:tcBorders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0.308</w:t>
            </w: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Зүүн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32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(29.6)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1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(10)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6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(18.7)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Баруун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13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(12.0)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2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(20.0)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2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(6.3)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350AA8" w:rsidRPr="00A32AA4" w:rsidTr="00D27F37">
        <w:trPr>
          <w:cantSplit/>
          <w:tblHeader/>
        </w:trPr>
        <w:tc>
          <w:tcPr>
            <w:tcW w:w="28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  <w:lang w:val="mn-MN"/>
              </w:rPr>
              <w:t>Хоёр чих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63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(58.3)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7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(70.0)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32AA4">
              <w:rPr>
                <w:rFonts w:ascii="Arial" w:eastAsia="Arial" w:hAnsi="Arial" w:cs="Arial"/>
              </w:rPr>
              <w:t>24</w:t>
            </w:r>
            <w:r w:rsidRPr="00A32AA4">
              <w:rPr>
                <w:rFonts w:ascii="Arial" w:eastAsia="Arial" w:hAnsi="Arial" w:cs="Arial"/>
                <w:lang w:val="mn-MN"/>
              </w:rPr>
              <w:t xml:space="preserve"> </w:t>
            </w:r>
            <w:r w:rsidRPr="00A32AA4">
              <w:rPr>
                <w:rFonts w:ascii="Arial" w:eastAsia="Arial" w:hAnsi="Arial" w:cs="Arial"/>
              </w:rPr>
              <w:t>(75.0)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50AA8" w:rsidRPr="00A32AA4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</w:tr>
    </w:tbl>
    <w:p w:rsidR="00350AA8" w:rsidRDefault="00350AA8" w:rsidP="00350AA8">
      <w:pPr>
        <w:pStyle w:val="Heading2"/>
      </w:pPr>
      <w:bookmarkStart w:id="22" w:name="_heading=h.2s8eyo1" w:colFirst="0" w:colLast="0"/>
      <w:bookmarkEnd w:id="22"/>
    </w:p>
    <w:p w:rsidR="00350AA8" w:rsidRPr="00350AA8" w:rsidRDefault="00350AA8" w:rsidP="00350AA8">
      <w:pPr>
        <w:pStyle w:val="Heading2"/>
        <w:rPr>
          <w:lang w:val="mn-MN"/>
        </w:rPr>
      </w:pPr>
      <w:r>
        <w:rPr>
          <w:lang w:val="mn-MN"/>
        </w:rPr>
        <w:t>Хэлцэмж</w:t>
      </w:r>
    </w:p>
    <w:p w:rsidR="00350AA8" w:rsidRPr="006354DE" w:rsidRDefault="00350AA8" w:rsidP="00350AA8">
      <w:pPr>
        <w:pStyle w:val="Heading2"/>
      </w:pPr>
      <w:r w:rsidRPr="006354DE">
        <w:t>Нярайн сонсголын скринингийн хамрагдалт</w:t>
      </w:r>
    </w:p>
    <w:p w:rsidR="00350AA8" w:rsidRPr="004065EB" w:rsidRDefault="00350AA8" w:rsidP="00350AA8">
      <w:pPr>
        <w:pStyle w:val="Normal1"/>
        <w:spacing w:after="0" w:line="240" w:lineRule="auto"/>
        <w:ind w:firstLine="720"/>
        <w:jc w:val="both"/>
        <w:rPr>
          <w:rFonts w:ascii="Arial" w:eastAsia="Arial" w:hAnsi="Arial" w:cs="Arial"/>
          <w:sz w:val="24"/>
          <w:szCs w:val="24"/>
          <w:vertAlign w:val="superscript"/>
          <w:lang w:val="mn-MN"/>
        </w:rPr>
      </w:pPr>
      <w:r>
        <w:rPr>
          <w:rFonts w:ascii="Arial" w:eastAsia="Arial" w:hAnsi="Arial" w:cs="Arial"/>
          <w:sz w:val="24"/>
          <w:szCs w:val="24"/>
          <w:lang w:val="mn-MN"/>
        </w:rPr>
        <w:t>Н</w:t>
      </w:r>
      <w:r w:rsidRPr="006354DE">
        <w:rPr>
          <w:rFonts w:ascii="Arial" w:eastAsia="Arial" w:hAnsi="Arial" w:cs="Arial"/>
          <w:sz w:val="24"/>
          <w:szCs w:val="24"/>
        </w:rPr>
        <w:t>ярайн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сонсголын скринингийн </w:t>
      </w:r>
      <w:r w:rsidRPr="006354DE">
        <w:rPr>
          <w:rFonts w:ascii="Arial" w:eastAsia="Arial" w:hAnsi="Arial" w:cs="Arial"/>
          <w:sz w:val="24"/>
          <w:szCs w:val="24"/>
        </w:rPr>
        <w:t>хөтөлбөр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ийг </w:t>
      </w:r>
      <w:r w:rsidRPr="006354DE">
        <w:rPr>
          <w:rFonts w:ascii="Arial" w:eastAsia="Arial" w:hAnsi="Arial" w:cs="Arial"/>
          <w:sz w:val="24"/>
          <w:szCs w:val="24"/>
        </w:rPr>
        <w:t>амжилттай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хэрэгж</w:t>
      </w:r>
      <w:r>
        <w:rPr>
          <w:rFonts w:ascii="Arial" w:eastAsia="Arial" w:hAnsi="Arial" w:cs="Arial"/>
          <w:sz w:val="24"/>
          <w:szCs w:val="24"/>
          <w:lang w:val="mn-MN"/>
        </w:rPr>
        <w:t>үүлэ</w:t>
      </w:r>
      <w:r w:rsidRPr="006354DE">
        <w:rPr>
          <w:rFonts w:ascii="Arial" w:eastAsia="Arial" w:hAnsi="Arial" w:cs="Arial"/>
          <w:sz w:val="24"/>
          <w:szCs w:val="24"/>
        </w:rPr>
        <w:t>хэд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хамрагдалтын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хувь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нь 90%-аас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дээш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ыг чухалчлан </w:t>
      </w:r>
      <w:r w:rsidRPr="006354DE">
        <w:rPr>
          <w:rFonts w:ascii="Arial" w:eastAsia="Arial" w:hAnsi="Arial" w:cs="Arial"/>
          <w:sz w:val="24"/>
          <w:szCs w:val="24"/>
        </w:rPr>
        <w:t>үздэг. Манай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судалгааны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дүнгээр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нийслэлд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шинээр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амьд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төрсөн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нярайн 94.1% нь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хамрагджээ. Нярайн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скринингийг </w:t>
      </w:r>
      <w:r w:rsidRPr="006354DE">
        <w:rPr>
          <w:rFonts w:ascii="Arial" w:eastAsia="Arial" w:hAnsi="Arial" w:cs="Arial"/>
          <w:sz w:val="24"/>
          <w:szCs w:val="24"/>
        </w:rPr>
        <w:t>үндэсний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хэмжээнд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нэвтрүүлсэн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улс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орнуудад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хамрагдалт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бараг 100% байна. Тухайлбал АНУ-д 98.0%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8</w:t>
      </w:r>
      <w:r w:rsidRPr="006354DE">
        <w:rPr>
          <w:rFonts w:ascii="Arial" w:eastAsia="Arial" w:hAnsi="Arial" w:cs="Arial"/>
          <w:sz w:val="24"/>
          <w:szCs w:val="24"/>
        </w:rPr>
        <w:t>, Их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Британид 97.5%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9</w:t>
      </w:r>
      <w:r w:rsidRPr="006354DE">
        <w:rPr>
          <w:rFonts w:ascii="Arial" w:eastAsia="Arial" w:hAnsi="Arial" w:cs="Arial"/>
          <w:sz w:val="24"/>
          <w:szCs w:val="24"/>
        </w:rPr>
        <w:t>, Польшид (96.0%)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10</w:t>
      </w:r>
      <w:r w:rsidRPr="006354DE">
        <w:rPr>
          <w:rFonts w:ascii="Arial" w:eastAsia="Arial" w:hAnsi="Arial" w:cs="Arial"/>
          <w:sz w:val="24"/>
          <w:szCs w:val="24"/>
        </w:rPr>
        <w:t>, Солонгост 96%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11</w:t>
      </w:r>
      <w:r w:rsidRPr="006354DE">
        <w:rPr>
          <w:rFonts w:ascii="Arial" w:eastAsia="Arial" w:hAnsi="Arial" w:cs="Arial"/>
          <w:sz w:val="24"/>
          <w:szCs w:val="24"/>
        </w:rPr>
        <w:t>, Хятадын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12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Италийн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зарим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мужид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хамрагдалт 100%-д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13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хүрчээ. Дээрх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у</w:t>
      </w:r>
      <w:r w:rsidRPr="006354DE">
        <w:rPr>
          <w:rFonts w:ascii="Arial" w:eastAsia="Arial" w:hAnsi="Arial" w:cs="Arial"/>
          <w:sz w:val="24"/>
          <w:szCs w:val="24"/>
        </w:rPr>
        <w:t>лсуудад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ийм </w:t>
      </w:r>
      <w:r w:rsidRPr="006354DE">
        <w:rPr>
          <w:rFonts w:ascii="Arial" w:eastAsia="Arial" w:hAnsi="Arial" w:cs="Arial"/>
          <w:sz w:val="24"/>
          <w:szCs w:val="24"/>
        </w:rPr>
        <w:t>өндөр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хувьтай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байгаад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нөлөөлсөн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хүчин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зүйл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бол </w:t>
      </w:r>
      <w:r w:rsidRPr="006354DE">
        <w:rPr>
          <w:rFonts w:ascii="Arial" w:eastAsia="Arial" w:hAnsi="Arial" w:cs="Arial"/>
          <w:sz w:val="24"/>
          <w:szCs w:val="24"/>
        </w:rPr>
        <w:t>хөтөлбөрийг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үндэсний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хэмжээ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нд хэрэгжүүлж, </w:t>
      </w:r>
      <w:r w:rsidRPr="006354DE">
        <w:rPr>
          <w:rFonts w:ascii="Arial" w:eastAsia="Arial" w:hAnsi="Arial" w:cs="Arial"/>
          <w:sz w:val="24"/>
          <w:szCs w:val="24"/>
        </w:rPr>
        <w:t>зардлыг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З</w:t>
      </w:r>
      <w:r w:rsidRPr="006354DE">
        <w:rPr>
          <w:rFonts w:ascii="Arial" w:eastAsia="Arial" w:hAnsi="Arial" w:cs="Arial"/>
          <w:sz w:val="24"/>
          <w:szCs w:val="24"/>
        </w:rPr>
        <w:t>асгийн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газраас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хариуцан,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шинжилгээг </w:t>
      </w:r>
      <w:r w:rsidRPr="006354DE">
        <w:rPr>
          <w:rFonts w:ascii="Arial" w:eastAsia="Arial" w:hAnsi="Arial" w:cs="Arial"/>
          <w:sz w:val="24"/>
          <w:szCs w:val="24"/>
        </w:rPr>
        <w:t>үнэ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төлбөргүйгээр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хийхээр эрх зүйн хувьд </w:t>
      </w:r>
      <w:r w:rsidRPr="006354DE">
        <w:rPr>
          <w:rFonts w:ascii="Arial" w:eastAsia="Arial" w:hAnsi="Arial" w:cs="Arial"/>
          <w:sz w:val="24"/>
          <w:szCs w:val="24"/>
        </w:rPr>
        <w:t>баталгаажуулж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14</w:t>
      </w:r>
      <w:r w:rsidRPr="006354DE">
        <w:rPr>
          <w:rFonts w:ascii="Arial" w:eastAsia="Arial" w:hAnsi="Arial" w:cs="Arial"/>
          <w:sz w:val="24"/>
          <w:szCs w:val="24"/>
        </w:rPr>
        <w:t>, эрүүл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мэндийн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яамнаас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нэгдсэн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удирдамжаар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зохицуулан, гүйцэтгэгч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байгууллага, эмч, ажилчдын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уялдаа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холбоог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сайтар хангасан </w:t>
      </w:r>
      <w:r w:rsidRPr="006354DE">
        <w:rPr>
          <w:rFonts w:ascii="Arial" w:eastAsia="Arial" w:hAnsi="Arial" w:cs="Arial"/>
          <w:sz w:val="24"/>
          <w:szCs w:val="24"/>
        </w:rPr>
        <w:t>явдал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юм. Түүнчлэн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байгууллагуудын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үүрэг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оролцоо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өндөр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</w:t>
      </w:r>
      <w:r>
        <w:rPr>
          <w:rFonts w:ascii="Arial" w:eastAsia="Arial" w:hAnsi="Arial" w:cs="Arial"/>
          <w:sz w:val="24"/>
          <w:szCs w:val="24"/>
          <w:lang w:val="mn-MN"/>
        </w:rPr>
        <w:t>на.</w:t>
      </w:r>
    </w:p>
    <w:p w:rsidR="00350AA8" w:rsidRDefault="00350AA8" w:rsidP="00350AA8">
      <w:pPr>
        <w:pStyle w:val="Normal1"/>
        <w:widowControl w:val="0"/>
        <w:spacing w:after="0" w:line="240" w:lineRule="auto"/>
        <w:ind w:firstLine="567"/>
        <w:jc w:val="both"/>
        <w:rPr>
          <w:rFonts w:ascii="Arial" w:eastAsia="Arial" w:hAnsi="Arial" w:cs="Arial"/>
          <w:sz w:val="24"/>
          <w:szCs w:val="24"/>
          <w:lang w:val="mn-MN"/>
        </w:rPr>
      </w:pPr>
      <w:r w:rsidRPr="006354DE">
        <w:rPr>
          <w:rFonts w:ascii="Arial" w:eastAsia="Arial" w:hAnsi="Arial" w:cs="Arial"/>
          <w:sz w:val="24"/>
          <w:szCs w:val="24"/>
        </w:rPr>
        <w:t>Манай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улсын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хувьд 2012 оны 12 сараас БНСУ-ын “Рафаэль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Интернэйш</w:t>
      </w:r>
      <w:r>
        <w:rPr>
          <w:rFonts w:ascii="Arial" w:eastAsia="Arial" w:hAnsi="Arial" w:cs="Arial"/>
          <w:sz w:val="24"/>
          <w:szCs w:val="24"/>
          <w:lang w:val="mn-MN"/>
        </w:rPr>
        <w:t>н</w:t>
      </w:r>
      <w:r w:rsidRPr="006354DE">
        <w:rPr>
          <w:rFonts w:ascii="Arial" w:eastAsia="Arial" w:hAnsi="Arial" w:cs="Arial"/>
          <w:sz w:val="24"/>
          <w:szCs w:val="24"/>
        </w:rPr>
        <w:t>л” байгуул</w:t>
      </w:r>
      <w:r>
        <w:rPr>
          <w:rFonts w:ascii="Arial" w:eastAsia="Arial" w:hAnsi="Arial" w:cs="Arial"/>
          <w:sz w:val="24"/>
          <w:szCs w:val="24"/>
          <w:lang w:val="mn-MN"/>
        </w:rPr>
        <w:t>ла</w:t>
      </w:r>
      <w:r w:rsidRPr="006354DE">
        <w:rPr>
          <w:rFonts w:ascii="Arial" w:eastAsia="Arial" w:hAnsi="Arial" w:cs="Arial"/>
          <w:sz w:val="24"/>
          <w:szCs w:val="24"/>
        </w:rPr>
        <w:t>гын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хандивласан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аппаратыг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ашиглан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нярайн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 w:rsidR="00A5344D">
        <w:rPr>
          <w:rFonts w:ascii="Arial" w:eastAsia="Arial" w:hAnsi="Arial" w:cs="Arial"/>
          <w:sz w:val="24"/>
          <w:szCs w:val="24"/>
          <w:lang w:val="mn-MN"/>
        </w:rPr>
        <w:t xml:space="preserve"> скринингийг </w:t>
      </w:r>
      <w:r w:rsidRPr="006354DE">
        <w:rPr>
          <w:rFonts w:ascii="Arial" w:eastAsia="Arial" w:hAnsi="Arial" w:cs="Arial"/>
          <w:sz w:val="24"/>
          <w:szCs w:val="24"/>
        </w:rPr>
        <w:t>анх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удаа ЭХЭМҮТ-д нэвтрүүлсэн. 2014 онд ЭМЯ-аас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батлагдсан “Нярайн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тандалт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шинжилгээний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хөтөлбөр 2014-2020”-т 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скрининг </w:t>
      </w:r>
      <w:r w:rsidRPr="006354DE">
        <w:rPr>
          <w:rFonts w:ascii="Arial" w:eastAsia="Arial" w:hAnsi="Arial" w:cs="Arial"/>
          <w:sz w:val="24"/>
          <w:szCs w:val="24"/>
        </w:rPr>
        <w:t>багтсанаар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шалгах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дүнтэй, хор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нөлөөгүй, өвдөлтгүй, энгийн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аргыг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үндэсний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хэмжээнд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нэвтрүүлэх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эрх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зүйн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орчин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бүрдсэн. Одоо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Монгол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Улсын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Засгийн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газраас “Дүлийрэлт, 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сэргийлэх, хянах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Үндэсний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стратеги” (2010-2019)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15</w:t>
      </w:r>
      <w:r w:rsidRPr="006354DE">
        <w:rPr>
          <w:rFonts w:ascii="Arial" w:eastAsia="Arial" w:hAnsi="Arial" w:cs="Arial"/>
          <w:sz w:val="24"/>
          <w:szCs w:val="24"/>
        </w:rPr>
        <w:t>, “Нярайн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тандалт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шинжилгээний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хөтөлбөр” (2014-2020)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16</w:t>
      </w:r>
      <w:r w:rsidRPr="006354DE">
        <w:rPr>
          <w:rFonts w:ascii="Arial" w:eastAsia="Arial" w:hAnsi="Arial" w:cs="Arial"/>
          <w:sz w:val="24"/>
          <w:szCs w:val="24"/>
        </w:rPr>
        <w:t>, “Эх, хүүхэд, нөхөн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үржихүйн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эрүүл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мэндийн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Ү</w:t>
      </w:r>
      <w:r w:rsidRPr="006354DE">
        <w:rPr>
          <w:rFonts w:ascii="Arial" w:eastAsia="Arial" w:hAnsi="Arial" w:cs="Arial"/>
          <w:sz w:val="24"/>
          <w:szCs w:val="24"/>
        </w:rPr>
        <w:t>ндэсний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хөтөлбөр” (2011-2020)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17</w:t>
      </w:r>
      <w:r w:rsidR="00A04BA9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зэрэг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бодлогын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бичиг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баримтыг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хэрэгжүүлэн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ажиллаж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байна. ЭХЭМҮТ нь АНУ-ын “</w:t>
      </w:r>
      <w:r w:rsidR="00A04BA9">
        <w:rPr>
          <w:rFonts w:ascii="Arial" w:eastAsia="Arial" w:hAnsi="Arial" w:cs="Arial"/>
          <w:sz w:val="24"/>
          <w:szCs w:val="24"/>
          <w:lang w:val="mn-MN"/>
        </w:rPr>
        <w:t>Сонсгол Бууралттай Хүүхдийн Сан</w:t>
      </w:r>
      <w:r w:rsidRPr="006354DE">
        <w:rPr>
          <w:rFonts w:ascii="Arial" w:eastAsia="Arial" w:hAnsi="Arial" w:cs="Arial"/>
          <w:sz w:val="24"/>
          <w:szCs w:val="24"/>
        </w:rPr>
        <w:t>”-тай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хамтран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Улаанбаатар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хотын “Амгалан”, “Хүрээ”, “Өргөө” амаржих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газар, Налайх, Багануурын ЭМТ-ийн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төрөх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тасгуудад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нярайн сонсголын скринингийн багажуудыг хандивлаж, </w:t>
      </w:r>
      <w:r w:rsidRPr="006354DE">
        <w:rPr>
          <w:rFonts w:ascii="Arial" w:eastAsia="Arial" w:hAnsi="Arial" w:cs="Arial"/>
          <w:sz w:val="24"/>
          <w:szCs w:val="24"/>
        </w:rPr>
        <w:t>ашиглаж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эхэлсэн.</w:t>
      </w:r>
    </w:p>
    <w:p w:rsidR="00350AA8" w:rsidRDefault="00350AA8" w:rsidP="00350AA8">
      <w:pPr>
        <w:pStyle w:val="Normal1"/>
        <w:widowControl w:val="0"/>
        <w:spacing w:after="0" w:line="240" w:lineRule="auto"/>
        <w:ind w:firstLine="567"/>
        <w:jc w:val="both"/>
        <w:rPr>
          <w:rFonts w:ascii="Arial" w:eastAsia="Arial" w:hAnsi="Arial" w:cs="Arial"/>
          <w:sz w:val="24"/>
          <w:szCs w:val="24"/>
          <w:lang w:val="mn-MN"/>
        </w:rPr>
      </w:pPr>
      <w:r>
        <w:rPr>
          <w:rFonts w:ascii="Arial" w:eastAsia="Arial" w:hAnsi="Arial" w:cs="Arial"/>
          <w:sz w:val="24"/>
          <w:szCs w:val="24"/>
          <w:lang w:val="mn-MN"/>
        </w:rPr>
        <w:t xml:space="preserve">Сонсгол бууралт, дүлийрэлтийн оношийг </w:t>
      </w:r>
      <w:r w:rsidRPr="006354DE">
        <w:rPr>
          <w:rFonts w:ascii="Arial" w:eastAsia="Arial" w:hAnsi="Arial" w:cs="Arial"/>
          <w:sz w:val="24"/>
          <w:szCs w:val="24"/>
        </w:rPr>
        <w:t xml:space="preserve">батлах,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эмгэгийг </w:t>
      </w:r>
      <w:r w:rsidRPr="006354DE">
        <w:rPr>
          <w:rFonts w:ascii="Arial" w:eastAsia="Arial" w:hAnsi="Arial" w:cs="Arial"/>
          <w:sz w:val="24"/>
          <w:szCs w:val="24"/>
        </w:rPr>
        <w:t xml:space="preserve">эмчлэх, </w:t>
      </w:r>
      <w:r>
        <w:rPr>
          <w:rFonts w:ascii="Arial" w:eastAsia="Arial" w:hAnsi="Arial" w:cs="Arial"/>
          <w:sz w:val="24"/>
          <w:szCs w:val="24"/>
          <w:lang w:val="mn-MN"/>
        </w:rPr>
        <w:lastRenderedPageBreak/>
        <w:t xml:space="preserve">эмчлүүлэгчийг </w:t>
      </w:r>
      <w:r w:rsidRPr="006354DE">
        <w:rPr>
          <w:rFonts w:ascii="Arial" w:eastAsia="Arial" w:hAnsi="Arial" w:cs="Arial"/>
          <w:sz w:val="24"/>
          <w:szCs w:val="24"/>
        </w:rPr>
        <w:t>хянах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тогтолцоонд </w:t>
      </w:r>
      <w:r w:rsidRPr="006354DE">
        <w:rPr>
          <w:rFonts w:ascii="Arial" w:eastAsia="Arial" w:hAnsi="Arial" w:cs="Arial"/>
          <w:sz w:val="24"/>
          <w:szCs w:val="24"/>
        </w:rPr>
        <w:t>дэвшилтэт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арга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технологийг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цогц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байдлаар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үндэсний хэмжээнд </w:t>
      </w:r>
      <w:r w:rsidRPr="006354DE">
        <w:rPr>
          <w:rFonts w:ascii="Arial" w:eastAsia="Arial" w:hAnsi="Arial" w:cs="Arial"/>
          <w:sz w:val="24"/>
          <w:szCs w:val="24"/>
        </w:rPr>
        <w:t>нэвтрүүлэх, энэ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чиглэлд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эмч, эмнэлгийн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мэргэжилтэнг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чадавхжуулах, мэдээллий</w:t>
      </w:r>
      <w:r>
        <w:rPr>
          <w:rFonts w:ascii="Arial" w:eastAsia="Arial" w:hAnsi="Arial" w:cs="Arial"/>
          <w:sz w:val="24"/>
          <w:szCs w:val="24"/>
          <w:lang w:val="mn-MN"/>
        </w:rPr>
        <w:t>н нэгдсэн тогтолцоог бүрдүүлэх, мэдээллийг нэгтгэх ба эргэн хянах, илрүүлгийн алдааг засаж залруулах зэрэг олон чиглэлд үйл ажиллагааг сайжруулах шаардлагатай байна.</w:t>
      </w:r>
      <w:bookmarkStart w:id="23" w:name="_heading=h.3rdcrjn" w:colFirst="0" w:colLast="0"/>
      <w:bookmarkEnd w:id="23"/>
    </w:p>
    <w:p w:rsidR="00350AA8" w:rsidRPr="006354DE" w:rsidRDefault="00350AA8" w:rsidP="00350AA8">
      <w:pPr>
        <w:pStyle w:val="Normal1"/>
        <w:widowControl w:val="0"/>
        <w:spacing w:after="0" w:line="240" w:lineRule="auto"/>
        <w:ind w:firstLine="56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val="mn-MN"/>
        </w:rPr>
        <w:t>М</w:t>
      </w:r>
      <w:r w:rsidRPr="006354DE">
        <w:rPr>
          <w:rFonts w:ascii="Arial" w:eastAsia="Arial" w:hAnsi="Arial" w:cs="Arial"/>
          <w:sz w:val="24"/>
          <w:szCs w:val="24"/>
        </w:rPr>
        <w:t>анай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судалгаанд I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шатны скринингэд </w:t>
      </w:r>
      <w:r w:rsidRPr="006354DE">
        <w:rPr>
          <w:rFonts w:ascii="Arial" w:eastAsia="Arial" w:hAnsi="Arial" w:cs="Arial"/>
          <w:sz w:val="24"/>
          <w:szCs w:val="24"/>
        </w:rPr>
        <w:t>хамрагдсан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хувь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харьцангуй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өндөр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байгаа ч II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шатанд </w:t>
      </w:r>
      <w:r w:rsidRPr="006354DE">
        <w:rPr>
          <w:rFonts w:ascii="Arial" w:eastAsia="Arial" w:hAnsi="Arial" w:cs="Arial"/>
          <w:sz w:val="24"/>
          <w:szCs w:val="24"/>
        </w:rPr>
        <w:t>хамрагдсан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хувь 62.1%, баталгаажуулах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шинжилгээнд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хамрагдсан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хувь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дөнгөж 49.9% байна. Бусад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орны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судлаачид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мөн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дав</w:t>
      </w:r>
      <w:r>
        <w:rPr>
          <w:rFonts w:ascii="Arial" w:eastAsia="Arial" w:hAnsi="Arial" w:cs="Arial"/>
          <w:sz w:val="24"/>
          <w:szCs w:val="24"/>
        </w:rPr>
        <w:t>тан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скринингийн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хамрагдалт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бага </w:t>
      </w:r>
      <w:r w:rsidRPr="006354DE">
        <w:rPr>
          <w:rFonts w:ascii="Arial" w:eastAsia="Arial" w:hAnsi="Arial" w:cs="Arial"/>
          <w:sz w:val="24"/>
          <w:szCs w:val="24"/>
        </w:rPr>
        <w:t>байгааг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мэдээлсэн.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Papacharalampous нар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нярайн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сонсголын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скринингээр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хийсэн 20 судалгаанд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хийсэн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тоймоор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нярайн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сонсголын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скринингийн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давтан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шинжилгээнд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ирэх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хувь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улс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орнуудад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харьцангуй</w:t>
      </w:r>
      <w:r>
        <w:rPr>
          <w:rFonts w:ascii="Arial" w:eastAsia="Arial" w:hAnsi="Arial" w:cs="Arial"/>
          <w:sz w:val="24"/>
          <w:szCs w:val="24"/>
          <w:highlight w:val="white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  <w:highlight w:val="white"/>
        </w:rPr>
        <w:t>доогуур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 байгааг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тогтоосон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18</w:t>
      </w:r>
      <w:r w:rsidRPr="006354DE"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БНХАУ-д </w:t>
      </w:r>
      <w:r w:rsidRPr="006354DE">
        <w:rPr>
          <w:rFonts w:ascii="Arial" w:eastAsia="Arial" w:hAnsi="Arial" w:cs="Arial"/>
          <w:sz w:val="24"/>
          <w:szCs w:val="24"/>
        </w:rPr>
        <w:t>хийсэн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2018 оны </w:t>
      </w:r>
      <w:r w:rsidRPr="006354DE">
        <w:rPr>
          <w:rFonts w:ascii="Arial" w:eastAsia="Arial" w:hAnsi="Arial" w:cs="Arial"/>
          <w:sz w:val="24"/>
          <w:szCs w:val="24"/>
        </w:rPr>
        <w:t xml:space="preserve">судалгаагаар I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шатны скринингэд </w:t>
      </w:r>
      <w:r w:rsidRPr="006354DE">
        <w:rPr>
          <w:rFonts w:ascii="Arial" w:eastAsia="Arial" w:hAnsi="Arial" w:cs="Arial"/>
          <w:sz w:val="24"/>
          <w:szCs w:val="24"/>
        </w:rPr>
        <w:t>хамрагдсан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нярайн 72.7% нь II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шатанд </w:t>
      </w:r>
      <w:r w:rsidRPr="006354DE">
        <w:rPr>
          <w:rFonts w:ascii="Arial" w:eastAsia="Arial" w:hAnsi="Arial" w:cs="Arial"/>
          <w:sz w:val="24"/>
          <w:szCs w:val="24"/>
        </w:rPr>
        <w:t>хамрагдсан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="00E55284">
        <w:rPr>
          <w:rFonts w:ascii="Arial" w:eastAsia="Arial" w:hAnsi="Arial" w:cs="Arial"/>
          <w:sz w:val="24"/>
          <w:szCs w:val="24"/>
        </w:rPr>
        <w:t>бол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тэдгээрийн</w:t>
      </w:r>
      <w:r w:rsidRPr="006354DE">
        <w:rPr>
          <w:rFonts w:ascii="Arial" w:eastAsia="Arial" w:hAnsi="Arial" w:cs="Arial"/>
          <w:sz w:val="24"/>
          <w:szCs w:val="24"/>
        </w:rPr>
        <w:t xml:space="preserve"> 53.9% нь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л онош </w:t>
      </w:r>
      <w:r w:rsidRPr="006354DE">
        <w:rPr>
          <w:rFonts w:ascii="Arial" w:eastAsia="Arial" w:hAnsi="Arial" w:cs="Arial"/>
          <w:sz w:val="24"/>
          <w:szCs w:val="24"/>
        </w:rPr>
        <w:t>бат</w:t>
      </w:r>
      <w:r w:rsidR="00E55284">
        <w:rPr>
          <w:rFonts w:ascii="Arial" w:eastAsia="Arial" w:hAnsi="Arial" w:cs="Arial"/>
          <w:sz w:val="24"/>
          <w:szCs w:val="24"/>
          <w:lang w:val="mn-MN"/>
        </w:rPr>
        <w:t>лах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шинжилгээнд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иржээ. </w:t>
      </w:r>
      <w:r w:rsidRPr="006354DE">
        <w:rPr>
          <w:rFonts w:ascii="Arial" w:eastAsia="Arial" w:hAnsi="Arial" w:cs="Arial"/>
          <w:sz w:val="24"/>
          <w:szCs w:val="24"/>
        </w:rPr>
        <w:t>Давтан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шинжилгээний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хувь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бага </w:t>
      </w:r>
      <w:r w:rsidRPr="006354DE">
        <w:rPr>
          <w:rFonts w:ascii="Arial" w:eastAsia="Arial" w:hAnsi="Arial" w:cs="Arial"/>
          <w:sz w:val="24"/>
          <w:szCs w:val="24"/>
        </w:rPr>
        <w:t>байгаа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ихэвчлэн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нярайн сонсголын скринингийн ач холбогдлын тухай </w:t>
      </w:r>
      <w:r w:rsidRPr="006354DE">
        <w:rPr>
          <w:rFonts w:ascii="Arial" w:eastAsia="Arial" w:hAnsi="Arial" w:cs="Arial"/>
          <w:sz w:val="24"/>
          <w:szCs w:val="24"/>
        </w:rPr>
        <w:t>эцэг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эхийн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мэдлэг, ойлголт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муу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байгаатай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холбоотой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хэмээн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үзэж, тэдэнд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зориулсан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нийгмийн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эрүүл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мэндийн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боловсрол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олгох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ажлыг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эрчимжүүлэх, бусад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ба </w:t>
      </w:r>
      <w:r w:rsidRPr="006354DE">
        <w:rPr>
          <w:rFonts w:ascii="Arial" w:eastAsia="Arial" w:hAnsi="Arial" w:cs="Arial"/>
          <w:sz w:val="24"/>
          <w:szCs w:val="24"/>
        </w:rPr>
        <w:t>төрийн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байгууллага, хэвлэл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мэдээл</w:t>
      </w:r>
      <w:r>
        <w:rPr>
          <w:rFonts w:ascii="Arial" w:eastAsia="Arial" w:hAnsi="Arial" w:cs="Arial"/>
          <w:sz w:val="24"/>
          <w:szCs w:val="24"/>
          <w:lang w:val="mn-MN"/>
        </w:rPr>
        <w:t>л</w:t>
      </w:r>
      <w:r w:rsidRPr="006354DE">
        <w:rPr>
          <w:rFonts w:ascii="Arial" w:eastAsia="Arial" w:hAnsi="Arial" w:cs="Arial"/>
          <w:sz w:val="24"/>
          <w:szCs w:val="24"/>
        </w:rPr>
        <w:t>ийг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татан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оролцуулахыг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зөвлөж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байна. </w:t>
      </w:r>
    </w:p>
    <w:p w:rsidR="00350AA8" w:rsidRPr="00AB3D1C" w:rsidRDefault="00350AA8" w:rsidP="00350AA8">
      <w:pPr>
        <w:pStyle w:val="Heading2"/>
        <w:rPr>
          <w:lang w:val="mn-MN"/>
        </w:rPr>
      </w:pPr>
      <w:r w:rsidRPr="006354DE">
        <w:t>Нярайн сонсголын</w:t>
      </w:r>
      <w:r>
        <w:rPr>
          <w:lang w:val="mn-MN"/>
        </w:rPr>
        <w:t xml:space="preserve"> скринингийн </w:t>
      </w:r>
      <w:r w:rsidRPr="006354DE">
        <w:t>үр дүн ба сонсгол бууралт, дүлийрэлтийн тохиолдол, тархалт</w:t>
      </w:r>
      <w:r>
        <w:rPr>
          <w:lang w:val="mn-MN"/>
        </w:rPr>
        <w:t>:</w:t>
      </w:r>
    </w:p>
    <w:p w:rsidR="00350AA8" w:rsidRPr="006354DE" w:rsidRDefault="00350AA8" w:rsidP="00350AA8">
      <w:pPr>
        <w:pStyle w:val="Normal1"/>
        <w:spacing w:after="0" w:line="24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Хүүхдийн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тархалтыг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нарийн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тогтооход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төвөгтэй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. </w:t>
      </w:r>
      <w:r w:rsidRPr="006354DE">
        <w:rPr>
          <w:rFonts w:ascii="Arial" w:eastAsia="Arial" w:hAnsi="Arial" w:cs="Arial"/>
          <w:sz w:val="24"/>
          <w:szCs w:val="24"/>
        </w:rPr>
        <w:t>Учир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сонсгол бууралт, дүлийрэлт нь </w:t>
      </w:r>
      <w:r w:rsidRPr="006354DE">
        <w:rPr>
          <w:rFonts w:ascii="Arial" w:eastAsia="Arial" w:hAnsi="Arial" w:cs="Arial"/>
          <w:sz w:val="24"/>
          <w:szCs w:val="24"/>
        </w:rPr>
        <w:t>зөвхөн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төрөлхийн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шалтгаантай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үүсдэггүй</w:t>
      </w:r>
      <w:r>
        <w:rPr>
          <w:rFonts w:ascii="Arial" w:eastAsia="Arial" w:hAnsi="Arial" w:cs="Arial"/>
          <w:sz w:val="24"/>
          <w:szCs w:val="24"/>
        </w:rPr>
        <w:t>, хожим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төрөл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бүрийн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шалтгаанаар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олдмолоор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үүс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нэ. </w:t>
      </w:r>
      <w:r w:rsidRPr="006354DE">
        <w:rPr>
          <w:rFonts w:ascii="Arial" w:eastAsia="Arial" w:hAnsi="Arial" w:cs="Arial"/>
          <w:sz w:val="24"/>
          <w:szCs w:val="24"/>
        </w:rPr>
        <w:t>Иймээс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хүүхдийн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бууралтын </w:t>
      </w:r>
      <w:r w:rsidRPr="006354DE">
        <w:rPr>
          <w:rFonts w:ascii="Arial" w:eastAsia="Arial" w:hAnsi="Arial" w:cs="Arial"/>
          <w:sz w:val="24"/>
          <w:szCs w:val="24"/>
        </w:rPr>
        <w:t>тохиолдлын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тархалтыг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тогтоохын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тулд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хүүхэд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насны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тодорхой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үед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скрининг шинжилгээ </w:t>
      </w:r>
      <w:r w:rsidRPr="006354DE">
        <w:rPr>
          <w:rFonts w:ascii="Arial" w:eastAsia="Arial" w:hAnsi="Arial" w:cs="Arial"/>
          <w:sz w:val="24"/>
          <w:szCs w:val="24"/>
        </w:rPr>
        <w:t>хийхийг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зөвлөдөг. </w:t>
      </w:r>
    </w:p>
    <w:p w:rsidR="00350AA8" w:rsidRPr="006354DE" w:rsidRDefault="00350AA8" w:rsidP="00350AA8">
      <w:pPr>
        <w:pStyle w:val="Normal1"/>
        <w:spacing w:after="0" w:line="240" w:lineRule="auto"/>
        <w:ind w:left="32" w:right="29"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val="mn-MN"/>
        </w:rPr>
        <w:t>Н</w:t>
      </w:r>
      <w:r w:rsidRPr="006354DE">
        <w:rPr>
          <w:rFonts w:ascii="Arial" w:eastAsia="Arial" w:hAnsi="Arial" w:cs="Arial"/>
          <w:sz w:val="24"/>
          <w:szCs w:val="24"/>
        </w:rPr>
        <w:t>ярайн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скринингийг нийгмийн эрүүл мэнд ба эмнэлзүйн салбарт нэвтрүүлснээр т</w:t>
      </w:r>
      <w:r w:rsidRPr="006354DE">
        <w:rPr>
          <w:rFonts w:ascii="Arial" w:eastAsia="Arial" w:hAnsi="Arial" w:cs="Arial"/>
          <w:sz w:val="24"/>
          <w:szCs w:val="24"/>
        </w:rPr>
        <w:t>өрөлхийн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, </w:t>
      </w:r>
      <w:r w:rsidRPr="006354DE">
        <w:rPr>
          <w:rFonts w:ascii="Arial" w:eastAsia="Arial" w:hAnsi="Arial" w:cs="Arial"/>
          <w:sz w:val="24"/>
          <w:szCs w:val="24"/>
        </w:rPr>
        <w:t>дүлийрэлтийн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тархалт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ыг дорвитой судлах боломж бүрдсэн. </w:t>
      </w:r>
      <w:r w:rsidRPr="006354DE">
        <w:rPr>
          <w:rFonts w:ascii="Arial" w:eastAsia="Arial" w:hAnsi="Arial" w:cs="Arial"/>
          <w:sz w:val="24"/>
          <w:szCs w:val="24"/>
        </w:rPr>
        <w:t>Их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Британи</w:t>
      </w:r>
      <w:r>
        <w:rPr>
          <w:rFonts w:ascii="Arial" w:eastAsia="Arial" w:hAnsi="Arial" w:cs="Arial"/>
          <w:sz w:val="24"/>
          <w:szCs w:val="24"/>
          <w:lang w:val="mn-MN"/>
        </w:rPr>
        <w:t>д хийсэн К</w:t>
      </w:r>
      <w:r w:rsidRPr="006354DE">
        <w:rPr>
          <w:rFonts w:ascii="Arial" w:eastAsia="Arial" w:hAnsi="Arial" w:cs="Arial"/>
          <w:sz w:val="24"/>
          <w:szCs w:val="24"/>
        </w:rPr>
        <w:t>охорт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судалгаагаар 35-40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дБ-ээс дээш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сонсох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босго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бүхий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хоёр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бууралт</w:t>
      </w:r>
      <w:r w:rsidRPr="006354DE">
        <w:rPr>
          <w:rFonts w:ascii="Arial" w:eastAsia="Arial" w:hAnsi="Arial" w:cs="Arial"/>
          <w:sz w:val="24"/>
          <w:szCs w:val="24"/>
        </w:rPr>
        <w:t xml:space="preserve"> 1000 төрөлтөд 1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19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бол АНУ-д 1000 төрөлтөд 1.6 тодорхойлогджээ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20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Харин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уг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үзүүлэлт ОХУ-д 1000 төрөлтөд 2.5 бай</w:t>
      </w:r>
      <w:r>
        <w:rPr>
          <w:rFonts w:ascii="Arial" w:eastAsia="Arial" w:hAnsi="Arial" w:cs="Arial"/>
          <w:sz w:val="24"/>
          <w:szCs w:val="24"/>
          <w:lang w:val="mn-MN"/>
        </w:rPr>
        <w:t>на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21</w:t>
      </w:r>
      <w:r>
        <w:rPr>
          <w:rFonts w:ascii="Arial" w:eastAsia="Arial" w:hAnsi="Arial" w:cs="Arial"/>
          <w:sz w:val="24"/>
          <w:szCs w:val="24"/>
          <w:lang w:val="mn-MN"/>
        </w:rPr>
        <w:t xml:space="preserve">. </w:t>
      </w:r>
      <w:r w:rsidRPr="006354DE">
        <w:rPr>
          <w:rFonts w:ascii="Arial" w:eastAsia="Arial" w:hAnsi="Arial" w:cs="Arial"/>
          <w:sz w:val="24"/>
          <w:szCs w:val="24"/>
        </w:rPr>
        <w:t>Австралийн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Виктория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мужи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д хийсэн </w:t>
      </w:r>
      <w:r w:rsidRPr="006354DE">
        <w:rPr>
          <w:rFonts w:ascii="Arial" w:eastAsia="Arial" w:hAnsi="Arial" w:cs="Arial"/>
          <w:sz w:val="24"/>
          <w:szCs w:val="24"/>
        </w:rPr>
        <w:t>тархалтын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судалгаагаар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хоёр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тархалт 1000 төрөлт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тутамд 2.09, тэдгээрээс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хөнгөн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 1000 хүүхэд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тутамд 1.12 тохиолдож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байсан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22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Европын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бусад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орнуудын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судлаачдын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мэдээлснээр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төрөлхийн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 1000 төрөлтөд 1.2-1.7 тохиолдол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оношлогджээ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23</w:t>
      </w:r>
      <w:r w:rsidRPr="006354DE">
        <w:rPr>
          <w:rFonts w:ascii="Arial" w:eastAsia="Arial" w:hAnsi="Arial" w:cs="Arial"/>
          <w:sz w:val="24"/>
          <w:szCs w:val="24"/>
        </w:rPr>
        <w:t>.</w:t>
      </w:r>
    </w:p>
    <w:p w:rsidR="00350AA8" w:rsidRPr="006354DE" w:rsidRDefault="00350AA8" w:rsidP="00350AA8">
      <w:pPr>
        <w:pStyle w:val="Normal1"/>
        <w:spacing w:after="0" w:line="240" w:lineRule="auto"/>
        <w:ind w:left="32" w:right="27" w:firstLine="688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Англи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болон ОХУ-д холбоо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хамааралгүй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хийгдсэн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судалгаагаар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хоёр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чихний байнгын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 1000 амьд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төрөлт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тутамд 2 тохиолдож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байсан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24,25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дунд, хүндэвтэр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 1000 амьд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төрөлтөд 1.16-1.21, хүнд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болон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дүлий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1000 амьд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төрөлтөд 0.82-0.85 байна. АНУ-ын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Колорадо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мужид 35 дБ-ээс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дээш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сонсох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босго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бүхий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төрөлхийн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тохиолдол 1000 амьд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төрөлтөд 1.9 байжээ</w:t>
      </w:r>
      <w:r w:rsidR="00A04BA9">
        <w:rPr>
          <w:rFonts w:ascii="Arial" w:eastAsia="Arial" w:hAnsi="Arial" w:cs="Arial"/>
          <w:sz w:val="24"/>
          <w:szCs w:val="24"/>
          <w:vertAlign w:val="superscript"/>
          <w:lang w:val="mn-MN"/>
        </w:rPr>
        <w:t>26</w:t>
      </w:r>
      <w:r>
        <w:rPr>
          <w:rFonts w:ascii="Arial" w:eastAsia="Arial" w:hAnsi="Arial" w:cs="Arial"/>
          <w:sz w:val="24"/>
          <w:szCs w:val="24"/>
        </w:rPr>
        <w:t>.</w:t>
      </w:r>
    </w:p>
    <w:p w:rsidR="00350AA8" w:rsidRPr="006354DE" w:rsidRDefault="00350AA8" w:rsidP="00350AA8">
      <w:pPr>
        <w:pStyle w:val="Normal1"/>
        <w:spacing w:after="120" w:line="24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bookmarkStart w:id="24" w:name="_heading=h.26in1rg" w:colFirst="0" w:colLast="0"/>
      <w:bookmarkEnd w:id="24"/>
      <w:r>
        <w:rPr>
          <w:rFonts w:ascii="Arial" w:eastAsia="Arial" w:hAnsi="Arial" w:cs="Arial"/>
          <w:sz w:val="24"/>
          <w:szCs w:val="24"/>
          <w:lang w:val="mn-MN"/>
        </w:rPr>
        <w:t xml:space="preserve">Эдгээрээс дүгнэхэд </w:t>
      </w:r>
      <w:r w:rsidRPr="006354DE">
        <w:rPr>
          <w:rFonts w:ascii="Arial" w:eastAsia="Arial" w:hAnsi="Arial" w:cs="Arial"/>
          <w:sz w:val="24"/>
          <w:szCs w:val="24"/>
        </w:rPr>
        <w:t>төрөлхийн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тохиолдлын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харьцангуй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ойролцоо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буюу 1000 амьд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төрөлтөд 1-2 байна. Бидний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судалгаагаар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аль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нэг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эсвэл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хоёр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бууралт, дүлийрэлт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оношлогдсон 150 (0.23%) тохиолдол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sz w:val="24"/>
          <w:szCs w:val="24"/>
        </w:rPr>
        <w:t>1000 амьд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sz w:val="24"/>
          <w:szCs w:val="24"/>
        </w:rPr>
        <w:t>төрөлтөд 2.2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тохиолдол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байна. Харин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аль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нэг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эсвэл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хоёр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хүндэвтэр, хүнд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дүлий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sz w:val="24"/>
          <w:szCs w:val="24"/>
        </w:rPr>
        <w:t>1000 төрөлт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sz w:val="24"/>
          <w:szCs w:val="24"/>
        </w:rPr>
        <w:t>тутамд 1 тохиолдож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буй нь үр дүнгийн хувьд </w:t>
      </w:r>
      <w:r w:rsidRPr="006354DE">
        <w:rPr>
          <w:rFonts w:ascii="Arial" w:eastAsia="Arial" w:hAnsi="Arial" w:cs="Arial"/>
          <w:sz w:val="24"/>
          <w:szCs w:val="24"/>
        </w:rPr>
        <w:t>бусад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судлаач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дын үр дүнтэй </w:t>
      </w:r>
      <w:r w:rsidRPr="006354DE">
        <w:rPr>
          <w:rFonts w:ascii="Arial" w:eastAsia="Arial" w:hAnsi="Arial" w:cs="Arial"/>
          <w:sz w:val="24"/>
          <w:szCs w:val="24"/>
        </w:rPr>
        <w:t>дүйж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байна.</w:t>
      </w:r>
    </w:p>
    <w:p w:rsidR="00350AA8" w:rsidRPr="006354DE" w:rsidRDefault="00350AA8" w:rsidP="00350AA8">
      <w:pPr>
        <w:pStyle w:val="Heading2"/>
      </w:pPr>
      <w:r w:rsidRPr="006354DE">
        <w:lastRenderedPageBreak/>
        <w:t>Сонсгол бууралт, дүлийрэлтийн зонхилон тохиолдох хэлбэр ба зэрэг</w:t>
      </w:r>
    </w:p>
    <w:p w:rsidR="00350AA8" w:rsidRPr="006354DE" w:rsidRDefault="00350AA8" w:rsidP="00350AA8">
      <w:pPr>
        <w:pStyle w:val="Normal1"/>
        <w:spacing w:after="120" w:line="24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Бидний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судалгаа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нд хамрагдаж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бууралт, дүлийрэлт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тэй нь </w:t>
      </w:r>
      <w:r w:rsidRPr="006354DE">
        <w:rPr>
          <w:rFonts w:ascii="Arial" w:eastAsia="Arial" w:hAnsi="Arial" w:cs="Arial"/>
          <w:sz w:val="24"/>
          <w:szCs w:val="24"/>
        </w:rPr>
        <w:t>батлагдсан 150 хүүхдийг 3 сартайгаас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батлах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сонсголын </w:t>
      </w:r>
      <w:r w:rsidRPr="006354DE">
        <w:rPr>
          <w:rFonts w:ascii="Arial" w:eastAsia="Arial" w:hAnsi="Arial" w:cs="Arial"/>
          <w:sz w:val="24"/>
          <w:szCs w:val="24"/>
        </w:rPr>
        <w:t>бодит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багцын </w:t>
      </w:r>
      <w:r w:rsidRPr="006354DE">
        <w:rPr>
          <w:rFonts w:ascii="Arial" w:eastAsia="Arial" w:hAnsi="Arial" w:cs="Arial"/>
          <w:sz w:val="24"/>
          <w:szCs w:val="24"/>
        </w:rPr>
        <w:t>шинжилгээнд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хамруулахад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мэдрэл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мэдрэхүйн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хэлбэрийн 108 (72%), дуу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дамжуулах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хэлбэрийн 10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(6.7%), холимог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хэлбэрийн 32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(21.3%) тохиолдол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байв. </w:t>
      </w:r>
      <w:r w:rsidRPr="006354DE">
        <w:rPr>
          <w:rFonts w:ascii="Arial" w:eastAsia="Arial" w:hAnsi="Arial" w:cs="Arial"/>
          <w:sz w:val="24"/>
          <w:szCs w:val="24"/>
        </w:rPr>
        <w:t>Энэхүү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дүнг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бусад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судлаачдын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дүнтэй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харьцуулсан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дүнг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Хүснэгт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4-д харуулсан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бидний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судалгааны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дурдсан судлаачдынхтай </w:t>
      </w:r>
      <w:r w:rsidRPr="006354DE">
        <w:rPr>
          <w:rFonts w:ascii="Arial" w:eastAsia="Arial" w:hAnsi="Arial" w:cs="Arial"/>
          <w:sz w:val="24"/>
          <w:szCs w:val="24"/>
        </w:rPr>
        <w:t>ерөнхийдөө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дүйж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байна.</w:t>
      </w:r>
    </w:p>
    <w:p w:rsidR="00350AA8" w:rsidRPr="006354DE" w:rsidRDefault="00350AA8" w:rsidP="00350AA8">
      <w:pPr>
        <w:pStyle w:val="Normal1"/>
        <w:spacing w:after="120" w:line="240" w:lineRule="auto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b/>
          <w:i/>
          <w:sz w:val="24"/>
          <w:szCs w:val="24"/>
        </w:rPr>
        <w:t xml:space="preserve">Хүснэгт 4. </w:t>
      </w:r>
      <w:r w:rsidRPr="006354DE">
        <w:rPr>
          <w:rFonts w:ascii="Arial" w:eastAsia="Arial" w:hAnsi="Arial" w:cs="Arial"/>
          <w:i/>
          <w:sz w:val="24"/>
          <w:szCs w:val="24"/>
        </w:rPr>
        <w:t>Хүүхдийн</w:t>
      </w:r>
      <w:r>
        <w:rPr>
          <w:rFonts w:ascii="Arial" w:eastAsia="Arial" w:hAnsi="Arial" w:cs="Arial"/>
          <w:i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i/>
          <w:sz w:val="24"/>
          <w:szCs w:val="24"/>
        </w:rPr>
        <w:t>сонсгол</w:t>
      </w:r>
      <w:r>
        <w:rPr>
          <w:rFonts w:ascii="Arial" w:eastAsia="Arial" w:hAnsi="Arial" w:cs="Arial"/>
          <w:i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i/>
          <w:sz w:val="24"/>
          <w:szCs w:val="24"/>
        </w:rPr>
        <w:t>бууралт,дүлийрэлтийн</w:t>
      </w:r>
      <w:r>
        <w:rPr>
          <w:rFonts w:ascii="Arial" w:eastAsia="Arial" w:hAnsi="Arial" w:cs="Arial"/>
          <w:i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i/>
          <w:sz w:val="24"/>
          <w:szCs w:val="24"/>
        </w:rPr>
        <w:t>зонхилон</w:t>
      </w:r>
      <w:r>
        <w:rPr>
          <w:rFonts w:ascii="Arial" w:eastAsia="Arial" w:hAnsi="Arial" w:cs="Arial"/>
          <w:i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i/>
          <w:sz w:val="24"/>
          <w:szCs w:val="24"/>
        </w:rPr>
        <w:t>тохиолдох</w:t>
      </w:r>
      <w:r>
        <w:rPr>
          <w:rFonts w:ascii="Arial" w:eastAsia="Arial" w:hAnsi="Arial" w:cs="Arial"/>
          <w:i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i/>
          <w:sz w:val="24"/>
          <w:szCs w:val="24"/>
        </w:rPr>
        <w:t>эмнэлзүйн</w:t>
      </w:r>
      <w:r>
        <w:rPr>
          <w:rFonts w:ascii="Arial" w:eastAsia="Arial" w:hAnsi="Arial" w:cs="Arial"/>
          <w:i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i/>
          <w:sz w:val="24"/>
          <w:szCs w:val="24"/>
        </w:rPr>
        <w:t>хэлбэрийн</w:t>
      </w:r>
      <w:r>
        <w:rPr>
          <w:rFonts w:ascii="Arial" w:eastAsia="Arial" w:hAnsi="Arial" w:cs="Arial"/>
          <w:i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i/>
          <w:sz w:val="24"/>
          <w:szCs w:val="24"/>
        </w:rPr>
        <w:t>харьцуулалт</w:t>
      </w:r>
    </w:p>
    <w:tbl>
      <w:tblPr>
        <w:tblW w:w="9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7"/>
        <w:gridCol w:w="2084"/>
        <w:gridCol w:w="1043"/>
        <w:gridCol w:w="970"/>
        <w:gridCol w:w="1560"/>
        <w:gridCol w:w="2994"/>
      </w:tblGrid>
      <w:tr w:rsidR="00350AA8" w:rsidRPr="006354DE" w:rsidTr="00D27F37">
        <w:trPr>
          <w:cantSplit/>
          <w:tblHeader/>
        </w:trPr>
        <w:tc>
          <w:tcPr>
            <w:tcW w:w="547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№</w:t>
            </w:r>
          </w:p>
        </w:tc>
        <w:tc>
          <w:tcPr>
            <w:tcW w:w="2084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Судлаачид</w:t>
            </w:r>
          </w:p>
        </w:tc>
        <w:tc>
          <w:tcPr>
            <w:tcW w:w="1043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Улс</w:t>
            </w:r>
          </w:p>
        </w:tc>
        <w:tc>
          <w:tcPr>
            <w:tcW w:w="970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Он</w:t>
            </w:r>
          </w:p>
        </w:tc>
        <w:tc>
          <w:tcPr>
            <w:tcW w:w="1560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Хүн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ам</w:t>
            </w:r>
          </w:p>
        </w:tc>
        <w:tc>
          <w:tcPr>
            <w:tcW w:w="2994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Зонхилон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тохиолдох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b/>
                <w:sz w:val="24"/>
                <w:szCs w:val="24"/>
              </w:rPr>
              <w:t>хэлбэр</w:t>
            </w:r>
          </w:p>
        </w:tc>
      </w:tr>
      <w:tr w:rsidR="00350AA8" w:rsidRPr="006354DE" w:rsidTr="00D27F37">
        <w:trPr>
          <w:cantSplit/>
          <w:tblHeader/>
        </w:trPr>
        <w:tc>
          <w:tcPr>
            <w:tcW w:w="547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2084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  <w:highlight w:val="white"/>
              </w:rPr>
              <w:t>The Centers for Disease Control and Prevention</w:t>
            </w:r>
          </w:p>
        </w:tc>
        <w:tc>
          <w:tcPr>
            <w:tcW w:w="1043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АНУ</w:t>
            </w:r>
          </w:p>
        </w:tc>
        <w:tc>
          <w:tcPr>
            <w:tcW w:w="970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2019</w:t>
            </w:r>
          </w:p>
        </w:tc>
        <w:tc>
          <w:tcPr>
            <w:tcW w:w="1560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Нярайн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скрининг, Проспектив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К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охорт</w:t>
            </w:r>
          </w:p>
        </w:tc>
        <w:tc>
          <w:tcPr>
            <w:tcW w:w="2994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-Мэдрэл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мэдрэхүйн: 70.8%</w:t>
            </w:r>
          </w:p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Дуудамжуулах: 7.2%</w:t>
            </w:r>
          </w:p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-Холимог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>: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8.3%</w:t>
            </w:r>
          </w:p>
        </w:tc>
      </w:tr>
      <w:tr w:rsidR="00350AA8" w:rsidRPr="006354DE" w:rsidTr="00D27F37">
        <w:trPr>
          <w:cantSplit/>
          <w:tblHeader/>
        </w:trPr>
        <w:tc>
          <w:tcPr>
            <w:tcW w:w="547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  <w:tc>
          <w:tcPr>
            <w:tcW w:w="2084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Ireneusz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BieleckiAnna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Horbulewicz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TeresaWolan</w:t>
            </w:r>
          </w:p>
        </w:tc>
        <w:tc>
          <w:tcPr>
            <w:tcW w:w="1043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Польш</w:t>
            </w:r>
          </w:p>
        </w:tc>
        <w:tc>
          <w:tcPr>
            <w:tcW w:w="970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2011</w:t>
            </w:r>
          </w:p>
        </w:tc>
        <w:tc>
          <w:tcPr>
            <w:tcW w:w="1560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Нярайн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скрининг, ПроспективК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охорт</w:t>
            </w:r>
          </w:p>
        </w:tc>
        <w:tc>
          <w:tcPr>
            <w:tcW w:w="2994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Мэдрэл мэдрэхүйн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: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75.7%</w:t>
            </w:r>
          </w:p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>-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Холимог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: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14.54%</w:t>
            </w:r>
          </w:p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-Дуу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дамжуулах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>: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9.76%</w:t>
            </w:r>
          </w:p>
        </w:tc>
      </w:tr>
      <w:tr w:rsidR="00350AA8" w:rsidRPr="006354DE" w:rsidTr="00D27F37">
        <w:trPr>
          <w:cantSplit/>
          <w:tblHeader/>
        </w:trPr>
        <w:tc>
          <w:tcPr>
            <w:tcW w:w="547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2084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Maria Francisca Colella-Santos</w:t>
            </w:r>
          </w:p>
        </w:tc>
        <w:tc>
          <w:tcPr>
            <w:tcW w:w="1043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Бразил</w:t>
            </w:r>
          </w:p>
        </w:tc>
        <w:tc>
          <w:tcPr>
            <w:tcW w:w="970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2014</w:t>
            </w:r>
          </w:p>
        </w:tc>
        <w:tc>
          <w:tcPr>
            <w:tcW w:w="1560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Нярайн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скрининг, ПроспективК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охорт</w:t>
            </w:r>
          </w:p>
        </w:tc>
        <w:tc>
          <w:tcPr>
            <w:tcW w:w="2994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-Мэдрэл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мэдрэхүй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: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60.4%</w:t>
            </w:r>
          </w:p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-Холимог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: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13.2%</w:t>
            </w:r>
          </w:p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Дуу дамжуулах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: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26.4%</w:t>
            </w:r>
          </w:p>
        </w:tc>
      </w:tr>
      <w:tr w:rsidR="00350AA8" w:rsidRPr="006354DE" w:rsidTr="00D27F37">
        <w:trPr>
          <w:cantSplit/>
          <w:tblHeader/>
        </w:trPr>
        <w:tc>
          <w:tcPr>
            <w:tcW w:w="547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4</w:t>
            </w:r>
          </w:p>
        </w:tc>
        <w:tc>
          <w:tcPr>
            <w:tcW w:w="2084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Бидний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судалгаа</w:t>
            </w:r>
          </w:p>
        </w:tc>
        <w:tc>
          <w:tcPr>
            <w:tcW w:w="1043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Монгол</w:t>
            </w:r>
          </w:p>
        </w:tc>
        <w:tc>
          <w:tcPr>
            <w:tcW w:w="970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2021</w:t>
            </w:r>
          </w:p>
        </w:tc>
        <w:tc>
          <w:tcPr>
            <w:tcW w:w="1560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Нярайн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скрининг, ПроспективК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охорт</w:t>
            </w:r>
          </w:p>
        </w:tc>
        <w:tc>
          <w:tcPr>
            <w:tcW w:w="2994" w:type="dxa"/>
          </w:tcPr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DA6629">
              <w:rPr>
                <w:rFonts w:ascii="Arial" w:eastAsia="Arial" w:hAnsi="Arial" w:cs="Arial"/>
                <w:sz w:val="24"/>
                <w:szCs w:val="24"/>
              </w:rPr>
              <w:t>-Мэдрэл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мэдрэхүйн: 72%</w:t>
            </w:r>
          </w:p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Дуу</w:t>
            </w:r>
            <w:r>
              <w:rPr>
                <w:rFonts w:ascii="Arial" w:eastAsia="Arial" w:hAnsi="Arial" w:cs="Arial"/>
                <w:sz w:val="24"/>
                <w:szCs w:val="24"/>
                <w:lang w:val="mn-MN"/>
              </w:rPr>
              <w:t xml:space="preserve"> 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дамжуулах: 6.7%</w:t>
            </w:r>
          </w:p>
          <w:p w:rsidR="00350AA8" w:rsidRPr="00DA6629" w:rsidRDefault="00350AA8" w:rsidP="00D27F37">
            <w:pPr>
              <w:pStyle w:val="Normal1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</w:t>
            </w:r>
            <w:r w:rsidRPr="00DA6629">
              <w:rPr>
                <w:rFonts w:ascii="Arial" w:eastAsia="Arial" w:hAnsi="Arial" w:cs="Arial"/>
                <w:sz w:val="24"/>
                <w:szCs w:val="24"/>
              </w:rPr>
              <w:t>Холимог: 21.3%</w:t>
            </w:r>
          </w:p>
        </w:tc>
      </w:tr>
    </w:tbl>
    <w:p w:rsidR="00350AA8" w:rsidRDefault="00350AA8" w:rsidP="00350AA8">
      <w:pPr>
        <w:pStyle w:val="Normal1"/>
        <w:spacing w:after="0" w:line="24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Бидний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судалгаагаар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хөнгөн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 50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(33.3</w:t>
      </w:r>
      <w:r>
        <w:rPr>
          <w:rFonts w:ascii="Arial" w:eastAsia="Arial" w:hAnsi="Arial" w:cs="Arial"/>
          <w:sz w:val="24"/>
          <w:szCs w:val="24"/>
          <w:lang w:val="mn-MN"/>
        </w:rPr>
        <w:t>%</w:t>
      </w:r>
      <w:r w:rsidRPr="006354DE"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хүүхдэд, дунд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 33 (22.0%) хүүхдэд, хүндэвтэр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бууралт</w:t>
      </w:r>
      <w:r w:rsidRPr="006354DE">
        <w:rPr>
          <w:rFonts w:ascii="Arial" w:eastAsia="Arial" w:hAnsi="Arial" w:cs="Arial"/>
          <w:sz w:val="24"/>
          <w:szCs w:val="24"/>
        </w:rPr>
        <w:t xml:space="preserve"> 25 (16.7</w:t>
      </w:r>
      <w:r>
        <w:rPr>
          <w:rFonts w:ascii="Arial" w:eastAsia="Arial" w:hAnsi="Arial" w:cs="Arial"/>
          <w:sz w:val="24"/>
          <w:szCs w:val="24"/>
          <w:lang w:val="mn-MN"/>
        </w:rPr>
        <w:t>%</w:t>
      </w:r>
      <w:r w:rsidRPr="006354DE">
        <w:rPr>
          <w:rFonts w:ascii="Arial" w:eastAsia="Arial" w:hAnsi="Arial" w:cs="Arial"/>
          <w:sz w:val="24"/>
          <w:szCs w:val="24"/>
        </w:rPr>
        <w:t>) хүүхдэд, хүнд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 21 (14.0</w:t>
      </w:r>
      <w:r>
        <w:rPr>
          <w:rFonts w:ascii="Arial" w:eastAsia="Arial" w:hAnsi="Arial" w:cs="Arial"/>
          <w:sz w:val="24"/>
          <w:szCs w:val="24"/>
          <w:lang w:val="mn-MN"/>
        </w:rPr>
        <w:t>%</w:t>
      </w:r>
      <w:r w:rsidRPr="006354DE">
        <w:rPr>
          <w:rFonts w:ascii="Arial" w:eastAsia="Arial" w:hAnsi="Arial" w:cs="Arial"/>
          <w:sz w:val="24"/>
          <w:szCs w:val="24"/>
        </w:rPr>
        <w:t>) хүүхдэд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оношлогдсон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үлдэцгүй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буюу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дүлий 21 (14.0</w:t>
      </w:r>
      <w:r>
        <w:rPr>
          <w:rFonts w:ascii="Arial" w:eastAsia="Arial" w:hAnsi="Arial" w:cs="Arial"/>
          <w:sz w:val="24"/>
          <w:szCs w:val="24"/>
          <w:lang w:val="mn-MN"/>
        </w:rPr>
        <w:t>%</w:t>
      </w:r>
      <w:r w:rsidRPr="006354DE"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хүүхэд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байлаа. </w:t>
      </w:r>
    </w:p>
    <w:p w:rsidR="00350AA8" w:rsidRDefault="00350AA8" w:rsidP="00350AA8">
      <w:pPr>
        <w:pStyle w:val="Normal1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350AA8" w:rsidRPr="00350AA8" w:rsidRDefault="00350AA8" w:rsidP="00350AA8">
      <w:pPr>
        <w:pStyle w:val="Normal1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val="mn-MN"/>
        </w:rPr>
      </w:pPr>
      <w:r w:rsidRPr="00350AA8">
        <w:rPr>
          <w:rFonts w:ascii="Arial" w:eastAsia="Arial" w:hAnsi="Arial" w:cs="Arial"/>
          <w:b/>
          <w:sz w:val="24"/>
          <w:szCs w:val="24"/>
          <w:lang w:val="mn-MN"/>
        </w:rPr>
        <w:t>Дүгнэлт</w:t>
      </w:r>
    </w:p>
    <w:p w:rsidR="00350AA8" w:rsidRDefault="00350AA8" w:rsidP="00350AA8">
      <w:pPr>
        <w:pStyle w:val="Normal1"/>
        <w:numPr>
          <w:ilvl w:val="0"/>
          <w:numId w:val="8"/>
        </w:numPr>
        <w:spacing w:after="0" w:line="240" w:lineRule="auto"/>
        <w:ind w:left="360"/>
        <w:jc w:val="both"/>
        <w:rPr>
          <w:rFonts w:ascii="Arial" w:eastAsia="Arial" w:hAnsi="Arial" w:cs="Arial"/>
          <w:sz w:val="24"/>
          <w:szCs w:val="24"/>
          <w:lang w:val="mn-MN"/>
        </w:rPr>
      </w:pPr>
      <w:r w:rsidRPr="006354DE">
        <w:rPr>
          <w:rFonts w:ascii="Arial" w:eastAsia="Arial" w:hAnsi="Arial" w:cs="Arial"/>
          <w:sz w:val="24"/>
          <w:szCs w:val="24"/>
        </w:rPr>
        <w:t>Улаанбаатар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эрүүл мэндийн байгуулгуудад </w:t>
      </w:r>
      <w:r w:rsidRPr="006354DE">
        <w:rPr>
          <w:rFonts w:ascii="Arial" w:eastAsia="Arial" w:hAnsi="Arial" w:cs="Arial"/>
          <w:sz w:val="24"/>
          <w:szCs w:val="24"/>
        </w:rPr>
        <w:t>хэрэгжиж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байгаа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нярайн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ын скринингийн </w:t>
      </w:r>
      <w:r w:rsidRPr="006354DE">
        <w:rPr>
          <w:rFonts w:ascii="Arial" w:eastAsia="Arial" w:hAnsi="Arial" w:cs="Arial"/>
          <w:sz w:val="24"/>
          <w:szCs w:val="24"/>
        </w:rPr>
        <w:t>хамрагдалт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sz w:val="24"/>
          <w:szCs w:val="24"/>
        </w:rPr>
        <w:t>(94.1%)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, </w:t>
      </w:r>
      <w:r w:rsidRPr="006354DE">
        <w:rPr>
          <w:rFonts w:ascii="Arial" w:eastAsia="Arial" w:hAnsi="Arial" w:cs="Arial"/>
          <w:sz w:val="24"/>
          <w:szCs w:val="24"/>
        </w:rPr>
        <w:t>давтан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скринингэд хамрагдсан хувь-</w:t>
      </w:r>
      <w:r w:rsidRPr="006354DE">
        <w:rPr>
          <w:rFonts w:ascii="Arial" w:eastAsia="Arial" w:hAnsi="Arial" w:cs="Arial"/>
          <w:sz w:val="24"/>
          <w:szCs w:val="24"/>
        </w:rPr>
        <w:t>62.1%, дагах, онош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батлах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шинжилгээний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хувь</w:t>
      </w:r>
      <w:r>
        <w:rPr>
          <w:rFonts w:ascii="Arial" w:eastAsia="Arial" w:hAnsi="Arial" w:cs="Arial"/>
          <w:sz w:val="24"/>
          <w:szCs w:val="24"/>
          <w:lang w:val="mn-MN"/>
        </w:rPr>
        <w:t>-</w:t>
      </w:r>
      <w:r w:rsidRPr="006354DE">
        <w:rPr>
          <w:rFonts w:ascii="Arial" w:eastAsia="Arial" w:hAnsi="Arial" w:cs="Arial"/>
          <w:sz w:val="24"/>
          <w:szCs w:val="24"/>
        </w:rPr>
        <w:t>49.9%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байна.</w:t>
      </w:r>
    </w:p>
    <w:p w:rsidR="00350AA8" w:rsidRDefault="00350AA8" w:rsidP="00350AA8">
      <w:pPr>
        <w:pStyle w:val="Normal1"/>
        <w:numPr>
          <w:ilvl w:val="0"/>
          <w:numId w:val="8"/>
        </w:numPr>
        <w:spacing w:after="0" w:line="240" w:lineRule="auto"/>
        <w:ind w:left="360"/>
        <w:jc w:val="both"/>
        <w:rPr>
          <w:rFonts w:ascii="Arial" w:eastAsia="Arial" w:hAnsi="Arial" w:cs="Arial"/>
          <w:sz w:val="24"/>
          <w:szCs w:val="24"/>
          <w:lang w:val="mn-MN"/>
        </w:rPr>
      </w:pPr>
      <w:r w:rsidRPr="00A32AA4">
        <w:rPr>
          <w:rFonts w:ascii="Arial" w:eastAsia="Arial" w:hAnsi="Arial" w:cs="Arial"/>
          <w:sz w:val="24"/>
          <w:szCs w:val="24"/>
          <w:lang w:val="mn-MN"/>
        </w:rPr>
        <w:t>Сонсгол судлалын эмчийн онош батлах шинжилгээгээр 1000 амьд төрөлтөд 2.2, нэг ба хоёр талын хүндэвтэр, хүнд хэлбэрийн сонсгол бууралт болон дүлий 1000 төрөлт тутамд 1 тохиолдол тус тус байна.</w:t>
      </w:r>
    </w:p>
    <w:p w:rsidR="00350AA8" w:rsidRDefault="00350AA8" w:rsidP="00350AA8">
      <w:pPr>
        <w:pStyle w:val="Normal1"/>
        <w:numPr>
          <w:ilvl w:val="0"/>
          <w:numId w:val="8"/>
        </w:numPr>
        <w:spacing w:after="0" w:line="240" w:lineRule="auto"/>
        <w:ind w:left="360"/>
        <w:jc w:val="both"/>
        <w:rPr>
          <w:rFonts w:ascii="Arial" w:eastAsia="Arial" w:hAnsi="Arial" w:cs="Arial"/>
          <w:sz w:val="24"/>
          <w:szCs w:val="24"/>
          <w:lang w:val="mn-MN"/>
        </w:rPr>
      </w:pPr>
      <w:r w:rsidRPr="00A32AA4">
        <w:rPr>
          <w:rFonts w:ascii="Arial" w:eastAsia="Arial" w:hAnsi="Arial" w:cs="Arial"/>
          <w:sz w:val="24"/>
          <w:szCs w:val="24"/>
          <w:lang w:val="mn-MN"/>
        </w:rPr>
        <w:t>Сонсгол бууралттай  хүүхдийн дунд мэдрэл мэдрэхүйн хэлбэр 72%, холимог хэлбэр 21.3%, дуу дамжуулах хэлбэр 6.7% тохиолдож байна. Хамрагдсан хүүхдийн дунд хөнгөн зэргийн сонсгол бууралт 33.3%, дунд зэргийн сонсгол алдалт 22.0%, хүндэвтэр зэргийн сонсгол бууралт 16.7%, хүнд зэргийн сонсгол бууралт 14.0%, дүлий 14.0% байна.</w:t>
      </w:r>
    </w:p>
    <w:p w:rsidR="00350AA8" w:rsidRPr="006354DE" w:rsidRDefault="00350AA8" w:rsidP="00350AA8">
      <w:pPr>
        <w:pStyle w:val="Normal1"/>
        <w:numPr>
          <w:ilvl w:val="0"/>
          <w:numId w:val="4"/>
        </w:numPr>
        <w:tabs>
          <w:tab w:val="left" w:pos="360"/>
          <w:tab w:val="left" w:pos="450"/>
        </w:tabs>
        <w:spacing w:after="0" w:line="240" w:lineRule="auto"/>
        <w:ind w:hanging="720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Аливаа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нярайн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скринингийн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хөтөлбөр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амжилттай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хэрэгжихэд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хамрагдалтын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хувь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нь&gt;90% байх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шаардлагатай</w:t>
      </w:r>
    </w:p>
    <w:p w:rsidR="00350AA8" w:rsidRPr="006354DE" w:rsidRDefault="00350AA8" w:rsidP="00350AA8">
      <w:pPr>
        <w:pStyle w:val="Normal1"/>
        <w:numPr>
          <w:ilvl w:val="1"/>
          <w:numId w:val="4"/>
        </w:numPr>
        <w:tabs>
          <w:tab w:val="left" w:pos="360"/>
          <w:tab w:val="left" w:pos="1080"/>
        </w:tabs>
        <w:spacing w:after="0" w:line="240" w:lineRule="auto"/>
        <w:ind w:hanging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val="mn-MN"/>
        </w:rPr>
        <w:t xml:space="preserve">Манай </w:t>
      </w:r>
      <w:r w:rsidRPr="006354DE">
        <w:rPr>
          <w:rFonts w:ascii="Arial" w:eastAsia="Arial" w:hAnsi="Arial" w:cs="Arial"/>
          <w:sz w:val="24"/>
          <w:szCs w:val="24"/>
        </w:rPr>
        <w:t>судалгаанд УБ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хотод </w:t>
      </w:r>
      <w:r w:rsidRPr="006354DE">
        <w:rPr>
          <w:rFonts w:ascii="Arial" w:eastAsia="Arial" w:hAnsi="Arial" w:cs="Arial"/>
          <w:sz w:val="24"/>
          <w:szCs w:val="24"/>
        </w:rPr>
        <w:t>амьд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төрсөн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нярайн 94.1% нь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хамрагджээ. </w:t>
      </w:r>
    </w:p>
    <w:p w:rsidR="00350AA8" w:rsidRPr="006354DE" w:rsidRDefault="00350AA8" w:rsidP="00350AA8">
      <w:pPr>
        <w:pStyle w:val="Normal1"/>
        <w:numPr>
          <w:ilvl w:val="1"/>
          <w:numId w:val="4"/>
        </w:numPr>
        <w:tabs>
          <w:tab w:val="left" w:pos="360"/>
          <w:tab w:val="left" w:pos="1080"/>
        </w:tabs>
        <w:spacing w:after="0" w:line="240" w:lineRule="auto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lastRenderedPageBreak/>
        <w:t>Улс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орнуудад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нярайн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скринингийн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хамрагдалт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бараг 100% байна. Тухайлбал АНУ-д 98.0%, Их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Британид 97.5%, Польшид (96.0%), Солонгост 96%, Хятадын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Италийн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зарим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мужид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скринингийн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хамрагда</w:t>
      </w:r>
      <w:r>
        <w:rPr>
          <w:rFonts w:ascii="Arial" w:eastAsia="Arial" w:hAnsi="Arial" w:cs="Arial"/>
          <w:sz w:val="24"/>
          <w:szCs w:val="24"/>
        </w:rPr>
        <w:t>лт 100% байна.</w:t>
      </w:r>
    </w:p>
    <w:p w:rsidR="00350AA8" w:rsidRPr="006354DE" w:rsidRDefault="00350AA8" w:rsidP="00350AA8">
      <w:pPr>
        <w:pStyle w:val="Normal1"/>
        <w:numPr>
          <w:ilvl w:val="0"/>
          <w:numId w:val="4"/>
        </w:numPr>
        <w:tabs>
          <w:tab w:val="left" w:pos="360"/>
        </w:tabs>
        <w:spacing w:after="0" w:line="240" w:lineRule="auto"/>
        <w:ind w:hanging="720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Өвчлөлийн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тохиолдол: </w:t>
      </w:r>
    </w:p>
    <w:p w:rsidR="00350AA8" w:rsidRPr="006354DE" w:rsidRDefault="00350AA8" w:rsidP="00350AA8">
      <w:pPr>
        <w:pStyle w:val="Normal1"/>
        <w:numPr>
          <w:ilvl w:val="1"/>
          <w:numId w:val="4"/>
        </w:numPr>
        <w:tabs>
          <w:tab w:val="left" w:pos="360"/>
        </w:tabs>
        <w:spacing w:after="0" w:line="240" w:lineRule="auto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Бидний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судалгаагаар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аль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нэг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эсвэл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хоёр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оношлогдсон 150 (0.23%) тохиолдол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байсан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sz w:val="24"/>
          <w:szCs w:val="24"/>
        </w:rPr>
        <w:t>1000 амьд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sz w:val="24"/>
          <w:szCs w:val="24"/>
        </w:rPr>
        <w:t>төрөлтөд 2.2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тохиолдол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байна. Аль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нэг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эсвэл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хоёр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хүндэвтэр, хүнд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хэлбэрийн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дүлий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sz w:val="24"/>
          <w:szCs w:val="24"/>
        </w:rPr>
        <w:t>1000 төрөлт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b/>
          <w:sz w:val="24"/>
          <w:szCs w:val="24"/>
        </w:rPr>
        <w:t>тутамд 1 тохиолдож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байна. Энэхүү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судалгааны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нь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бусад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орны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судлаачидтай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дүйж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 xml:space="preserve">байна. </w:t>
      </w:r>
    </w:p>
    <w:p w:rsidR="00350AA8" w:rsidRPr="00FB0645" w:rsidRDefault="00350AA8" w:rsidP="00350AA8">
      <w:pPr>
        <w:pStyle w:val="Normal1"/>
        <w:numPr>
          <w:ilvl w:val="1"/>
          <w:numId w:val="4"/>
        </w:numPr>
        <w:tabs>
          <w:tab w:val="left" w:pos="360"/>
        </w:tabs>
        <w:spacing w:after="0" w:line="240" w:lineRule="auto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35-40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дБ-ээс дээш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сонсох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босго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бүхий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хоёр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талын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1000 </w:t>
      </w:r>
      <w:r>
        <w:rPr>
          <w:rFonts w:ascii="Arial" w:eastAsia="Arial" w:hAnsi="Arial" w:cs="Arial"/>
          <w:sz w:val="24"/>
          <w:szCs w:val="24"/>
        </w:rPr>
        <w:t>төрөлтөд</w:t>
      </w:r>
      <w:r w:rsidRPr="006354DE">
        <w:rPr>
          <w:rFonts w:ascii="Arial" w:eastAsia="Arial" w:hAnsi="Arial" w:cs="Arial"/>
          <w:sz w:val="24"/>
          <w:szCs w:val="24"/>
        </w:rPr>
        <w:t xml:space="preserve"> Их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Британид 1</w:t>
      </w:r>
      <w:r>
        <w:rPr>
          <w:rFonts w:ascii="Arial" w:eastAsia="Arial" w:hAnsi="Arial" w:cs="Arial"/>
          <w:sz w:val="24"/>
          <w:szCs w:val="24"/>
          <w:lang w:val="mn-MN"/>
        </w:rPr>
        <w:t>,</w:t>
      </w:r>
      <w:r w:rsidRPr="00FB0645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АНУ-д</w:t>
      </w:r>
      <w:r>
        <w:rPr>
          <w:rFonts w:ascii="Arial" w:eastAsia="Arial" w:hAnsi="Arial" w:cs="Arial"/>
          <w:sz w:val="24"/>
          <w:szCs w:val="24"/>
          <w:lang w:val="mn-MN"/>
        </w:rPr>
        <w:t>-</w:t>
      </w:r>
      <w:r>
        <w:rPr>
          <w:rFonts w:ascii="Arial" w:eastAsia="Arial" w:hAnsi="Arial" w:cs="Arial"/>
          <w:sz w:val="24"/>
          <w:szCs w:val="24"/>
        </w:rPr>
        <w:t>1.6</w:t>
      </w:r>
      <w:r>
        <w:rPr>
          <w:rFonts w:ascii="Arial" w:eastAsia="Arial" w:hAnsi="Arial" w:cs="Arial"/>
          <w:sz w:val="24"/>
          <w:szCs w:val="24"/>
          <w:lang w:val="mn-MN"/>
        </w:rPr>
        <w:t xml:space="preserve">, </w:t>
      </w:r>
      <w:r w:rsidRPr="006354DE">
        <w:rPr>
          <w:rFonts w:ascii="Arial" w:eastAsia="Arial" w:hAnsi="Arial" w:cs="Arial"/>
          <w:sz w:val="24"/>
          <w:szCs w:val="24"/>
        </w:rPr>
        <w:t xml:space="preserve">ОХУ-д </w:t>
      </w:r>
      <w:r>
        <w:rPr>
          <w:rFonts w:ascii="Arial" w:eastAsia="Arial" w:hAnsi="Arial" w:cs="Arial"/>
          <w:sz w:val="24"/>
          <w:szCs w:val="24"/>
          <w:lang w:val="mn-MN"/>
        </w:rPr>
        <w:t>-</w:t>
      </w:r>
      <w:r w:rsidRPr="006354DE">
        <w:rPr>
          <w:rFonts w:ascii="Arial" w:eastAsia="Arial" w:hAnsi="Arial" w:cs="Arial"/>
          <w:sz w:val="24"/>
          <w:szCs w:val="24"/>
        </w:rPr>
        <w:t xml:space="preserve"> 2.5</w:t>
      </w:r>
      <w:r>
        <w:rPr>
          <w:rFonts w:ascii="Arial" w:eastAsia="Arial" w:hAnsi="Arial" w:cs="Arial"/>
          <w:sz w:val="24"/>
          <w:szCs w:val="24"/>
          <w:lang w:val="mn-MN"/>
        </w:rPr>
        <w:t xml:space="preserve">, </w:t>
      </w:r>
      <w:r w:rsidRPr="006354DE">
        <w:rPr>
          <w:rFonts w:ascii="Arial" w:eastAsia="Arial" w:hAnsi="Arial" w:cs="Arial"/>
          <w:sz w:val="24"/>
          <w:szCs w:val="24"/>
        </w:rPr>
        <w:t>Австралид</w:t>
      </w:r>
      <w:r>
        <w:rPr>
          <w:rFonts w:ascii="Arial" w:eastAsia="Arial" w:hAnsi="Arial" w:cs="Arial"/>
          <w:sz w:val="24"/>
          <w:szCs w:val="24"/>
          <w:lang w:val="mn-MN"/>
        </w:rPr>
        <w:t>-</w:t>
      </w:r>
      <w:r w:rsidRPr="006354DE">
        <w:rPr>
          <w:rFonts w:ascii="Arial" w:eastAsia="Arial" w:hAnsi="Arial" w:cs="Arial"/>
          <w:sz w:val="24"/>
          <w:szCs w:val="24"/>
        </w:rPr>
        <w:t xml:space="preserve"> 2.09, Европын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бусад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орнуудад 1.2-1.7  тохиолдо</w:t>
      </w:r>
      <w:r>
        <w:rPr>
          <w:rFonts w:ascii="Arial" w:eastAsia="Arial" w:hAnsi="Arial" w:cs="Arial"/>
          <w:sz w:val="24"/>
          <w:szCs w:val="24"/>
          <w:lang w:val="mn-MN"/>
        </w:rPr>
        <w:t>л</w:t>
      </w:r>
      <w:r w:rsidRPr="006354DE">
        <w:rPr>
          <w:rFonts w:ascii="Arial" w:eastAsia="Arial" w:hAnsi="Arial" w:cs="Arial"/>
          <w:sz w:val="24"/>
          <w:szCs w:val="24"/>
        </w:rPr>
        <w:t xml:space="preserve">, </w:t>
      </w:r>
    </w:p>
    <w:p w:rsidR="00350AA8" w:rsidRPr="006354DE" w:rsidRDefault="00350AA8" w:rsidP="00350AA8">
      <w:pPr>
        <w:pStyle w:val="Normal1"/>
        <w:numPr>
          <w:ilvl w:val="0"/>
          <w:numId w:val="4"/>
        </w:numPr>
        <w:tabs>
          <w:tab w:val="left" w:pos="360"/>
        </w:tabs>
        <w:spacing w:after="0" w:line="240" w:lineRule="auto"/>
        <w:ind w:hanging="720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бууралтын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зэрэг, хэлбэр:</w:t>
      </w:r>
    </w:p>
    <w:p w:rsidR="00350AA8" w:rsidRPr="006354DE" w:rsidRDefault="00350AA8" w:rsidP="00350AA8">
      <w:pPr>
        <w:pStyle w:val="Normal1"/>
        <w:numPr>
          <w:ilvl w:val="1"/>
          <w:numId w:val="4"/>
        </w:numPr>
        <w:tabs>
          <w:tab w:val="left" w:pos="360"/>
        </w:tabs>
        <w:spacing w:after="0" w:line="240" w:lineRule="auto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06354DE">
        <w:rPr>
          <w:rFonts w:ascii="Arial" w:eastAsia="Arial" w:hAnsi="Arial" w:cs="Arial"/>
          <w:sz w:val="24"/>
          <w:szCs w:val="24"/>
        </w:rPr>
        <w:t>Бидний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судалгаагаар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хөнгөн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 50 (33.3) хүүхдэд, дунд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 33 (22.0%) хүүхдэд, хүндэвтэр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бууралт </w:t>
      </w:r>
      <w:r w:rsidRPr="006354DE">
        <w:rPr>
          <w:rFonts w:ascii="Arial" w:eastAsia="Arial" w:hAnsi="Arial" w:cs="Arial"/>
          <w:sz w:val="24"/>
          <w:szCs w:val="24"/>
        </w:rPr>
        <w:t>25 (16.7) хүүхдэд, хүнд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зэргийн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сонсгол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Pr="006354DE">
        <w:rPr>
          <w:rFonts w:ascii="Arial" w:eastAsia="Arial" w:hAnsi="Arial" w:cs="Arial"/>
          <w:sz w:val="24"/>
          <w:szCs w:val="24"/>
        </w:rPr>
        <w:t>бууралт, дүлий 21 (14.0) оношлогдсон</w:t>
      </w:r>
      <w:r>
        <w:rPr>
          <w:rFonts w:ascii="Arial" w:eastAsia="Arial" w:hAnsi="Arial" w:cs="Arial"/>
          <w:sz w:val="24"/>
          <w:szCs w:val="24"/>
          <w:lang w:val="mn-MN"/>
        </w:rPr>
        <w:t>.</w:t>
      </w:r>
    </w:p>
    <w:p w:rsidR="00350AA8" w:rsidRPr="00DA6629" w:rsidRDefault="00350AA8" w:rsidP="00350AA8">
      <w:pPr>
        <w:pStyle w:val="Normal1"/>
        <w:tabs>
          <w:tab w:val="left" w:pos="360"/>
        </w:tabs>
        <w:spacing w:after="0" w:line="240" w:lineRule="auto"/>
        <w:ind w:left="1440" w:hanging="720"/>
        <w:jc w:val="both"/>
        <w:rPr>
          <w:rFonts w:ascii="Arial" w:eastAsia="Arial" w:hAnsi="Arial" w:cs="Arial"/>
          <w:sz w:val="24"/>
          <w:szCs w:val="24"/>
          <w:lang w:val="mn-MN"/>
        </w:rPr>
      </w:pPr>
      <w:bookmarkStart w:id="25" w:name="_heading=h.35nkun2" w:colFirst="0" w:colLast="0"/>
      <w:bookmarkStart w:id="26" w:name="_heading=h.lnxbz9" w:colFirst="0" w:colLast="0"/>
      <w:bookmarkEnd w:id="25"/>
      <w:bookmarkEnd w:id="26"/>
    </w:p>
    <w:p w:rsidR="00350AA8" w:rsidRPr="00DA6629" w:rsidRDefault="00350AA8" w:rsidP="00350AA8">
      <w:pPr>
        <w:pStyle w:val="Normal1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val="mn-MN"/>
        </w:rPr>
      </w:pPr>
      <w:r w:rsidRPr="00DA6629">
        <w:rPr>
          <w:rFonts w:ascii="Arial" w:eastAsia="Arial" w:hAnsi="Arial" w:cs="Arial"/>
          <w:b/>
          <w:sz w:val="24"/>
          <w:szCs w:val="24"/>
          <w:lang w:val="mn-MN"/>
        </w:rPr>
        <w:t>Т</w:t>
      </w:r>
      <w:r>
        <w:rPr>
          <w:rFonts w:ascii="Arial" w:eastAsia="Arial" w:hAnsi="Arial" w:cs="Arial"/>
          <w:b/>
          <w:sz w:val="24"/>
          <w:szCs w:val="24"/>
          <w:lang w:val="mn-MN"/>
        </w:rPr>
        <w:t>алархал</w:t>
      </w:r>
    </w:p>
    <w:p w:rsidR="00350AA8" w:rsidRPr="00AD1F83" w:rsidRDefault="00350AA8" w:rsidP="00350AA8">
      <w:pPr>
        <w:pStyle w:val="Normal1"/>
        <w:spacing w:after="0" w:line="240" w:lineRule="auto"/>
        <w:ind w:firstLine="720"/>
        <w:jc w:val="both"/>
        <w:rPr>
          <w:rFonts w:ascii="Arial" w:eastAsia="Arial" w:hAnsi="Arial" w:cs="Arial"/>
          <w:sz w:val="24"/>
          <w:szCs w:val="24"/>
          <w:lang w:val="mn-MN"/>
        </w:rPr>
      </w:pPr>
      <w:r w:rsidRPr="00DA6629">
        <w:rPr>
          <w:rFonts w:ascii="Arial" w:eastAsia="Arial" w:hAnsi="Arial" w:cs="Arial"/>
          <w:sz w:val="24"/>
          <w:szCs w:val="24"/>
          <w:lang w:val="mn-MN"/>
        </w:rPr>
        <w:t xml:space="preserve">Судалгааг </w:t>
      </w:r>
      <w:r w:rsidRPr="003B5A74">
        <w:rPr>
          <w:rFonts w:ascii="Arial" w:eastAsia="Arial" w:hAnsi="Arial" w:cs="Arial"/>
          <w:sz w:val="24"/>
          <w:szCs w:val="24"/>
          <w:lang w:val="mn-MN"/>
        </w:rPr>
        <w:t>хийхэд</w:t>
      </w:r>
      <w:r w:rsidRPr="00DA6629">
        <w:rPr>
          <w:rFonts w:ascii="Arial" w:eastAsia="Arial" w:hAnsi="Arial" w:cs="Arial"/>
          <w:sz w:val="24"/>
          <w:szCs w:val="24"/>
          <w:lang w:val="mn-MN"/>
        </w:rPr>
        <w:t xml:space="preserve"> гүн туслалцаа үзүүл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сэн </w:t>
      </w:r>
      <w:r w:rsidRPr="00AD1F83">
        <w:rPr>
          <w:rFonts w:ascii="Arial" w:eastAsia="Arial" w:hAnsi="Arial" w:cs="Arial"/>
          <w:sz w:val="24"/>
          <w:szCs w:val="24"/>
          <w:lang w:val="mn-MN"/>
        </w:rPr>
        <w:t xml:space="preserve">АНУ-ын Сонсгол Бууралттай Хүүхдийн Дэлхийн Сан, </w:t>
      </w:r>
      <w:r>
        <w:rPr>
          <w:rFonts w:ascii="Arial" w:eastAsia="Arial" w:hAnsi="Arial" w:cs="Arial"/>
          <w:sz w:val="24"/>
          <w:szCs w:val="24"/>
        </w:rPr>
        <w:t>(</w:t>
      </w:r>
      <w:r w:rsidRPr="00AD1F83">
        <w:rPr>
          <w:rFonts w:ascii="Arial" w:eastAsia="Arial" w:hAnsi="Arial" w:cs="Arial"/>
          <w:sz w:val="24"/>
          <w:szCs w:val="24"/>
          <w:lang w:val="mn-MN"/>
        </w:rPr>
        <w:t>сангийн тэргүүн Пэйж Стрингер</w:t>
      </w:r>
      <w:r>
        <w:rPr>
          <w:rFonts w:ascii="Arial" w:eastAsia="Arial" w:hAnsi="Arial" w:cs="Arial"/>
          <w:sz w:val="24"/>
          <w:szCs w:val="24"/>
        </w:rPr>
        <w:t>)</w:t>
      </w:r>
      <w:r w:rsidRPr="00AD1F83">
        <w:rPr>
          <w:rFonts w:ascii="Arial" w:eastAsia="Arial" w:hAnsi="Arial" w:cs="Arial"/>
          <w:sz w:val="24"/>
          <w:szCs w:val="24"/>
          <w:lang w:val="mn-MN"/>
        </w:rPr>
        <w:t>, Сиатл Ротари клуб, 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ийслэлийн Өргөө амаржих газар </w:t>
      </w:r>
      <w:r>
        <w:rPr>
          <w:rFonts w:ascii="Arial" w:eastAsia="Arial" w:hAnsi="Arial" w:cs="Arial"/>
          <w:sz w:val="24"/>
          <w:szCs w:val="24"/>
        </w:rPr>
        <w:t>(</w:t>
      </w:r>
      <w:r w:rsidRPr="00AD1F83">
        <w:rPr>
          <w:rFonts w:ascii="Arial" w:eastAsia="Arial" w:hAnsi="Arial" w:cs="Arial"/>
          <w:sz w:val="24"/>
          <w:szCs w:val="24"/>
          <w:lang w:val="mn-MN"/>
        </w:rPr>
        <w:t>сувилахуйн арга зүйч Д.Оюун-Эрдэнэ</w:t>
      </w:r>
      <w:r>
        <w:rPr>
          <w:rFonts w:ascii="Arial" w:eastAsia="Arial" w:hAnsi="Arial" w:cs="Arial"/>
          <w:sz w:val="24"/>
          <w:szCs w:val="24"/>
        </w:rPr>
        <w:t>)</w:t>
      </w:r>
      <w:r w:rsidRPr="00AD1F83">
        <w:rPr>
          <w:rFonts w:ascii="Arial" w:eastAsia="Arial" w:hAnsi="Arial" w:cs="Arial"/>
          <w:sz w:val="24"/>
          <w:szCs w:val="24"/>
          <w:lang w:val="mn-MN"/>
        </w:rPr>
        <w:t>, Н</w:t>
      </w:r>
      <w:r>
        <w:rPr>
          <w:rFonts w:ascii="Arial" w:eastAsia="Arial" w:hAnsi="Arial" w:cs="Arial"/>
          <w:sz w:val="24"/>
          <w:szCs w:val="24"/>
          <w:lang w:val="mn-MN"/>
        </w:rPr>
        <w:t xml:space="preserve">ийслэлийн Амгалан амаржих газар 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sz w:val="24"/>
          <w:szCs w:val="24"/>
          <w:lang w:val="mn-MN"/>
        </w:rPr>
        <w:t>н</w:t>
      </w:r>
      <w:r w:rsidRPr="00AD1F83">
        <w:rPr>
          <w:rFonts w:ascii="Arial" w:eastAsia="Arial" w:hAnsi="Arial" w:cs="Arial"/>
          <w:sz w:val="24"/>
          <w:szCs w:val="24"/>
          <w:lang w:val="mn-MN"/>
        </w:rPr>
        <w:t>ярайн тасгийн эрхлэгч Л.Тунгалаг</w:t>
      </w:r>
      <w:r w:rsidR="00E55284">
        <w:rPr>
          <w:rFonts w:ascii="Arial" w:eastAsia="Arial" w:hAnsi="Arial" w:cs="Arial"/>
          <w:sz w:val="24"/>
          <w:szCs w:val="24"/>
        </w:rPr>
        <w:t>)</w:t>
      </w:r>
      <w:r w:rsidRPr="00AD1F83">
        <w:rPr>
          <w:rFonts w:ascii="Arial" w:eastAsia="Arial" w:hAnsi="Arial" w:cs="Arial"/>
          <w:sz w:val="24"/>
          <w:szCs w:val="24"/>
          <w:lang w:val="mn-MN"/>
        </w:rPr>
        <w:t xml:space="preserve">, НХАГ-ийн </w:t>
      </w:r>
      <w:r>
        <w:rPr>
          <w:rFonts w:ascii="Arial" w:eastAsia="Arial" w:hAnsi="Arial" w:cs="Arial"/>
          <w:sz w:val="24"/>
          <w:szCs w:val="24"/>
        </w:rPr>
        <w:t>(</w:t>
      </w:r>
      <w:r w:rsidRPr="00AD1F83">
        <w:rPr>
          <w:rFonts w:ascii="Arial" w:eastAsia="Arial" w:hAnsi="Arial" w:cs="Arial"/>
          <w:sz w:val="24"/>
          <w:szCs w:val="24"/>
          <w:lang w:val="mn-MN"/>
        </w:rPr>
        <w:t>нярайн эмч Ч.Батням, Г.Аюуш</w:t>
      </w:r>
      <w:r>
        <w:rPr>
          <w:rFonts w:ascii="Arial" w:eastAsia="Arial" w:hAnsi="Arial" w:cs="Arial"/>
          <w:sz w:val="24"/>
          <w:szCs w:val="24"/>
        </w:rPr>
        <w:t>)</w:t>
      </w:r>
      <w:r w:rsidRPr="00AD1F83">
        <w:rPr>
          <w:rFonts w:ascii="Arial" w:eastAsia="Arial" w:hAnsi="Arial" w:cs="Arial"/>
          <w:sz w:val="24"/>
          <w:szCs w:val="24"/>
          <w:lang w:val="mn-MN"/>
        </w:rPr>
        <w:t xml:space="preserve">, Багануур 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эрүүл мэндийн төв </w:t>
      </w:r>
      <w:r>
        <w:rPr>
          <w:rFonts w:ascii="Arial" w:eastAsia="Arial" w:hAnsi="Arial" w:cs="Arial"/>
          <w:sz w:val="24"/>
          <w:szCs w:val="24"/>
        </w:rPr>
        <w:t>(</w:t>
      </w:r>
      <w:r w:rsidRPr="00AD1F83">
        <w:rPr>
          <w:rFonts w:ascii="Arial" w:eastAsia="Arial" w:hAnsi="Arial" w:cs="Arial"/>
          <w:sz w:val="24"/>
          <w:szCs w:val="24"/>
          <w:lang w:val="mn-MN"/>
        </w:rPr>
        <w:t>нярайн эмч Г.Солонго</w:t>
      </w:r>
      <w:r>
        <w:rPr>
          <w:rFonts w:ascii="Arial" w:eastAsia="Arial" w:hAnsi="Arial" w:cs="Arial"/>
          <w:sz w:val="24"/>
          <w:szCs w:val="24"/>
        </w:rPr>
        <w:t>)</w:t>
      </w:r>
      <w:r w:rsidRPr="00AD1F83">
        <w:rPr>
          <w:rFonts w:ascii="Arial" w:eastAsia="Arial" w:hAnsi="Arial" w:cs="Arial"/>
          <w:sz w:val="24"/>
          <w:szCs w:val="24"/>
          <w:lang w:val="mn-MN"/>
        </w:rPr>
        <w:t>, Интермед эмнэл</w:t>
      </w:r>
      <w:r>
        <w:rPr>
          <w:rFonts w:ascii="Arial" w:eastAsia="Arial" w:hAnsi="Arial" w:cs="Arial"/>
          <w:sz w:val="24"/>
          <w:szCs w:val="24"/>
          <w:lang w:val="mn-MN"/>
        </w:rPr>
        <w:t xml:space="preserve">эг </w:t>
      </w:r>
      <w:r>
        <w:rPr>
          <w:rFonts w:ascii="Arial" w:eastAsia="Arial" w:hAnsi="Arial" w:cs="Arial"/>
          <w:sz w:val="24"/>
          <w:szCs w:val="24"/>
        </w:rPr>
        <w:t>(</w:t>
      </w:r>
      <w:r w:rsidRPr="00AD1F83">
        <w:rPr>
          <w:rFonts w:ascii="Arial" w:eastAsia="Arial" w:hAnsi="Arial" w:cs="Arial"/>
          <w:sz w:val="24"/>
          <w:szCs w:val="24"/>
          <w:lang w:val="mn-MN"/>
        </w:rPr>
        <w:t>нярайн сувилагч А.Азжаргал</w:t>
      </w:r>
      <w:r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z w:val="24"/>
          <w:szCs w:val="24"/>
          <w:lang w:val="mn-MN"/>
        </w:rPr>
        <w:t xml:space="preserve">-т чин сэтгэлийн </w:t>
      </w:r>
      <w:r w:rsidRPr="00AD1F83">
        <w:rPr>
          <w:rFonts w:ascii="Arial" w:eastAsia="Arial" w:hAnsi="Arial" w:cs="Arial"/>
          <w:sz w:val="24"/>
          <w:szCs w:val="24"/>
          <w:lang w:val="mn-MN"/>
        </w:rPr>
        <w:t xml:space="preserve">талархал илэрхийлье. </w:t>
      </w:r>
    </w:p>
    <w:p w:rsidR="00350AA8" w:rsidRPr="00753B48" w:rsidRDefault="00350AA8" w:rsidP="00350AA8">
      <w:pPr>
        <w:pStyle w:val="Normal1"/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mn-MN"/>
        </w:rPr>
      </w:pPr>
    </w:p>
    <w:p w:rsidR="00350AA8" w:rsidRDefault="00350AA8" w:rsidP="00350AA8">
      <w:pPr>
        <w:pStyle w:val="Normal1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bookmarkStart w:id="27" w:name="_heading=h.1ksv4uv" w:colFirst="0" w:colLast="0"/>
      <w:bookmarkEnd w:id="27"/>
      <w:r w:rsidRPr="006354DE">
        <w:rPr>
          <w:rFonts w:ascii="Arial" w:eastAsia="Arial" w:hAnsi="Arial" w:cs="Arial"/>
          <w:b/>
          <w:sz w:val="24"/>
          <w:szCs w:val="24"/>
        </w:rPr>
        <w:t>Н</w:t>
      </w:r>
      <w:r>
        <w:rPr>
          <w:rFonts w:ascii="Arial" w:eastAsia="Arial" w:hAnsi="Arial" w:cs="Arial"/>
          <w:b/>
          <w:sz w:val="24"/>
          <w:szCs w:val="24"/>
          <w:lang w:val="mn-MN"/>
        </w:rPr>
        <w:t xml:space="preserve">ом зүй </w:t>
      </w:r>
    </w:p>
    <w:p w:rsidR="005048FB" w:rsidRDefault="00022819" w:rsidP="00CC6FFE">
      <w:pPr>
        <w:ind w:leftChars="0" w:left="0" w:firstLineChars="0" w:firstLine="0"/>
        <w:jc w:val="both"/>
      </w:pPr>
      <w:bookmarkStart w:id="28" w:name="_GoBack"/>
      <w:bookmarkEnd w:id="28"/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World Health Organization.2020.https://www.who.int/news-room/fact-sheets/detail/deafness-and-hearing-loss.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Stevens GS.Flaxman, E.Brunskill, M.Mascarenhas, C.D.Mathers, and M. Finucane.2013. Global and Regional Hearing Impairment Prevalence: An Analysis of 42 Studies in 29 Countries. European Journal of Public Health 23 (1):146–152. doi:10.1093/eurpub/ckr176.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Mathers CD, ASmith, and M.Concha. 2003. Global Burden of Hearing Loss in the Year 2000. Geneva: World Health Organization.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Weichbold V, Nekahm-Heis D, Welzl-Muller K Evaluation of the Austrian Newborn Hearing Screening Program. Int J PediatrOtorhinolaryngol 2006: (70) 235.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Paludetti G, Conti G, DI Nardo W, et al. Infant hearing loss: from diagnosis to therapy Official Report of XXI Conference of Italian Society of Pediatric Otorhinolaryngology. Acta Otorhinolaryngol Ital. 2012;32(6):347-370.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Л.Шагдар, Б.Эрдэнэчулуун нар. Чих хамар хоолойн эмч нараас сонсгол бууралт, дүлийрэлттэй тэмцэх, судалгааны ажлын тайлан. Улаанбаатар1993. хх. 1-8.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lastRenderedPageBreak/>
        <w:t>Үндэсний статистик хорооны Стастистикийн нэгдсэн мэдээлэлийн сан.   https://metadata.1212.mn/methodology.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Summary of 2016 National CDC EHDI Data. https://www.cdc.gov/ncbddd/hearingloss/2016-data/01-data-summary. html. Accessed 20 Aug 2021.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Wood SA, Sutton GJ, Davis AC. Performance and characteristics of the newborn hearing screening Programme in England: the first seven years. Int J Audiol. 2015;54(6):353–8.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Greczka G, Wrobel M, Dabrowski P, Mikolajczak K, Szyfter W. Universal neonatal hearing screening program in Poland--10-year summary. Otolaryngol Pol. 2015; 69(3):1–5.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You Sun Chung, Seung-ha Oh, Su-Kyoung Park. Results of a Government-supported Newborn Hearing Screening Pilot Project in the 17 Cities and Provinces from 2014 to 2018 in Korea. J Korean Med Sci. 2020 Aug 10;35 (31):e251. 2020.  https://doi.org/10.3346/jkms.2020.35.e251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Yuan, X., Deng, K., Zhu, J. et al. Newborn hearing screening coverage and detection rates of hearing impairment across China from 2008-2016. BMC Pediatrics 20, 360 (2020). https://doi.org/10.1186/s12887-020-02257-9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Bubbico L, Tognola G, Grandori F. Evolution of Italian universal newborn hearing screening programs. Ann Ig. 2017;29(2):116–22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Grosse SD, Mason CA, Gaffney M, Thomson V, White KR. What contribution did economic evidence make to the adoption of universal newborn hearing screening policies in the United States? Int J Neonatal Screen. 2018;4(3):25.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Эрүүл мэндийн сайд, Нийгмийн хамгаалал, хөдөлмөрийн сайдын хамтарсан тушаал, Дугаар-303/126, 2009.09.17, “Дүлийрэлт, сонсгол бууралтаас сэргийлэх, хянах Үндэсний стратеги батлах тухай”. хх. 1-8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Эрүүл мэндийн сайдынтушаал, Дугаар-182, 2014.05.30, “Нярайн тандалт шинжилгээний хөтөлбөр (2014-2020) батлах тухай”. хх. 1-6.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Эрүүл мэндийн сайдын тушаал, Дугаар-198, 2020.02.14, Эмнэлзүйн заавар батлах тухай .хх. 30-41.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Papacharalampous GX, Nikolopoulos TP, Davilis DI, Xenellis IE, Korres SG.Universal newborn hearing screening, a revolutionary diagnosis of deafness: real benefits and limitations. Eur Arch Otorhinolaryngol. 2011 Oct; 268(10):1399-406.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Sohn W, Jörgenhaus W. Schwerhörigkeit in Deutschland: Repräsentative Hörscreening-Untersuchungbei 2000 Probanden in 11 Allgemeinpraxen. Z Allg Med. 2001;77:143–7.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Б.Энхтуяа нар, Анагаах ухааны магистрын зэрэг горилсон нэг сэдэвт бүтээл, УБ. 2015; х.8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Anastasio ART, Yamamoto AY, Massuda ET, et al. Comprehensive evaluation of risk factors for neonatal hearing loss in a large Brazilian cohort. J Perinatol 2021; 41:315.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Vos B, Senterre C, Lagasse R, et al. Newborn hearing screening programme in Belgium: a consensus recommendation on risk factors. BMC Pediatr 2015; 15:160.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lastRenderedPageBreak/>
        <w:t>www.cdc.gov/ncbddd/hearingloss/2014-data/2014_ehdi_hsfs_summary_h.pdf (Accessed on August 28, 2021).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Lang-Roth R. Hearing impairment and language delay in infants: Diagnostics and genetics. GMS Curr Top Otorhinolaryngol Head Neck Surg 2014; 13:Doc05.</w:t>
      </w:r>
    </w:p>
    <w:p w:rsidR="00CC6FFE" w:rsidRPr="00CB3A8F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http://www.who.int/pbd/deafness/hearing_impairment_grades/en/(Accessed on August 28, 2021).</w:t>
      </w:r>
    </w:p>
    <w:p w:rsidR="00CC6FFE" w:rsidRPr="00CC6FFE" w:rsidRDefault="00CC6FFE" w:rsidP="00CC6FFE">
      <w:pPr>
        <w:pStyle w:val="ListParagraph"/>
        <w:numPr>
          <w:ilvl w:val="0"/>
          <w:numId w:val="9"/>
        </w:numPr>
        <w:suppressAutoHyphens w:val="0"/>
        <w:spacing w:line="259" w:lineRule="auto"/>
        <w:ind w:leftChars="0" w:firstLineChars="0"/>
        <w:jc w:val="both"/>
        <w:textDirection w:val="lrTb"/>
        <w:textAlignment w:val="auto"/>
        <w:outlineLvl w:val="9"/>
        <w:rPr>
          <w:rFonts w:ascii="Arial" w:hAnsi="Arial" w:cs="Arial"/>
          <w:sz w:val="24"/>
        </w:rPr>
      </w:pPr>
      <w:r w:rsidRPr="00CB3A8F">
        <w:rPr>
          <w:rFonts w:ascii="Arial" w:hAnsi="Arial" w:cs="Arial"/>
          <w:sz w:val="24"/>
        </w:rPr>
        <w:t>Joint Committee on Infant Hearing, author. Year 2007 Position Statement: principles and guidelines for early hearing detection and intervention programs. Pediatrics. 2007; 120:898–898.</w:t>
      </w:r>
    </w:p>
    <w:sectPr w:rsidR="00CC6FFE" w:rsidRPr="00CC6FFE" w:rsidSect="00D06D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endnotePr>
        <w:numFmt w:val="decimal"/>
      </w:endnotePr>
      <w:pgSz w:w="11907" w:h="16839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819" w:rsidRDefault="00022819" w:rsidP="00350AA8">
      <w:pPr>
        <w:spacing w:after="0"/>
        <w:ind w:left="0"/>
      </w:pPr>
      <w:r>
        <w:separator/>
      </w:r>
    </w:p>
  </w:endnote>
  <w:endnote w:type="continuationSeparator" w:id="0">
    <w:p w:rsidR="00022819" w:rsidRDefault="00022819" w:rsidP="00350AA8">
      <w:pPr>
        <w:spacing w:after="0"/>
        <w:ind w:left="0"/>
      </w:pPr>
      <w:r>
        <w:continuationSeparator/>
      </w:r>
    </w:p>
  </w:endnote>
  <w:endnote w:id="1">
    <w:p w:rsidR="00350AA8" w:rsidRPr="00AF5222" w:rsidRDefault="00350AA8" w:rsidP="00CC6FFE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E02" w:rsidRDefault="00022819" w:rsidP="00722131">
    <w:pPr>
      <w:pStyle w:val="Footer"/>
      <w:ind w:left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E02" w:rsidRDefault="00022819" w:rsidP="00722131">
    <w:pPr>
      <w:pStyle w:val="Footer"/>
      <w:ind w:left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E02" w:rsidRDefault="00022819" w:rsidP="00722131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819" w:rsidRDefault="00022819" w:rsidP="00350AA8">
      <w:pPr>
        <w:spacing w:after="0"/>
        <w:ind w:left="0"/>
      </w:pPr>
      <w:r>
        <w:separator/>
      </w:r>
    </w:p>
  </w:footnote>
  <w:footnote w:type="continuationSeparator" w:id="0">
    <w:p w:rsidR="00022819" w:rsidRDefault="00022819" w:rsidP="00350AA8">
      <w:pPr>
        <w:spacing w:after="0"/>
        <w:ind w:left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E02" w:rsidRDefault="00022819" w:rsidP="00722131">
    <w:pPr>
      <w:pStyle w:val="Header"/>
      <w:ind w:left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E02" w:rsidRDefault="00022819" w:rsidP="00722131">
    <w:pPr>
      <w:pStyle w:val="Header"/>
      <w:ind w:left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E02" w:rsidRDefault="00022819" w:rsidP="00722131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9780F"/>
    <w:multiLevelType w:val="multilevel"/>
    <w:tmpl w:val="73D4FFF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02192C9A"/>
    <w:multiLevelType w:val="hybridMultilevel"/>
    <w:tmpl w:val="BD4A3B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0008D"/>
    <w:multiLevelType w:val="hybridMultilevel"/>
    <w:tmpl w:val="92CAC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42365"/>
    <w:multiLevelType w:val="multilevel"/>
    <w:tmpl w:val="326A5616"/>
    <w:lvl w:ilvl="0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58C24CC7"/>
    <w:multiLevelType w:val="multilevel"/>
    <w:tmpl w:val="C3E01D3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5F661320"/>
    <w:multiLevelType w:val="multilevel"/>
    <w:tmpl w:val="BF8C1506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2477"/>
      <w:numFmt w:val="bullet"/>
      <w:lvlText w:val="–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6" w15:restartNumberingAfterBreak="0">
    <w:nsid w:val="6EC01210"/>
    <w:multiLevelType w:val="multilevel"/>
    <w:tmpl w:val="365854F6"/>
    <w:lvl w:ilvl="0">
      <w:start w:val="3"/>
      <w:numFmt w:val="bullet"/>
      <w:lvlText w:val="-"/>
      <w:lvlJc w:val="left"/>
      <w:pPr>
        <w:ind w:left="81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53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5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7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9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41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3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5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7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6ED24AB6"/>
    <w:multiLevelType w:val="hybridMultilevel"/>
    <w:tmpl w:val="C8E0C1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F2E80"/>
    <w:multiLevelType w:val="multilevel"/>
    <w:tmpl w:val="3F029F4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2115" w:hanging="103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0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AA8"/>
    <w:rsid w:val="00022819"/>
    <w:rsid w:val="00350AA8"/>
    <w:rsid w:val="007D0825"/>
    <w:rsid w:val="00A04BA9"/>
    <w:rsid w:val="00A5344D"/>
    <w:rsid w:val="00CC6FFE"/>
    <w:rsid w:val="00DD7BFF"/>
    <w:rsid w:val="00E55284"/>
    <w:rsid w:val="00EA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F380DA-BDA6-4B1C-AFB4-0DA8424A9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0" w:unhideWhenUsed="1" w:qFormat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Normal1"/>
    <w:autoRedefine/>
    <w:hidden/>
    <w:qFormat/>
    <w:rsid w:val="00350AA8"/>
    <w:pPr>
      <w:suppressAutoHyphens/>
      <w:spacing w:line="240" w:lineRule="auto"/>
      <w:ind w:leftChars="-1" w:left="-1" w:hangingChars="1" w:hanging="2"/>
      <w:jc w:val="center"/>
      <w:textDirection w:val="btLr"/>
      <w:textAlignment w:val="top"/>
      <w:outlineLvl w:val="0"/>
    </w:pPr>
    <w:rPr>
      <w:rFonts w:ascii="Calibri" w:eastAsia="Calibri" w:hAnsi="Calibri" w:cs="Calibri"/>
      <w:position w:val="-1"/>
    </w:rPr>
  </w:style>
  <w:style w:type="paragraph" w:styleId="Heading1">
    <w:name w:val="heading 1"/>
    <w:basedOn w:val="Normal"/>
    <w:next w:val="Normal"/>
    <w:link w:val="Heading1Char"/>
    <w:autoRedefine/>
    <w:hidden/>
    <w:qFormat/>
    <w:rsid w:val="00350AA8"/>
    <w:pPr>
      <w:keepNext/>
      <w:keepLines/>
      <w:pageBreakBefore/>
      <w:spacing w:after="0" w:line="360" w:lineRule="auto"/>
      <w:ind w:leftChars="0" w:left="0" w:firstLineChars="0" w:firstLine="0"/>
      <w:jc w:val="both"/>
    </w:pPr>
    <w:rPr>
      <w:rFonts w:ascii="Arial" w:eastAsia="Times New Roman" w:hAnsi="Arial"/>
      <w:b/>
      <w:sz w:val="24"/>
      <w:szCs w:val="24"/>
      <w:lang w:val="mn-MN" w:eastAsia="ru-RU"/>
    </w:rPr>
  </w:style>
  <w:style w:type="paragraph" w:styleId="Heading2">
    <w:name w:val="heading 2"/>
    <w:basedOn w:val="Normal"/>
    <w:next w:val="Normal"/>
    <w:link w:val="Heading2Char"/>
    <w:autoRedefine/>
    <w:hidden/>
    <w:qFormat/>
    <w:rsid w:val="00350AA8"/>
    <w:pPr>
      <w:keepNext/>
      <w:keepLines/>
      <w:spacing w:after="0"/>
      <w:ind w:leftChars="0" w:left="0" w:firstLineChars="0" w:firstLine="0"/>
      <w:jc w:val="both"/>
      <w:outlineLvl w:val="1"/>
    </w:pPr>
    <w:rPr>
      <w:rFonts w:ascii="Arial" w:eastAsia="Times New Roman" w:hAnsi="Arial"/>
      <w:b/>
      <w:bCs/>
      <w:sz w:val="24"/>
      <w:szCs w:val="26"/>
      <w:lang w:val="ru-RU" w:eastAsia="ru-RU"/>
    </w:rPr>
  </w:style>
  <w:style w:type="paragraph" w:styleId="Heading3">
    <w:name w:val="heading 3"/>
    <w:basedOn w:val="Normal"/>
    <w:next w:val="Normal"/>
    <w:link w:val="Heading3Char"/>
    <w:autoRedefine/>
    <w:hidden/>
    <w:qFormat/>
    <w:rsid w:val="00350AA8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Heading4">
    <w:name w:val="heading 4"/>
    <w:basedOn w:val="Normal1"/>
    <w:next w:val="Normal1"/>
    <w:link w:val="Heading4Char"/>
    <w:rsid w:val="00350AA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link w:val="Heading5Char"/>
    <w:rsid w:val="00350AA8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link w:val="Heading6Char"/>
    <w:rsid w:val="00350AA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350AA8"/>
    <w:rPr>
      <w:rFonts w:ascii="Arial" w:eastAsia="Times New Roman" w:hAnsi="Arial" w:cs="Calibri"/>
      <w:b/>
      <w:position w:val="-1"/>
      <w:sz w:val="24"/>
      <w:szCs w:val="24"/>
      <w:lang w:val="mn-MN" w:eastAsia="ru-RU"/>
    </w:rPr>
  </w:style>
  <w:style w:type="character" w:customStyle="1" w:styleId="Heading2Char">
    <w:name w:val="Heading 2 Char"/>
    <w:basedOn w:val="DefaultParagraphFont"/>
    <w:link w:val="Heading2"/>
    <w:qFormat/>
    <w:rsid w:val="00350AA8"/>
    <w:rPr>
      <w:rFonts w:ascii="Arial" w:eastAsia="Times New Roman" w:hAnsi="Arial" w:cs="Calibri"/>
      <w:b/>
      <w:bCs/>
      <w:position w:val="-1"/>
      <w:sz w:val="24"/>
      <w:szCs w:val="26"/>
      <w:lang w:val="ru-RU" w:eastAsia="ru-RU"/>
    </w:rPr>
  </w:style>
  <w:style w:type="character" w:customStyle="1" w:styleId="Heading3Char">
    <w:name w:val="Heading 3 Char"/>
    <w:basedOn w:val="DefaultParagraphFont"/>
    <w:link w:val="Heading3"/>
    <w:qFormat/>
    <w:rsid w:val="00350AA8"/>
    <w:rPr>
      <w:rFonts w:ascii="Calibri Light" w:eastAsia="Times New Roman" w:hAnsi="Calibri Light" w:cs="Calibri"/>
      <w:color w:val="1F4D78"/>
      <w:position w:val="-1"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350AA8"/>
    <w:rPr>
      <w:rFonts w:ascii="Calibri" w:eastAsia="Calibri" w:hAnsi="Calibri" w:cs="Calibri"/>
      <w:b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350AA8"/>
    <w:rPr>
      <w:rFonts w:ascii="Calibri" w:eastAsia="Calibri" w:hAnsi="Calibri" w:cs="Calibri"/>
      <w:b/>
    </w:rPr>
  </w:style>
  <w:style w:type="character" w:customStyle="1" w:styleId="Heading6Char">
    <w:name w:val="Heading 6 Char"/>
    <w:basedOn w:val="DefaultParagraphFont"/>
    <w:link w:val="Heading6"/>
    <w:rsid w:val="00350AA8"/>
    <w:rPr>
      <w:rFonts w:ascii="Calibri" w:eastAsia="Calibri" w:hAnsi="Calibri" w:cs="Calibri"/>
      <w:b/>
      <w:sz w:val="20"/>
      <w:szCs w:val="20"/>
    </w:rPr>
  </w:style>
  <w:style w:type="paragraph" w:customStyle="1" w:styleId="Normal1">
    <w:name w:val="Normal1"/>
    <w:rsid w:val="00350AA8"/>
    <w:rPr>
      <w:rFonts w:ascii="Calibri" w:eastAsia="Calibri" w:hAnsi="Calibri" w:cs="Calibri"/>
    </w:rPr>
  </w:style>
  <w:style w:type="paragraph" w:styleId="Title">
    <w:name w:val="Title"/>
    <w:basedOn w:val="Normal1"/>
    <w:next w:val="Normal1"/>
    <w:link w:val="TitleChar"/>
    <w:rsid w:val="00350AA8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350AA8"/>
    <w:rPr>
      <w:rFonts w:ascii="Calibri" w:eastAsia="Calibri" w:hAnsi="Calibri" w:cs="Calibri"/>
      <w:b/>
      <w:sz w:val="72"/>
      <w:szCs w:val="72"/>
    </w:rPr>
  </w:style>
  <w:style w:type="paragraph" w:styleId="ListParagraph">
    <w:name w:val="List Paragraph"/>
    <w:basedOn w:val="Normal"/>
    <w:autoRedefine/>
    <w:hidden/>
    <w:uiPriority w:val="34"/>
    <w:qFormat/>
    <w:rsid w:val="00350AA8"/>
    <w:pPr>
      <w:ind w:left="720"/>
      <w:contextualSpacing/>
    </w:pPr>
  </w:style>
  <w:style w:type="character" w:styleId="Hyperlink">
    <w:name w:val="Hyperlink"/>
    <w:autoRedefine/>
    <w:hidden/>
    <w:qFormat/>
    <w:rsid w:val="00350AA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Style1">
    <w:name w:val="Style1"/>
    <w:basedOn w:val="TOC2"/>
    <w:autoRedefine/>
    <w:hidden/>
    <w:qFormat/>
    <w:rsid w:val="00350AA8"/>
    <w:pPr>
      <w:overflowPunct w:val="0"/>
      <w:autoSpaceDE w:val="0"/>
      <w:autoSpaceDN w:val="0"/>
      <w:adjustRightInd w:val="0"/>
      <w:spacing w:before="360" w:after="360"/>
      <w:ind w:left="0" w:right="851"/>
      <w:jc w:val="both"/>
      <w:textAlignment w:val="baseline"/>
    </w:pPr>
    <w:rPr>
      <w:rFonts w:ascii="Arial" w:eastAsia="Times New Roman" w:hAnsi="Arial" w:cs="Arial"/>
      <w:noProof/>
      <w:sz w:val="24"/>
      <w:szCs w:val="24"/>
      <w:lang w:bidi="th-TH"/>
    </w:rPr>
  </w:style>
  <w:style w:type="paragraph" w:customStyle="1" w:styleId="Style2">
    <w:name w:val="Style2"/>
    <w:next w:val="NoSpacing"/>
    <w:autoRedefine/>
    <w:hidden/>
    <w:qFormat/>
    <w:rsid w:val="00350AA8"/>
    <w:pPr>
      <w:tabs>
        <w:tab w:val="right" w:leader="dot" w:pos="9356"/>
      </w:tabs>
      <w:suppressAutoHyphens/>
      <w:spacing w:before="360" w:after="360" w:line="1" w:lineRule="atLeast"/>
      <w:ind w:leftChars="-1" w:left="1077" w:right="851" w:hangingChars="1" w:hanging="510"/>
      <w:textDirection w:val="btLr"/>
      <w:textAlignment w:val="top"/>
      <w:outlineLvl w:val="0"/>
    </w:pPr>
    <w:rPr>
      <w:rFonts w:ascii="Arial" w:eastAsia="Times New Roman" w:hAnsi="Arial" w:cs="Arial"/>
      <w:noProof/>
      <w:position w:val="-1"/>
      <w:sz w:val="24"/>
      <w:szCs w:val="24"/>
      <w:lang w:bidi="th-TH"/>
    </w:rPr>
  </w:style>
  <w:style w:type="paragraph" w:styleId="TOC2">
    <w:name w:val="toc 2"/>
    <w:basedOn w:val="Normal"/>
    <w:next w:val="Normal"/>
    <w:autoRedefine/>
    <w:hidden/>
    <w:qFormat/>
    <w:rsid w:val="00350AA8"/>
    <w:pPr>
      <w:spacing w:after="100"/>
      <w:ind w:left="220"/>
    </w:pPr>
  </w:style>
  <w:style w:type="paragraph" w:styleId="NoSpacing">
    <w:name w:val="No Spacing"/>
    <w:autoRedefine/>
    <w:hidden/>
    <w:qFormat/>
    <w:rsid w:val="00350AA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</w:rPr>
  </w:style>
  <w:style w:type="character" w:customStyle="1" w:styleId="DefaultChar">
    <w:name w:val="Default Char"/>
    <w:autoRedefine/>
    <w:hidden/>
    <w:qFormat/>
    <w:rsid w:val="00350AA8"/>
    <w:rPr>
      <w:rFonts w:ascii="Arial" w:hAnsi="Arial" w:cs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val="en-US" w:eastAsia="en-US" w:bidi="ar-SA"/>
    </w:rPr>
  </w:style>
  <w:style w:type="paragraph" w:customStyle="1" w:styleId="Default">
    <w:name w:val="Default"/>
    <w:autoRedefine/>
    <w:hidden/>
    <w:qFormat/>
    <w:rsid w:val="00350AA8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4"/>
      <w:szCs w:val="24"/>
    </w:rPr>
  </w:style>
  <w:style w:type="paragraph" w:customStyle="1" w:styleId="04Bichver">
    <w:name w:val="04 Bichver"/>
    <w:autoRedefine/>
    <w:hidden/>
    <w:qFormat/>
    <w:rsid w:val="00350AA8"/>
    <w:pPr>
      <w:suppressAutoHyphens/>
      <w:spacing w:line="36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Times New Roman" w:hAnsi="Arial" w:cs="Calibri"/>
      <w:color w:val="000000"/>
      <w:position w:val="-1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autoRedefine/>
    <w:hidden/>
    <w:qFormat/>
    <w:rsid w:val="00350AA8"/>
    <w:pPr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qFormat/>
    <w:rsid w:val="00350AA8"/>
    <w:rPr>
      <w:rFonts w:ascii="Courier New" w:eastAsia="Times New Roman" w:hAnsi="Courier New" w:cs="Courier New"/>
      <w:position w:val="-1"/>
      <w:sz w:val="20"/>
      <w:szCs w:val="20"/>
    </w:rPr>
  </w:style>
  <w:style w:type="paragraph" w:customStyle="1" w:styleId="05Table">
    <w:name w:val="05 Table"/>
    <w:autoRedefine/>
    <w:hidden/>
    <w:qFormat/>
    <w:rsid w:val="00350AA8"/>
    <w:pPr>
      <w:keepNext/>
      <w:keepLines/>
      <w:suppressAutoHyphens/>
      <w:spacing w:before="360" w:after="12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Times New Roman" w:hAnsi="Arial" w:cs="Arial"/>
      <w:b/>
      <w:position w:val="-1"/>
      <w:sz w:val="24"/>
      <w:szCs w:val="24"/>
      <w:lang w:val="ru-RU" w:eastAsia="ru-RU"/>
    </w:rPr>
  </w:style>
  <w:style w:type="paragraph" w:customStyle="1" w:styleId="09pixtitle">
    <w:name w:val="09 pix title"/>
    <w:next w:val="NoSpacing"/>
    <w:autoRedefine/>
    <w:hidden/>
    <w:qFormat/>
    <w:rsid w:val="00350AA8"/>
    <w:pPr>
      <w:keepLines/>
      <w:suppressAutoHyphens/>
      <w:spacing w:after="20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Times New Roman" w:hAnsi="Arial" w:cs="Arial"/>
      <w:b/>
      <w:bCs/>
      <w:position w:val="-1"/>
      <w:sz w:val="24"/>
      <w:szCs w:val="24"/>
      <w:lang w:eastAsia="ru-RU"/>
    </w:rPr>
  </w:style>
  <w:style w:type="table" w:styleId="TableGrid">
    <w:name w:val="Table Grid"/>
    <w:basedOn w:val="TableNormal"/>
    <w:autoRedefine/>
    <w:hidden/>
    <w:qFormat/>
    <w:rsid w:val="00350AA8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Times New Roman"/>
      <w:position w:val="-1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jlqj4b">
    <w:name w:val="jlqj4b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viiyi">
    <w:name w:val="viiyi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paragraph" w:customStyle="1" w:styleId="headinganchor">
    <w:name w:val="headinganchor"/>
    <w:basedOn w:val="Normal"/>
    <w:autoRedefine/>
    <w:hidden/>
    <w:qFormat/>
    <w:rsid w:val="00350AA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bulletindent1">
    <w:name w:val="bulletindent1"/>
    <w:basedOn w:val="Normal"/>
    <w:autoRedefine/>
    <w:hidden/>
    <w:qFormat/>
    <w:rsid w:val="00350AA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glyph">
    <w:name w:val="glyph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h1">
    <w:name w:val="h1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h2">
    <w:name w:val="h2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headingendmark">
    <w:name w:val="headingendmark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autoRedefine/>
    <w:hidden/>
    <w:qFormat/>
    <w:rsid w:val="00350AA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autoRedefine/>
    <w:hidden/>
    <w:qFormat/>
    <w:rsid w:val="00350AA8"/>
    <w:pPr>
      <w:widowControl w:val="0"/>
      <w:autoSpaceDE w:val="0"/>
      <w:autoSpaceDN w:val="0"/>
      <w:spacing w:before="40" w:after="0"/>
      <w:ind w:firstLine="340"/>
      <w:jc w:val="both"/>
    </w:pPr>
    <w:rPr>
      <w:rFonts w:ascii="Arial" w:eastAsia="Arial" w:hAnsi="Arial" w:cs="Arial"/>
      <w:lang w:bidi="en-US"/>
    </w:rPr>
  </w:style>
  <w:style w:type="character" w:customStyle="1" w:styleId="BodyTextChar">
    <w:name w:val="Body Text Char"/>
    <w:basedOn w:val="DefaultParagraphFont"/>
    <w:link w:val="BodyText"/>
    <w:qFormat/>
    <w:rsid w:val="00350AA8"/>
    <w:rPr>
      <w:rFonts w:ascii="Arial" w:eastAsia="Arial" w:hAnsi="Arial" w:cs="Arial"/>
      <w:position w:val="-1"/>
      <w:lang w:bidi="en-US"/>
    </w:rPr>
  </w:style>
  <w:style w:type="character" w:styleId="FollowedHyperlink">
    <w:name w:val="FollowedHyperlink"/>
    <w:autoRedefine/>
    <w:hidden/>
    <w:qFormat/>
    <w:rsid w:val="00350AA8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BalloonText">
    <w:name w:val="Balloon Text"/>
    <w:basedOn w:val="Normal"/>
    <w:link w:val="BalloonTextChar"/>
    <w:autoRedefine/>
    <w:hidden/>
    <w:qFormat/>
    <w:rsid w:val="00350AA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qFormat/>
    <w:rsid w:val="00350AA8"/>
    <w:rPr>
      <w:rFonts w:ascii="Tahoma" w:eastAsia="Calibri" w:hAnsi="Tahoma" w:cs="Tahoma"/>
      <w:position w:val="-1"/>
      <w:sz w:val="16"/>
      <w:szCs w:val="16"/>
    </w:rPr>
  </w:style>
  <w:style w:type="paragraph" w:styleId="Header">
    <w:name w:val="header"/>
    <w:basedOn w:val="Normal"/>
    <w:link w:val="HeaderChar"/>
    <w:autoRedefine/>
    <w:hidden/>
    <w:qFormat/>
    <w:rsid w:val="00350AA8"/>
  </w:style>
  <w:style w:type="character" w:customStyle="1" w:styleId="HeaderChar">
    <w:name w:val="Header Char"/>
    <w:basedOn w:val="DefaultParagraphFont"/>
    <w:link w:val="Header"/>
    <w:qFormat/>
    <w:rsid w:val="00350AA8"/>
    <w:rPr>
      <w:rFonts w:ascii="Calibri" w:eastAsia="Calibri" w:hAnsi="Calibri" w:cs="Calibri"/>
      <w:position w:val="-1"/>
    </w:rPr>
  </w:style>
  <w:style w:type="paragraph" w:styleId="Footer">
    <w:name w:val="footer"/>
    <w:basedOn w:val="Normal"/>
    <w:link w:val="FooterChar"/>
    <w:autoRedefine/>
    <w:hidden/>
    <w:qFormat/>
    <w:rsid w:val="00350AA8"/>
  </w:style>
  <w:style w:type="character" w:customStyle="1" w:styleId="FooterChar">
    <w:name w:val="Footer Char"/>
    <w:basedOn w:val="DefaultParagraphFont"/>
    <w:link w:val="Footer"/>
    <w:qFormat/>
    <w:rsid w:val="00350AA8"/>
    <w:rPr>
      <w:rFonts w:ascii="Calibri" w:eastAsia="Calibri" w:hAnsi="Calibri" w:cs="Calibri"/>
      <w:position w:val="-1"/>
    </w:rPr>
  </w:style>
  <w:style w:type="paragraph" w:customStyle="1" w:styleId="c-article-referencestext">
    <w:name w:val="c-article-references__text"/>
    <w:basedOn w:val="Normal"/>
    <w:autoRedefine/>
    <w:hidden/>
    <w:qFormat/>
    <w:rsid w:val="00350AA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c-article-referencescounter">
    <w:name w:val="c-article-references__counter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paragraph" w:styleId="EndnoteText">
    <w:name w:val="endnote text"/>
    <w:basedOn w:val="Normal"/>
    <w:link w:val="EndnoteTextChar"/>
    <w:autoRedefine/>
    <w:hidden/>
    <w:qFormat/>
    <w:rsid w:val="00350AA8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qFormat/>
    <w:rsid w:val="00350AA8"/>
    <w:rPr>
      <w:rFonts w:ascii="Calibri" w:eastAsia="Calibri" w:hAnsi="Calibri" w:cs="Calibri"/>
      <w:position w:val="-1"/>
      <w:sz w:val="20"/>
      <w:szCs w:val="20"/>
    </w:rPr>
  </w:style>
  <w:style w:type="character" w:styleId="EndnoteReference">
    <w:name w:val="endnote reference"/>
    <w:autoRedefine/>
    <w:hidden/>
    <w:qFormat/>
    <w:rsid w:val="00350AA8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hlfld-contribauthor">
    <w:name w:val="hlfld-contribauthor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nlmgiven-names">
    <w:name w:val="nlm_given-names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nlmyear">
    <w:name w:val="nlm_year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nlmpublisher-loc">
    <w:name w:val="nlm_publisher-loc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nlmpublisher-name">
    <w:name w:val="nlm_publisher-name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nlmarticle-title">
    <w:name w:val="nlm_article-title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nlmfpage">
    <w:name w:val="nlm_fpage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nlmlpage">
    <w:name w:val="nlm_lpage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nlmpub-id">
    <w:name w:val="nlm_pub-id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link-block">
    <w:name w:val="reflink-block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-journal">
    <w:name w:val="ref-journal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-vol">
    <w:name w:val="ref-vol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paragraph" w:styleId="TOC1">
    <w:name w:val="toc 1"/>
    <w:basedOn w:val="Normal"/>
    <w:next w:val="Normal"/>
    <w:autoRedefine/>
    <w:hidden/>
    <w:qFormat/>
    <w:rsid w:val="00350AA8"/>
  </w:style>
  <w:style w:type="paragraph" w:styleId="TOC3">
    <w:name w:val="toc 3"/>
    <w:basedOn w:val="Normal"/>
    <w:next w:val="Normal"/>
    <w:autoRedefine/>
    <w:hidden/>
    <w:qFormat/>
    <w:rsid w:val="00350AA8"/>
    <w:pPr>
      <w:ind w:left="440"/>
    </w:pPr>
  </w:style>
  <w:style w:type="paragraph" w:customStyle="1" w:styleId="Normal11">
    <w:name w:val="Normal11"/>
    <w:autoRedefine/>
    <w:hidden/>
    <w:qFormat/>
    <w:rsid w:val="00350AA8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</w:rPr>
  </w:style>
  <w:style w:type="character" w:customStyle="1" w:styleId="element-citation">
    <w:name w:val="element-citation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character" w:customStyle="1" w:styleId="nowrap">
    <w:name w:val="nowrap"/>
    <w:autoRedefine/>
    <w:hidden/>
    <w:qFormat/>
    <w:rsid w:val="00350AA8"/>
    <w:rPr>
      <w:w w:val="100"/>
      <w:position w:val="-1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link w:val="SubtitleChar"/>
    <w:rsid w:val="00350AA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350AA8"/>
    <w:rPr>
      <w:rFonts w:ascii="Georgia" w:eastAsia="Georgia" w:hAnsi="Georgia" w:cs="Georgia"/>
      <w:i/>
      <w:color w:val="666666"/>
      <w:position w:val="-1"/>
      <w:sz w:val="48"/>
      <w:szCs w:val="48"/>
    </w:rPr>
  </w:style>
  <w:style w:type="table" w:customStyle="1" w:styleId="5">
    <w:name w:val="5"/>
    <w:basedOn w:val="TableNormal"/>
    <w:rsid w:val="00350AA8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</w:tblPr>
  </w:style>
  <w:style w:type="table" w:customStyle="1" w:styleId="4">
    <w:name w:val="4"/>
    <w:basedOn w:val="TableNormal"/>
    <w:rsid w:val="00350AA8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</w:tblPr>
  </w:style>
  <w:style w:type="table" w:customStyle="1" w:styleId="3">
    <w:name w:val="3"/>
    <w:basedOn w:val="TableNormal"/>
    <w:rsid w:val="00350AA8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</w:tblPr>
  </w:style>
  <w:style w:type="table" w:customStyle="1" w:styleId="2">
    <w:name w:val="2"/>
    <w:basedOn w:val="TableNormal"/>
    <w:rsid w:val="00350AA8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</w:tblPr>
  </w:style>
  <w:style w:type="table" w:customStyle="1" w:styleId="1">
    <w:name w:val="1"/>
    <w:basedOn w:val="TableNormal"/>
    <w:rsid w:val="00350AA8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50AA8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50AA8"/>
    <w:rPr>
      <w:rFonts w:ascii="Calibri" w:eastAsia="Calibri" w:hAnsi="Calibri" w:cs="Calibri"/>
      <w:position w:val="-1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350AA8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350A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0A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0AA8"/>
    <w:rPr>
      <w:rFonts w:ascii="Calibri" w:eastAsia="Calibri" w:hAnsi="Calibri" w:cs="Calibri"/>
      <w:position w:val="-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0A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0AA8"/>
    <w:rPr>
      <w:rFonts w:ascii="Calibri" w:eastAsia="Calibri" w:hAnsi="Calibri" w:cs="Calibri"/>
      <w:b/>
      <w:bCs/>
      <w:position w:val="-1"/>
      <w:sz w:val="20"/>
      <w:szCs w:val="20"/>
    </w:rPr>
  </w:style>
  <w:style w:type="paragraph" w:styleId="Revision">
    <w:name w:val="Revision"/>
    <w:hidden/>
    <w:uiPriority w:val="99"/>
    <w:semiHidden/>
    <w:rsid w:val="00350AA8"/>
    <w:pPr>
      <w:spacing w:after="0" w:line="240" w:lineRule="auto"/>
    </w:pPr>
    <w:rPr>
      <w:rFonts w:ascii="Calibri" w:eastAsia="Calibri" w:hAnsi="Calibri" w:cs="Calibri"/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4189</Words>
  <Characters>23883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Nasantogtokh E</dc:creator>
  <cp:keywords/>
  <dc:description/>
  <cp:lastModifiedBy>Nasantogtokh E</cp:lastModifiedBy>
  <cp:revision>5</cp:revision>
  <dcterms:created xsi:type="dcterms:W3CDTF">2022-07-29T01:33:00Z</dcterms:created>
  <dcterms:modified xsi:type="dcterms:W3CDTF">2022-07-29T02:03:00Z</dcterms:modified>
</cp:coreProperties>
</file>