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B3F" w:rsidRPr="00573573" w:rsidRDefault="005D4B3F" w:rsidP="00C338E7">
      <w:pPr>
        <w:jc w:val="center"/>
        <w:rPr>
          <w:rFonts w:ascii="Arial" w:hAnsi="Arial" w:cs="Arial"/>
          <w:b/>
          <w:sz w:val="24"/>
          <w:szCs w:val="24"/>
          <w:lang w:val="mn-MN"/>
        </w:rPr>
      </w:pPr>
      <w:r w:rsidRPr="00573573">
        <w:rPr>
          <w:rFonts w:ascii="Arial" w:hAnsi="Arial" w:cs="Arial"/>
          <w:b/>
          <w:sz w:val="24"/>
          <w:szCs w:val="24"/>
          <w:lang w:val="mn-MN"/>
        </w:rPr>
        <w:t>ЗӨӨЛӨН Т</w:t>
      </w:r>
      <w:r>
        <w:rPr>
          <w:rFonts w:ascii="Arial" w:hAnsi="Arial" w:cs="Arial"/>
          <w:b/>
          <w:sz w:val="24"/>
          <w:szCs w:val="24"/>
          <w:lang w:val="mn-MN"/>
        </w:rPr>
        <w:t>АГНАЙ-ЗАЛГИУРЫН ҮЙЛ АЖИЛЛАГАА:</w:t>
      </w:r>
      <w:r w:rsidRPr="00573573">
        <w:rPr>
          <w:rFonts w:ascii="Arial" w:hAnsi="Arial" w:cs="Arial"/>
          <w:b/>
          <w:sz w:val="24"/>
          <w:szCs w:val="24"/>
          <w:lang w:val="mn-MN"/>
        </w:rPr>
        <w:t xml:space="preserve"> ТАГНАЙН ТӨРӨЛХИЙН СЭТЭРХИЙН МЭС ЗАСЛЫН АРГУУДЫН ҮР ДҮНГ </w:t>
      </w:r>
      <w:r>
        <w:rPr>
          <w:rFonts w:ascii="Arial" w:hAnsi="Arial" w:cs="Arial"/>
          <w:b/>
          <w:sz w:val="24"/>
          <w:szCs w:val="24"/>
          <w:lang w:val="mn-MN"/>
        </w:rPr>
        <w:t>ХАРЬЦУУЛАЛТ</w:t>
      </w:r>
    </w:p>
    <w:p w:rsidR="005D4B3F" w:rsidRPr="00927AB3" w:rsidRDefault="005D4B3F" w:rsidP="00C338E7">
      <w:pPr>
        <w:spacing w:after="0" w:line="240" w:lineRule="auto"/>
        <w:jc w:val="right"/>
        <w:rPr>
          <w:rFonts w:ascii="Arial" w:hAnsi="Arial" w:cs="Arial"/>
          <w:i/>
          <w:sz w:val="18"/>
          <w:szCs w:val="18"/>
          <w:vertAlign w:val="superscript"/>
          <w:lang w:val="mn-MN"/>
        </w:rPr>
      </w:pPr>
      <w:r w:rsidRPr="00791C35">
        <w:rPr>
          <w:rFonts w:ascii="Arial" w:hAnsi="Arial" w:cs="Arial"/>
          <w:i/>
          <w:sz w:val="18"/>
          <w:szCs w:val="18"/>
          <w:lang w:val="mn-MN"/>
        </w:rPr>
        <w:t>Ж.Эрдэнэцогт</w:t>
      </w:r>
      <w:r w:rsidRPr="00791C35">
        <w:rPr>
          <w:rFonts w:ascii="Arial" w:hAnsi="Arial" w:cs="Arial"/>
          <w:i/>
          <w:sz w:val="18"/>
          <w:szCs w:val="18"/>
          <w:vertAlign w:val="superscript"/>
          <w:lang w:val="mn-MN"/>
        </w:rPr>
        <w:t>1</w:t>
      </w:r>
      <w:r w:rsidR="00A15123" w:rsidRPr="00791C35">
        <w:rPr>
          <w:rFonts w:ascii="Arial" w:hAnsi="Arial" w:cs="Arial"/>
          <w:i/>
          <w:sz w:val="18"/>
          <w:szCs w:val="18"/>
          <w:vertAlign w:val="superscript"/>
          <w:lang w:val="mn-MN"/>
        </w:rPr>
        <w:t>,2</w:t>
      </w:r>
      <w:r w:rsidRPr="00791C35">
        <w:rPr>
          <w:rFonts w:ascii="Arial" w:hAnsi="Arial" w:cs="Arial"/>
          <w:i/>
          <w:sz w:val="18"/>
          <w:szCs w:val="18"/>
        </w:rPr>
        <w:t>,</w:t>
      </w:r>
      <w:r w:rsidRPr="00927AB3">
        <w:rPr>
          <w:rFonts w:ascii="Arial" w:hAnsi="Arial" w:cs="Arial"/>
          <w:i/>
          <w:sz w:val="18"/>
          <w:szCs w:val="18"/>
        </w:rPr>
        <w:t xml:space="preserve"> </w:t>
      </w:r>
      <w:r w:rsidRPr="00927AB3">
        <w:rPr>
          <w:rFonts w:ascii="Arial" w:hAnsi="Arial" w:cs="Arial"/>
          <w:i/>
          <w:sz w:val="18"/>
          <w:szCs w:val="18"/>
          <w:lang w:val="mn-MN"/>
        </w:rPr>
        <w:t>Г.Аянга</w:t>
      </w:r>
      <w:r w:rsidRPr="00927AB3">
        <w:rPr>
          <w:rFonts w:ascii="Arial" w:hAnsi="Arial" w:cs="Arial"/>
          <w:i/>
          <w:sz w:val="18"/>
          <w:szCs w:val="18"/>
          <w:vertAlign w:val="superscript"/>
          <w:lang w:val="mn-MN"/>
        </w:rPr>
        <w:t>1</w:t>
      </w:r>
      <w:r w:rsidRPr="00927AB3">
        <w:rPr>
          <w:rFonts w:ascii="Arial" w:hAnsi="Arial" w:cs="Arial"/>
          <w:i/>
          <w:sz w:val="18"/>
          <w:szCs w:val="18"/>
          <w:lang w:val="mn-MN"/>
        </w:rPr>
        <w:t>, А.Мөнхдөл</w:t>
      </w:r>
      <w:r w:rsidRPr="00927AB3">
        <w:rPr>
          <w:rFonts w:ascii="Arial" w:hAnsi="Arial" w:cs="Arial"/>
          <w:i/>
          <w:sz w:val="18"/>
          <w:szCs w:val="18"/>
          <w:vertAlign w:val="superscript"/>
          <w:lang w:val="mn-MN"/>
        </w:rPr>
        <w:t>2</w:t>
      </w:r>
      <w:r w:rsidR="002900D5">
        <w:rPr>
          <w:rFonts w:ascii="Arial" w:hAnsi="Arial" w:cs="Arial"/>
          <w:i/>
          <w:sz w:val="18"/>
          <w:szCs w:val="18"/>
        </w:rPr>
        <w:t>,</w:t>
      </w:r>
      <w:r w:rsidR="002900D5">
        <w:rPr>
          <w:rFonts w:ascii="Arial" w:hAnsi="Arial" w:cs="Arial"/>
          <w:i/>
          <w:sz w:val="18"/>
          <w:szCs w:val="18"/>
          <w:lang w:val="mn-MN"/>
        </w:rPr>
        <w:t xml:space="preserve"> Л.Хэнтий</w:t>
      </w:r>
      <w:r w:rsidR="002900D5" w:rsidRPr="002900D5">
        <w:rPr>
          <w:rFonts w:ascii="Arial" w:hAnsi="Arial" w:cs="Arial"/>
          <w:i/>
          <w:sz w:val="18"/>
          <w:szCs w:val="18"/>
          <w:vertAlign w:val="superscript"/>
          <w:lang w:val="mn-MN"/>
        </w:rPr>
        <w:t>1</w:t>
      </w:r>
    </w:p>
    <w:p w:rsidR="005D4B3F" w:rsidRPr="00927AB3" w:rsidRDefault="005D4B3F" w:rsidP="00C338E7">
      <w:pPr>
        <w:spacing w:after="0" w:line="240" w:lineRule="auto"/>
        <w:jc w:val="right"/>
        <w:rPr>
          <w:rFonts w:ascii="Arial" w:hAnsi="Arial" w:cs="Arial"/>
          <w:i/>
          <w:sz w:val="18"/>
          <w:szCs w:val="18"/>
          <w:lang w:val="mn-MN"/>
        </w:rPr>
      </w:pPr>
      <w:r w:rsidRPr="00927AB3">
        <w:rPr>
          <w:rFonts w:ascii="Arial" w:hAnsi="Arial" w:cs="Arial"/>
          <w:i/>
          <w:sz w:val="18"/>
          <w:szCs w:val="18"/>
          <w:vertAlign w:val="superscript"/>
          <w:lang w:val="mn-MN"/>
        </w:rPr>
        <w:t>1</w:t>
      </w:r>
      <w:r w:rsidRPr="00927AB3">
        <w:rPr>
          <w:rFonts w:ascii="Arial" w:hAnsi="Arial" w:cs="Arial"/>
          <w:i/>
          <w:sz w:val="18"/>
          <w:szCs w:val="18"/>
          <w:lang w:val="mn-MN"/>
        </w:rPr>
        <w:t>ЭХЭМҮТ, Эрүү нүүрний мэс заслын тасаг</w:t>
      </w:r>
    </w:p>
    <w:p w:rsidR="005D4B3F" w:rsidRDefault="005D4B3F" w:rsidP="00C338E7">
      <w:pPr>
        <w:spacing w:after="0" w:line="240" w:lineRule="auto"/>
        <w:jc w:val="right"/>
        <w:rPr>
          <w:rFonts w:ascii="Arial" w:hAnsi="Arial" w:cs="Arial"/>
          <w:i/>
          <w:sz w:val="18"/>
          <w:szCs w:val="18"/>
          <w:lang w:val="mn-MN"/>
        </w:rPr>
      </w:pPr>
      <w:r w:rsidRPr="00927AB3">
        <w:rPr>
          <w:rFonts w:ascii="Arial" w:hAnsi="Arial" w:cs="Arial"/>
          <w:i/>
          <w:sz w:val="18"/>
          <w:szCs w:val="18"/>
          <w:vertAlign w:val="superscript"/>
          <w:lang w:val="mn-MN"/>
        </w:rPr>
        <w:t>2</w:t>
      </w:r>
      <w:r w:rsidRPr="00927AB3">
        <w:rPr>
          <w:rFonts w:ascii="Arial" w:hAnsi="Arial" w:cs="Arial"/>
          <w:i/>
          <w:sz w:val="18"/>
          <w:szCs w:val="18"/>
          <w:lang w:val="mn-MN"/>
        </w:rPr>
        <w:t>АШУҮИС, НАСС, НАМЗ-ын тэнхим</w:t>
      </w:r>
    </w:p>
    <w:p w:rsidR="007D09D6" w:rsidRPr="00927AB3" w:rsidRDefault="007D09D6" w:rsidP="00C338E7">
      <w:pPr>
        <w:spacing w:after="0" w:line="240" w:lineRule="auto"/>
        <w:jc w:val="right"/>
        <w:rPr>
          <w:rFonts w:ascii="Arial" w:hAnsi="Arial" w:cs="Arial"/>
          <w:i/>
          <w:sz w:val="18"/>
          <w:szCs w:val="18"/>
          <w:lang w:val="mn-MN"/>
        </w:rPr>
      </w:pPr>
    </w:p>
    <w:p w:rsidR="00B65944" w:rsidRDefault="00B65944" w:rsidP="00B65944">
      <w:pPr>
        <w:tabs>
          <w:tab w:val="left" w:pos="1832"/>
        </w:tabs>
        <w:spacing w:after="0" w:line="240" w:lineRule="auto"/>
        <w:jc w:val="center"/>
        <w:rPr>
          <w:rFonts w:ascii="Arial" w:hAnsi="Arial" w:cs="Arial"/>
          <w:b/>
          <w:sz w:val="24"/>
          <w:szCs w:val="24"/>
        </w:rPr>
      </w:pPr>
      <w:r w:rsidRPr="004F253C">
        <w:rPr>
          <w:rFonts w:ascii="Arial" w:hAnsi="Arial" w:cs="Arial"/>
          <w:b/>
          <w:sz w:val="24"/>
          <w:szCs w:val="24"/>
        </w:rPr>
        <w:t xml:space="preserve">VELOPHARYNGEAL FUNCTION: A COMPARISON RESULT OF PRIMARY </w:t>
      </w:r>
      <w:r w:rsidR="00A9619F" w:rsidRPr="004F253C">
        <w:rPr>
          <w:rFonts w:ascii="Arial" w:hAnsi="Arial" w:cs="Arial"/>
          <w:b/>
          <w:sz w:val="24"/>
          <w:szCs w:val="24"/>
        </w:rPr>
        <w:t>PALATOPLASTY BY VARIOUS TECHNIQ</w:t>
      </w:r>
      <w:r w:rsidRPr="004F253C">
        <w:rPr>
          <w:rFonts w:ascii="Arial" w:hAnsi="Arial" w:cs="Arial"/>
          <w:b/>
          <w:sz w:val="24"/>
          <w:szCs w:val="24"/>
        </w:rPr>
        <w:t>UES</w:t>
      </w:r>
    </w:p>
    <w:p w:rsidR="001C2274" w:rsidRDefault="001C2274" w:rsidP="001C2274">
      <w:pPr>
        <w:spacing w:after="0" w:line="240" w:lineRule="auto"/>
        <w:rPr>
          <w:rFonts w:ascii="Arial" w:hAnsi="Arial" w:cs="Arial"/>
          <w:i/>
          <w:sz w:val="18"/>
          <w:szCs w:val="18"/>
          <w:lang w:val="mn-MN"/>
        </w:rPr>
      </w:pPr>
    </w:p>
    <w:p w:rsidR="001C2274" w:rsidRDefault="001C2274" w:rsidP="001C2274">
      <w:pPr>
        <w:spacing w:after="0" w:line="240" w:lineRule="auto"/>
        <w:jc w:val="right"/>
        <w:rPr>
          <w:rFonts w:ascii="Arial" w:hAnsi="Arial" w:cs="Arial"/>
          <w:i/>
          <w:sz w:val="18"/>
          <w:szCs w:val="18"/>
          <w:vertAlign w:val="superscript"/>
        </w:rPr>
      </w:pPr>
      <w:r>
        <w:rPr>
          <w:rFonts w:ascii="Arial" w:hAnsi="Arial" w:cs="Arial"/>
          <w:i/>
          <w:sz w:val="18"/>
          <w:szCs w:val="18"/>
        </w:rPr>
        <w:t>.Erdenetsogt</w:t>
      </w:r>
      <w:r w:rsidR="00181083">
        <w:rPr>
          <w:rFonts w:ascii="Arial" w:hAnsi="Arial" w:cs="Arial"/>
          <w:i/>
          <w:sz w:val="18"/>
          <w:szCs w:val="18"/>
        </w:rPr>
        <w:t xml:space="preserve"> J</w:t>
      </w:r>
      <w:r>
        <w:rPr>
          <w:rFonts w:ascii="Arial" w:hAnsi="Arial" w:cs="Arial"/>
          <w:i/>
          <w:sz w:val="18"/>
          <w:szCs w:val="18"/>
          <w:vertAlign w:val="superscript"/>
        </w:rPr>
        <w:t>1,2</w:t>
      </w:r>
      <w:r w:rsidR="00181083">
        <w:rPr>
          <w:rFonts w:ascii="Arial" w:hAnsi="Arial" w:cs="Arial"/>
          <w:i/>
          <w:sz w:val="18"/>
          <w:szCs w:val="18"/>
        </w:rPr>
        <w:t xml:space="preserve">, </w:t>
      </w:r>
      <w:r>
        <w:rPr>
          <w:rFonts w:ascii="Arial" w:hAnsi="Arial" w:cs="Arial"/>
          <w:i/>
          <w:sz w:val="18"/>
          <w:szCs w:val="18"/>
        </w:rPr>
        <w:t>Ayanga</w:t>
      </w:r>
      <w:r w:rsidR="00181083">
        <w:rPr>
          <w:rFonts w:ascii="Arial" w:hAnsi="Arial" w:cs="Arial"/>
          <w:i/>
          <w:sz w:val="18"/>
          <w:szCs w:val="18"/>
        </w:rPr>
        <w:t xml:space="preserve"> G</w:t>
      </w:r>
      <w:r>
        <w:rPr>
          <w:rFonts w:ascii="Arial" w:hAnsi="Arial" w:cs="Arial"/>
          <w:i/>
          <w:sz w:val="18"/>
          <w:szCs w:val="18"/>
          <w:vertAlign w:val="superscript"/>
        </w:rPr>
        <w:t>1</w:t>
      </w:r>
      <w:r w:rsidR="00181083">
        <w:rPr>
          <w:rFonts w:ascii="Arial" w:hAnsi="Arial" w:cs="Arial"/>
          <w:i/>
          <w:sz w:val="18"/>
          <w:szCs w:val="18"/>
        </w:rPr>
        <w:t xml:space="preserve">, </w:t>
      </w:r>
      <w:r>
        <w:rPr>
          <w:rFonts w:ascii="Arial" w:hAnsi="Arial" w:cs="Arial"/>
          <w:i/>
          <w:sz w:val="18"/>
          <w:szCs w:val="18"/>
        </w:rPr>
        <w:t>Munkhdul</w:t>
      </w:r>
      <w:r w:rsidR="00181083">
        <w:rPr>
          <w:rFonts w:ascii="Arial" w:hAnsi="Arial" w:cs="Arial"/>
          <w:i/>
          <w:sz w:val="18"/>
          <w:szCs w:val="18"/>
        </w:rPr>
        <w:t xml:space="preserve"> A</w:t>
      </w:r>
      <w:r>
        <w:rPr>
          <w:rFonts w:ascii="Arial" w:hAnsi="Arial" w:cs="Arial"/>
          <w:i/>
          <w:sz w:val="18"/>
          <w:szCs w:val="18"/>
          <w:vertAlign w:val="superscript"/>
        </w:rPr>
        <w:t>2</w:t>
      </w:r>
      <w:r w:rsidR="00181083">
        <w:rPr>
          <w:rFonts w:ascii="Arial" w:hAnsi="Arial" w:cs="Arial"/>
          <w:i/>
          <w:sz w:val="18"/>
          <w:szCs w:val="18"/>
        </w:rPr>
        <w:t xml:space="preserve">, </w:t>
      </w:r>
      <w:r>
        <w:rPr>
          <w:rFonts w:ascii="Arial" w:hAnsi="Arial" w:cs="Arial"/>
          <w:i/>
          <w:sz w:val="18"/>
          <w:szCs w:val="18"/>
        </w:rPr>
        <w:t>Khentii</w:t>
      </w:r>
      <w:r w:rsidR="00181083">
        <w:rPr>
          <w:rFonts w:ascii="Arial" w:hAnsi="Arial" w:cs="Arial"/>
          <w:i/>
          <w:sz w:val="18"/>
          <w:szCs w:val="18"/>
        </w:rPr>
        <w:t xml:space="preserve"> L</w:t>
      </w:r>
      <w:r>
        <w:rPr>
          <w:rFonts w:ascii="Arial" w:hAnsi="Arial" w:cs="Arial"/>
          <w:i/>
          <w:sz w:val="18"/>
          <w:szCs w:val="18"/>
          <w:vertAlign w:val="superscript"/>
        </w:rPr>
        <w:t>1</w:t>
      </w:r>
    </w:p>
    <w:p w:rsidR="001C2274" w:rsidRPr="001C2274" w:rsidRDefault="001C2274" w:rsidP="001C2274">
      <w:pPr>
        <w:spacing w:after="0" w:line="240" w:lineRule="auto"/>
        <w:jc w:val="right"/>
        <w:rPr>
          <w:rFonts w:ascii="Arial" w:hAnsi="Arial" w:cs="Arial"/>
          <w:i/>
          <w:sz w:val="18"/>
          <w:szCs w:val="18"/>
        </w:rPr>
      </w:pPr>
      <w:r>
        <w:rPr>
          <w:rFonts w:ascii="Arial" w:hAnsi="Arial" w:cs="Arial"/>
          <w:i/>
          <w:sz w:val="18"/>
          <w:szCs w:val="18"/>
          <w:vertAlign w:val="superscript"/>
        </w:rPr>
        <w:t>1</w:t>
      </w:r>
      <w:r>
        <w:rPr>
          <w:rFonts w:ascii="Arial" w:hAnsi="Arial" w:cs="Arial"/>
          <w:i/>
          <w:sz w:val="18"/>
          <w:szCs w:val="18"/>
        </w:rPr>
        <w:t xml:space="preserve">NCMCH, </w:t>
      </w:r>
      <w:r>
        <w:rPr>
          <w:rFonts w:ascii="Arial" w:hAnsi="Arial" w:cs="Arial"/>
          <w:i/>
          <w:sz w:val="18"/>
          <w:szCs w:val="18"/>
          <w:vertAlign w:val="superscript"/>
        </w:rPr>
        <w:t>2</w:t>
      </w:r>
      <w:r>
        <w:rPr>
          <w:rFonts w:ascii="Arial" w:hAnsi="Arial" w:cs="Arial"/>
          <w:i/>
          <w:sz w:val="18"/>
          <w:szCs w:val="18"/>
        </w:rPr>
        <w:t>MNUMS</w:t>
      </w:r>
    </w:p>
    <w:p w:rsidR="00ED3992" w:rsidRPr="00B65944" w:rsidRDefault="00ED3992" w:rsidP="001C2274">
      <w:pPr>
        <w:spacing w:after="0" w:line="240" w:lineRule="auto"/>
        <w:jc w:val="right"/>
        <w:rPr>
          <w:rFonts w:ascii="Arial" w:hAnsi="Arial" w:cs="Arial"/>
          <w:b/>
          <w:sz w:val="20"/>
          <w:szCs w:val="20"/>
        </w:rPr>
      </w:pPr>
    </w:p>
    <w:p w:rsidR="00ED3992" w:rsidRPr="00535AFE" w:rsidRDefault="00ED3992" w:rsidP="00230045">
      <w:pPr>
        <w:spacing w:after="0" w:line="240" w:lineRule="auto"/>
        <w:jc w:val="both"/>
        <w:rPr>
          <w:rFonts w:ascii="Arial" w:hAnsi="Arial" w:cs="Arial"/>
          <w:b/>
          <w:sz w:val="24"/>
          <w:szCs w:val="24"/>
        </w:rPr>
      </w:pPr>
      <w:r w:rsidRPr="00535AFE">
        <w:rPr>
          <w:rFonts w:ascii="Arial" w:hAnsi="Arial" w:cs="Arial"/>
          <w:b/>
          <w:sz w:val="24"/>
          <w:szCs w:val="24"/>
        </w:rPr>
        <w:t>Background:</w:t>
      </w:r>
    </w:p>
    <w:p w:rsidR="00ED3992" w:rsidRPr="00FE6021" w:rsidRDefault="00ED3992" w:rsidP="00230045">
      <w:pPr>
        <w:spacing w:after="0" w:line="240" w:lineRule="auto"/>
        <w:jc w:val="both"/>
        <w:rPr>
          <w:rFonts w:ascii="Arial" w:hAnsi="Arial" w:cs="Arial"/>
          <w:color w:val="000000" w:themeColor="text1"/>
          <w:sz w:val="24"/>
          <w:szCs w:val="24"/>
        </w:rPr>
      </w:pPr>
      <w:r w:rsidRPr="00FE6021">
        <w:rPr>
          <w:rFonts w:ascii="Arial" w:hAnsi="Arial" w:cs="Arial"/>
          <w:color w:val="000000" w:themeColor="text1"/>
          <w:sz w:val="24"/>
          <w:szCs w:val="24"/>
        </w:rPr>
        <w:t xml:space="preserve">The main purpose of primary cleft palate repair is to reconstruct anatomical structure with minimal impairment of maxillary growth and normalize velopharyngeal function and feeding process. One of the most common complications after the primary cleft palate repair is velopharyngeal insufficiency, which leads to the subsequent surgery. The velopharyngeal function assessment characterizes speech development in children. Researches noted that </w:t>
      </w:r>
      <w:r w:rsidR="006018E1" w:rsidRPr="00FE6021">
        <w:rPr>
          <w:rFonts w:ascii="Arial" w:hAnsi="Arial" w:cs="Arial"/>
          <w:color w:val="000000" w:themeColor="text1"/>
          <w:sz w:val="24"/>
          <w:szCs w:val="24"/>
        </w:rPr>
        <w:t>velopharyngeal insufficiency causes in 5-86%</w:t>
      </w:r>
      <w:r w:rsidR="006018E1">
        <w:rPr>
          <w:rFonts w:ascii="Arial" w:hAnsi="Arial" w:cs="Arial"/>
          <w:color w:val="000000" w:themeColor="text1"/>
          <w:sz w:val="24"/>
          <w:szCs w:val="24"/>
        </w:rPr>
        <w:t xml:space="preserve"> after</w:t>
      </w:r>
      <w:r w:rsidRPr="00FE6021">
        <w:rPr>
          <w:rFonts w:ascii="Arial" w:hAnsi="Arial" w:cs="Arial"/>
          <w:color w:val="000000" w:themeColor="text1"/>
          <w:sz w:val="24"/>
          <w:szCs w:val="24"/>
        </w:rPr>
        <w:t xml:space="preserve"> primary cleft palate repair. Therefore, it is essential to choose an adequate primary surgical method for each particular </w:t>
      </w:r>
      <w:r w:rsidR="00927AB3" w:rsidRPr="00FE6021">
        <w:rPr>
          <w:rFonts w:ascii="Arial" w:hAnsi="Arial" w:cs="Arial"/>
          <w:color w:val="000000" w:themeColor="text1"/>
          <w:sz w:val="24"/>
          <w:szCs w:val="24"/>
        </w:rPr>
        <w:t xml:space="preserve">type </w:t>
      </w:r>
      <w:r w:rsidR="00927AB3">
        <w:rPr>
          <w:rFonts w:ascii="Arial" w:hAnsi="Arial" w:cs="Arial"/>
          <w:color w:val="000000" w:themeColor="text1"/>
          <w:sz w:val="24"/>
          <w:szCs w:val="24"/>
        </w:rPr>
        <w:t xml:space="preserve">of </w:t>
      </w:r>
      <w:r w:rsidRPr="00FE6021">
        <w:rPr>
          <w:rFonts w:ascii="Arial" w:hAnsi="Arial" w:cs="Arial"/>
          <w:color w:val="000000" w:themeColor="text1"/>
          <w:sz w:val="24"/>
          <w:szCs w:val="24"/>
        </w:rPr>
        <w:t>cleft palate.</w:t>
      </w:r>
    </w:p>
    <w:p w:rsidR="00ED3992" w:rsidRPr="006C4620" w:rsidRDefault="00ED3992" w:rsidP="00230045">
      <w:pPr>
        <w:spacing w:after="0" w:line="240" w:lineRule="auto"/>
        <w:jc w:val="both"/>
        <w:rPr>
          <w:rFonts w:ascii="Arial" w:hAnsi="Arial" w:cs="Arial"/>
          <w:b/>
          <w:sz w:val="24"/>
          <w:szCs w:val="24"/>
        </w:rPr>
      </w:pPr>
      <w:r w:rsidRPr="006C4620">
        <w:rPr>
          <w:rFonts w:ascii="Arial" w:hAnsi="Arial" w:cs="Arial"/>
          <w:b/>
          <w:sz w:val="24"/>
          <w:szCs w:val="24"/>
        </w:rPr>
        <w:t>Objective:</w:t>
      </w:r>
    </w:p>
    <w:p w:rsidR="00ED3992" w:rsidRPr="00573573" w:rsidRDefault="00ED3992" w:rsidP="00230045">
      <w:pPr>
        <w:spacing w:after="0" w:line="240" w:lineRule="auto"/>
        <w:jc w:val="both"/>
        <w:rPr>
          <w:rFonts w:ascii="Arial" w:hAnsi="Arial" w:cs="Arial"/>
          <w:sz w:val="24"/>
          <w:szCs w:val="24"/>
          <w:lang w:val="mn-MN"/>
        </w:rPr>
      </w:pPr>
      <w:r>
        <w:rPr>
          <w:rFonts w:ascii="Arial" w:hAnsi="Arial" w:cs="Arial"/>
          <w:sz w:val="24"/>
          <w:szCs w:val="24"/>
        </w:rPr>
        <w:t>To</w:t>
      </w:r>
      <w:r w:rsidRPr="00573573">
        <w:rPr>
          <w:rFonts w:ascii="Arial" w:hAnsi="Arial" w:cs="Arial"/>
          <w:sz w:val="24"/>
          <w:szCs w:val="24"/>
        </w:rPr>
        <w:t xml:space="preserve"> compare velopharyngeal function </w:t>
      </w:r>
      <w:r>
        <w:rPr>
          <w:rFonts w:ascii="Arial" w:hAnsi="Arial" w:cs="Arial"/>
          <w:sz w:val="24"/>
          <w:szCs w:val="24"/>
        </w:rPr>
        <w:t>using nasopharyng</w:t>
      </w:r>
      <w:r w:rsidRPr="00573573">
        <w:rPr>
          <w:rFonts w:ascii="Arial" w:hAnsi="Arial" w:cs="Arial"/>
          <w:sz w:val="24"/>
          <w:szCs w:val="24"/>
        </w:rPr>
        <w:t>oscopy after primary CP repair</w:t>
      </w:r>
    </w:p>
    <w:p w:rsidR="00ED3992" w:rsidRPr="00573573" w:rsidRDefault="00ED3992" w:rsidP="00230045">
      <w:pPr>
        <w:spacing w:after="0" w:line="240" w:lineRule="auto"/>
        <w:jc w:val="both"/>
        <w:rPr>
          <w:rFonts w:ascii="Arial" w:hAnsi="Arial" w:cs="Arial"/>
          <w:b/>
          <w:sz w:val="24"/>
          <w:szCs w:val="24"/>
        </w:rPr>
      </w:pPr>
      <w:r w:rsidRPr="00573573">
        <w:rPr>
          <w:rFonts w:ascii="Arial" w:hAnsi="Arial" w:cs="Arial"/>
          <w:b/>
          <w:sz w:val="24"/>
          <w:szCs w:val="24"/>
        </w:rPr>
        <w:t xml:space="preserve">Materials and methods: </w:t>
      </w:r>
    </w:p>
    <w:p w:rsidR="00ED3992" w:rsidRPr="00573573" w:rsidRDefault="00794F7C" w:rsidP="00230045">
      <w:pPr>
        <w:spacing w:after="0" w:line="240" w:lineRule="auto"/>
        <w:jc w:val="both"/>
        <w:rPr>
          <w:rFonts w:ascii="Arial" w:hAnsi="Arial" w:cs="Arial"/>
          <w:sz w:val="24"/>
          <w:szCs w:val="24"/>
          <w:lang w:val="mn-MN"/>
        </w:rPr>
      </w:pPr>
      <w:r>
        <w:rPr>
          <w:rFonts w:ascii="Arial" w:hAnsi="Arial" w:cs="Arial"/>
          <w:sz w:val="24"/>
          <w:szCs w:val="24"/>
        </w:rPr>
        <w:t>The patients who</w:t>
      </w:r>
      <w:r w:rsidR="00ED3992">
        <w:rPr>
          <w:rFonts w:ascii="Arial" w:hAnsi="Arial" w:cs="Arial"/>
          <w:sz w:val="24"/>
          <w:szCs w:val="24"/>
        </w:rPr>
        <w:t xml:space="preserve"> with </w:t>
      </w:r>
      <w:r>
        <w:rPr>
          <w:rFonts w:ascii="Arial" w:hAnsi="Arial" w:cs="Arial"/>
          <w:sz w:val="24"/>
          <w:szCs w:val="24"/>
        </w:rPr>
        <w:t xml:space="preserve">congenital </w:t>
      </w:r>
      <w:r w:rsidR="00ED3992">
        <w:rPr>
          <w:rFonts w:ascii="Arial" w:hAnsi="Arial" w:cs="Arial"/>
          <w:sz w:val="24"/>
          <w:szCs w:val="24"/>
        </w:rPr>
        <w:t xml:space="preserve">cleft palate </w:t>
      </w:r>
      <w:r w:rsidR="0013751C">
        <w:rPr>
          <w:rFonts w:ascii="Arial" w:hAnsi="Arial" w:cs="Arial"/>
          <w:sz w:val="24"/>
          <w:szCs w:val="24"/>
        </w:rPr>
        <w:t>and</w:t>
      </w:r>
      <w:r w:rsidR="00ED3992">
        <w:rPr>
          <w:rFonts w:ascii="Arial" w:hAnsi="Arial" w:cs="Arial"/>
          <w:sz w:val="24"/>
          <w:szCs w:val="24"/>
        </w:rPr>
        <w:t xml:space="preserve">, underwent </w:t>
      </w:r>
      <w:r w:rsidR="00ED3992" w:rsidRPr="00573573">
        <w:rPr>
          <w:rFonts w:ascii="Arial" w:hAnsi="Arial" w:cs="Arial"/>
          <w:sz w:val="24"/>
          <w:szCs w:val="24"/>
        </w:rPr>
        <w:t>primary cleft palate repair</w:t>
      </w:r>
      <w:r w:rsidR="00ED3992">
        <w:rPr>
          <w:rFonts w:ascii="Arial" w:hAnsi="Arial" w:cs="Arial"/>
          <w:sz w:val="24"/>
          <w:szCs w:val="24"/>
        </w:rPr>
        <w:t xml:space="preserve"> </w:t>
      </w:r>
      <w:r w:rsidR="0013751C">
        <w:rPr>
          <w:rFonts w:ascii="Arial" w:hAnsi="Arial" w:cs="Arial"/>
          <w:sz w:val="24"/>
          <w:szCs w:val="24"/>
        </w:rPr>
        <w:t xml:space="preserve">in the Department of Maxillo-facial surgery of the National Centre for Maternal and Child Health </w:t>
      </w:r>
      <w:r w:rsidR="00ED3992">
        <w:rPr>
          <w:rFonts w:ascii="Arial" w:hAnsi="Arial" w:cs="Arial"/>
          <w:sz w:val="24"/>
          <w:szCs w:val="24"/>
        </w:rPr>
        <w:t xml:space="preserve">and had </w:t>
      </w:r>
      <w:r w:rsidR="00ED3992" w:rsidRPr="00573573">
        <w:rPr>
          <w:rFonts w:ascii="Arial" w:hAnsi="Arial" w:cs="Arial"/>
          <w:sz w:val="24"/>
          <w:szCs w:val="24"/>
        </w:rPr>
        <w:t>velopharyngeal function assessment</w:t>
      </w:r>
      <w:r w:rsidR="00ED3992">
        <w:rPr>
          <w:rFonts w:ascii="Arial" w:hAnsi="Arial" w:cs="Arial"/>
          <w:sz w:val="24"/>
          <w:szCs w:val="24"/>
        </w:rPr>
        <w:t xml:space="preserve"> were recruited to the study. Patients with wound dehiscence and </w:t>
      </w:r>
      <w:r w:rsidR="00ED3992" w:rsidRPr="00573573">
        <w:rPr>
          <w:rFonts w:ascii="Arial" w:hAnsi="Arial" w:cs="Arial"/>
          <w:sz w:val="24"/>
          <w:szCs w:val="24"/>
        </w:rPr>
        <w:t>oronasal fistula postoperatively</w:t>
      </w:r>
      <w:r w:rsidR="00ED3992">
        <w:rPr>
          <w:rFonts w:ascii="Arial" w:hAnsi="Arial" w:cs="Arial"/>
          <w:sz w:val="24"/>
          <w:szCs w:val="24"/>
        </w:rPr>
        <w:t xml:space="preserve"> were excluded from the study. </w:t>
      </w:r>
    </w:p>
    <w:p w:rsidR="00ED3992" w:rsidRPr="006C4620" w:rsidRDefault="00ED3992" w:rsidP="00230045">
      <w:pPr>
        <w:spacing w:after="0" w:line="240" w:lineRule="auto"/>
        <w:jc w:val="both"/>
        <w:rPr>
          <w:rFonts w:ascii="Arial" w:hAnsi="Arial" w:cs="Arial"/>
          <w:b/>
          <w:bCs/>
          <w:kern w:val="24"/>
          <w:sz w:val="24"/>
          <w:szCs w:val="24"/>
        </w:rPr>
      </w:pPr>
      <w:r>
        <w:rPr>
          <w:rFonts w:ascii="Arial" w:hAnsi="Arial" w:cs="Arial"/>
          <w:sz w:val="24"/>
          <w:szCs w:val="24"/>
        </w:rPr>
        <w:t>Cleft palate was classified according to the</w:t>
      </w:r>
      <w:r w:rsidRPr="00573573">
        <w:rPr>
          <w:rFonts w:ascii="Arial" w:hAnsi="Arial" w:cs="Arial"/>
          <w:sz w:val="24"/>
          <w:szCs w:val="24"/>
        </w:rPr>
        <w:t xml:space="preserve"> Veau </w:t>
      </w:r>
      <w:r>
        <w:rPr>
          <w:rFonts w:ascii="Arial" w:hAnsi="Arial" w:cs="Arial"/>
          <w:sz w:val="24"/>
          <w:szCs w:val="24"/>
        </w:rPr>
        <w:t>system and Golding-Kushner scale of nasopharyng</w:t>
      </w:r>
      <w:r w:rsidRPr="00573573">
        <w:rPr>
          <w:rFonts w:ascii="Arial" w:hAnsi="Arial" w:cs="Arial"/>
          <w:sz w:val="24"/>
          <w:szCs w:val="24"/>
        </w:rPr>
        <w:t xml:space="preserve">oscopy </w:t>
      </w:r>
      <w:r>
        <w:rPr>
          <w:rFonts w:ascii="Arial" w:hAnsi="Arial" w:cs="Arial"/>
          <w:sz w:val="24"/>
          <w:szCs w:val="24"/>
        </w:rPr>
        <w:t xml:space="preserve">was used </w:t>
      </w:r>
      <w:r w:rsidRPr="00573573">
        <w:rPr>
          <w:rFonts w:ascii="Arial" w:hAnsi="Arial" w:cs="Arial"/>
          <w:sz w:val="24"/>
          <w:szCs w:val="24"/>
        </w:rPr>
        <w:t xml:space="preserve">to </w:t>
      </w:r>
      <w:r>
        <w:rPr>
          <w:rFonts w:ascii="Arial" w:hAnsi="Arial" w:cs="Arial"/>
          <w:sz w:val="24"/>
          <w:szCs w:val="24"/>
        </w:rPr>
        <w:t>assess</w:t>
      </w:r>
      <w:r w:rsidRPr="00573573">
        <w:rPr>
          <w:rFonts w:ascii="Arial" w:hAnsi="Arial" w:cs="Arial"/>
          <w:sz w:val="24"/>
          <w:szCs w:val="24"/>
        </w:rPr>
        <w:t xml:space="preserve"> </w:t>
      </w:r>
      <w:r>
        <w:rPr>
          <w:rFonts w:ascii="Arial" w:hAnsi="Arial" w:cs="Arial"/>
          <w:sz w:val="24"/>
          <w:szCs w:val="24"/>
        </w:rPr>
        <w:t xml:space="preserve">patient’s </w:t>
      </w:r>
      <w:r w:rsidRPr="00573573">
        <w:rPr>
          <w:rFonts w:ascii="Arial" w:hAnsi="Arial" w:cs="Arial"/>
          <w:sz w:val="24"/>
          <w:szCs w:val="24"/>
        </w:rPr>
        <w:t xml:space="preserve">velopharyngeal function </w:t>
      </w:r>
      <w:r>
        <w:rPr>
          <w:rFonts w:ascii="Arial" w:hAnsi="Arial" w:cs="Arial"/>
          <w:sz w:val="24"/>
          <w:szCs w:val="24"/>
        </w:rPr>
        <w:t xml:space="preserve">in order to </w:t>
      </w:r>
      <w:r w:rsidRPr="00573573">
        <w:rPr>
          <w:rFonts w:ascii="Arial" w:hAnsi="Arial" w:cs="Arial"/>
          <w:sz w:val="24"/>
          <w:szCs w:val="24"/>
        </w:rPr>
        <w:t xml:space="preserve">associate with </w:t>
      </w:r>
      <w:r>
        <w:rPr>
          <w:rFonts w:ascii="Arial" w:hAnsi="Arial" w:cs="Arial"/>
          <w:sz w:val="24"/>
          <w:szCs w:val="24"/>
        </w:rPr>
        <w:t>cleft types and</w:t>
      </w:r>
      <w:r w:rsidRPr="00573573">
        <w:rPr>
          <w:rFonts w:ascii="Arial" w:hAnsi="Arial" w:cs="Arial"/>
          <w:sz w:val="24"/>
          <w:szCs w:val="24"/>
        </w:rPr>
        <w:t xml:space="preserve"> the </w:t>
      </w:r>
      <w:r>
        <w:rPr>
          <w:rFonts w:ascii="Arial" w:hAnsi="Arial" w:cs="Arial"/>
          <w:sz w:val="24"/>
          <w:szCs w:val="24"/>
        </w:rPr>
        <w:t xml:space="preserve">primary </w:t>
      </w:r>
      <w:r w:rsidRPr="00573573">
        <w:rPr>
          <w:rFonts w:ascii="Arial" w:hAnsi="Arial" w:cs="Arial"/>
          <w:sz w:val="24"/>
          <w:szCs w:val="24"/>
        </w:rPr>
        <w:t xml:space="preserve">palatoplasty techniques. Pearson’s chi-squared analysis and Fisher exact test were used for statistical analysis. </w:t>
      </w:r>
    </w:p>
    <w:p w:rsidR="00ED3992" w:rsidRPr="006C4620" w:rsidRDefault="00ED3992" w:rsidP="00230045">
      <w:pPr>
        <w:spacing w:after="0" w:line="240" w:lineRule="auto"/>
        <w:jc w:val="both"/>
        <w:rPr>
          <w:rFonts w:ascii="Arial" w:hAnsi="Arial" w:cs="Arial"/>
          <w:b/>
          <w:sz w:val="24"/>
          <w:szCs w:val="24"/>
        </w:rPr>
      </w:pPr>
      <w:r w:rsidRPr="006C4620">
        <w:rPr>
          <w:rFonts w:ascii="Arial" w:hAnsi="Arial" w:cs="Arial"/>
          <w:b/>
          <w:sz w:val="24"/>
          <w:szCs w:val="24"/>
        </w:rPr>
        <w:t xml:space="preserve">Results: </w:t>
      </w:r>
    </w:p>
    <w:p w:rsidR="00ED3992" w:rsidRPr="00573573" w:rsidRDefault="00ED3992" w:rsidP="00230045">
      <w:pPr>
        <w:spacing w:after="0" w:line="240" w:lineRule="auto"/>
        <w:jc w:val="both"/>
        <w:rPr>
          <w:rFonts w:ascii="Arial" w:hAnsi="Arial" w:cs="Arial"/>
          <w:sz w:val="24"/>
          <w:szCs w:val="24"/>
        </w:rPr>
      </w:pPr>
      <w:r w:rsidRPr="00573573">
        <w:rPr>
          <w:rFonts w:ascii="Arial" w:hAnsi="Arial" w:cs="Arial"/>
          <w:sz w:val="24"/>
          <w:szCs w:val="24"/>
        </w:rPr>
        <w:t>A tota</w:t>
      </w:r>
      <w:r>
        <w:rPr>
          <w:rFonts w:ascii="Arial" w:hAnsi="Arial" w:cs="Arial"/>
          <w:sz w:val="24"/>
          <w:szCs w:val="24"/>
        </w:rPr>
        <w:t>l of 335 patients were included in the study.</w:t>
      </w:r>
      <w:r w:rsidRPr="00573573">
        <w:rPr>
          <w:rFonts w:ascii="Arial" w:hAnsi="Arial" w:cs="Arial"/>
          <w:sz w:val="24"/>
          <w:szCs w:val="24"/>
        </w:rPr>
        <w:t xml:space="preserve"> The mean age at primary palate repair was </w:t>
      </w:r>
      <w:r w:rsidRPr="00573573">
        <w:rPr>
          <w:rFonts w:ascii="Arial" w:eastAsia="Times New Roman" w:hAnsi="Arial" w:cs="Arial"/>
          <w:color w:val="000000"/>
          <w:sz w:val="24"/>
          <w:szCs w:val="24"/>
        </w:rPr>
        <w:t>22.9</w:t>
      </w:r>
      <w:r w:rsidRPr="00573573">
        <w:rPr>
          <w:rFonts w:ascii="Arial" w:eastAsia="Times New Roman" w:hAnsi="Arial" w:cs="Arial"/>
          <w:color w:val="000000"/>
          <w:sz w:val="24"/>
          <w:szCs w:val="24"/>
          <w:lang w:val="mn-MN"/>
        </w:rPr>
        <w:t>±</w:t>
      </w:r>
      <w:r w:rsidRPr="00573573">
        <w:rPr>
          <w:rFonts w:ascii="Arial" w:eastAsia="Times New Roman" w:hAnsi="Arial" w:cs="Arial"/>
          <w:color w:val="000000"/>
          <w:sz w:val="24"/>
          <w:szCs w:val="24"/>
        </w:rPr>
        <w:t xml:space="preserve">13.6 months. </w:t>
      </w:r>
      <w:r>
        <w:rPr>
          <w:rFonts w:ascii="Arial" w:eastAsia="Times New Roman" w:hAnsi="Arial" w:cs="Arial"/>
          <w:color w:val="000000"/>
          <w:sz w:val="24"/>
          <w:szCs w:val="24"/>
        </w:rPr>
        <w:t xml:space="preserve">There were </w:t>
      </w:r>
      <w:r w:rsidRPr="00573573">
        <w:rPr>
          <w:rFonts w:ascii="Arial" w:eastAsia="Times New Roman" w:hAnsi="Arial" w:cs="Arial"/>
          <w:color w:val="000000"/>
          <w:sz w:val="24"/>
          <w:szCs w:val="24"/>
        </w:rPr>
        <w:t>56</w:t>
      </w:r>
      <w:r>
        <w:rPr>
          <w:rFonts w:ascii="Arial" w:eastAsia="Times New Roman" w:hAnsi="Arial" w:cs="Arial"/>
          <w:color w:val="000000"/>
          <w:sz w:val="24"/>
          <w:szCs w:val="24"/>
        </w:rPr>
        <w:t xml:space="preserve">, </w:t>
      </w:r>
      <w:r w:rsidRPr="00573573">
        <w:rPr>
          <w:rFonts w:ascii="Arial" w:eastAsia="Times New Roman" w:hAnsi="Arial" w:cs="Arial"/>
          <w:color w:val="000000"/>
          <w:sz w:val="24"/>
          <w:szCs w:val="24"/>
        </w:rPr>
        <w:t>42</w:t>
      </w:r>
      <w:r>
        <w:rPr>
          <w:rFonts w:ascii="Arial" w:eastAsia="Times New Roman" w:hAnsi="Arial" w:cs="Arial"/>
          <w:color w:val="000000"/>
          <w:sz w:val="24"/>
          <w:szCs w:val="24"/>
        </w:rPr>
        <w:t xml:space="preserve">, 177, and 60 </w:t>
      </w:r>
      <w:r w:rsidRPr="00573573">
        <w:rPr>
          <w:rFonts w:ascii="Arial" w:eastAsia="Times New Roman" w:hAnsi="Arial" w:cs="Arial"/>
          <w:color w:val="000000"/>
          <w:sz w:val="24"/>
          <w:szCs w:val="24"/>
        </w:rPr>
        <w:t xml:space="preserve">patients </w:t>
      </w:r>
      <w:r>
        <w:rPr>
          <w:rFonts w:ascii="Arial" w:eastAsia="Times New Roman" w:hAnsi="Arial" w:cs="Arial"/>
          <w:color w:val="000000"/>
          <w:sz w:val="24"/>
          <w:szCs w:val="24"/>
        </w:rPr>
        <w:t xml:space="preserve">with Veau-I type, Veau-II type, Veau-III type and </w:t>
      </w:r>
      <w:r w:rsidRPr="00573573">
        <w:rPr>
          <w:rFonts w:ascii="Arial" w:eastAsia="Times New Roman" w:hAnsi="Arial" w:cs="Arial"/>
          <w:color w:val="000000"/>
          <w:sz w:val="24"/>
          <w:szCs w:val="24"/>
        </w:rPr>
        <w:t xml:space="preserve">Veau- IV type </w:t>
      </w:r>
      <w:r>
        <w:rPr>
          <w:rFonts w:ascii="Arial" w:eastAsia="Times New Roman" w:hAnsi="Arial" w:cs="Arial"/>
          <w:color w:val="000000"/>
          <w:sz w:val="24"/>
          <w:szCs w:val="24"/>
        </w:rPr>
        <w:t>respectively, whereas f</w:t>
      </w:r>
      <w:r w:rsidRPr="00573573">
        <w:rPr>
          <w:rFonts w:ascii="Arial" w:eastAsia="Times New Roman" w:hAnsi="Arial" w:cs="Arial"/>
          <w:color w:val="000000"/>
          <w:sz w:val="24"/>
          <w:szCs w:val="24"/>
        </w:rPr>
        <w:t xml:space="preserve">or primary palatoplasty </w:t>
      </w:r>
      <w:r>
        <w:rPr>
          <w:rFonts w:ascii="Arial" w:eastAsia="Times New Roman" w:hAnsi="Arial" w:cs="Arial"/>
          <w:color w:val="000000"/>
          <w:sz w:val="24"/>
          <w:szCs w:val="24"/>
        </w:rPr>
        <w:t>65 patients</w:t>
      </w:r>
      <w:r w:rsidRPr="00573573">
        <w:rPr>
          <w:rFonts w:ascii="Arial" w:eastAsia="Times New Roman" w:hAnsi="Arial" w:cs="Arial"/>
          <w:color w:val="000000"/>
          <w:sz w:val="24"/>
          <w:szCs w:val="24"/>
        </w:rPr>
        <w:t xml:space="preserve"> underwent Furlow technique, 148 patients – Mongolian technique, 108 patients – Two flap technique, 34 patients – </w:t>
      </w:r>
      <w:r>
        <w:rPr>
          <w:rFonts w:ascii="Arial" w:eastAsia="Times New Roman" w:hAnsi="Arial" w:cs="Arial"/>
          <w:color w:val="000000"/>
          <w:sz w:val="24"/>
          <w:szCs w:val="24"/>
        </w:rPr>
        <w:t>Von Lange</w:t>
      </w:r>
      <w:r w:rsidRPr="00573573">
        <w:rPr>
          <w:rFonts w:ascii="Arial" w:eastAsia="Times New Roman" w:hAnsi="Arial" w:cs="Arial"/>
          <w:color w:val="000000"/>
          <w:sz w:val="24"/>
          <w:szCs w:val="24"/>
        </w:rPr>
        <w:t>nbeck technique.</w:t>
      </w:r>
    </w:p>
    <w:p w:rsidR="00ED3992" w:rsidRPr="00FC3D50" w:rsidRDefault="00ED3992" w:rsidP="00230045">
      <w:pPr>
        <w:spacing w:after="0" w:line="240" w:lineRule="auto"/>
        <w:jc w:val="both"/>
        <w:rPr>
          <w:rFonts w:ascii="Arial" w:hAnsi="Arial" w:cs="Arial"/>
          <w:sz w:val="24"/>
          <w:szCs w:val="24"/>
          <w:lang w:val="mn-MN"/>
        </w:rPr>
      </w:pPr>
      <w:r>
        <w:rPr>
          <w:rFonts w:ascii="Arial" w:hAnsi="Arial" w:cs="Arial"/>
          <w:sz w:val="24"/>
          <w:szCs w:val="24"/>
        </w:rPr>
        <w:t>Nasopharyng</w:t>
      </w:r>
      <w:r w:rsidRPr="00573573">
        <w:rPr>
          <w:rFonts w:ascii="Arial" w:hAnsi="Arial" w:cs="Arial"/>
          <w:sz w:val="24"/>
          <w:szCs w:val="24"/>
        </w:rPr>
        <w:t>oscopy</w:t>
      </w:r>
      <w:r>
        <w:rPr>
          <w:rFonts w:ascii="Arial" w:hAnsi="Arial" w:cs="Arial"/>
          <w:sz w:val="24"/>
          <w:szCs w:val="24"/>
        </w:rPr>
        <w:t xml:space="preserve"> assessment of adequate v</w:t>
      </w:r>
      <w:r w:rsidRPr="00573573">
        <w:rPr>
          <w:rFonts w:ascii="Arial" w:hAnsi="Arial" w:cs="Arial"/>
          <w:sz w:val="24"/>
          <w:szCs w:val="24"/>
        </w:rPr>
        <w:t xml:space="preserve">elopharyngeal function </w:t>
      </w:r>
      <w:r>
        <w:rPr>
          <w:rFonts w:ascii="Arial" w:hAnsi="Arial" w:cs="Arial"/>
          <w:sz w:val="24"/>
          <w:szCs w:val="24"/>
        </w:rPr>
        <w:t xml:space="preserve">was as followed as by </w:t>
      </w:r>
      <w:r w:rsidRPr="00573573">
        <w:rPr>
          <w:rFonts w:ascii="Arial" w:hAnsi="Arial" w:cs="Arial"/>
          <w:sz w:val="24"/>
          <w:szCs w:val="24"/>
          <w:lang w:val="mn-MN"/>
        </w:rPr>
        <w:t>“</w:t>
      </w:r>
      <w:r w:rsidRPr="00573573">
        <w:rPr>
          <w:rFonts w:ascii="Arial" w:hAnsi="Arial" w:cs="Arial"/>
          <w:sz w:val="24"/>
          <w:szCs w:val="24"/>
        </w:rPr>
        <w:t>Furlow</w:t>
      </w:r>
      <w:r>
        <w:rPr>
          <w:rFonts w:ascii="Arial" w:hAnsi="Arial" w:cs="Arial"/>
          <w:sz w:val="24"/>
          <w:szCs w:val="24"/>
          <w:lang w:val="mn-MN"/>
        </w:rPr>
        <w:t>”</w:t>
      </w:r>
      <w:r w:rsidRPr="00573573">
        <w:rPr>
          <w:rFonts w:ascii="Arial" w:hAnsi="Arial" w:cs="Arial"/>
          <w:sz w:val="24"/>
          <w:szCs w:val="24"/>
        </w:rPr>
        <w:t xml:space="preserve"> </w:t>
      </w:r>
      <w:r w:rsidRPr="00573573">
        <w:rPr>
          <w:rFonts w:ascii="Arial" w:eastAsia="Times New Roman" w:hAnsi="Arial" w:cs="Arial"/>
          <w:color w:val="000000"/>
          <w:sz w:val="24"/>
          <w:szCs w:val="24"/>
        </w:rPr>
        <w:t>technique</w:t>
      </w:r>
      <w:r w:rsidRPr="00573573">
        <w:rPr>
          <w:rFonts w:ascii="Arial" w:hAnsi="Arial" w:cs="Arial"/>
          <w:sz w:val="24"/>
          <w:szCs w:val="24"/>
          <w:lang w:val="mn-MN"/>
        </w:rPr>
        <w:t xml:space="preserve"> </w:t>
      </w:r>
      <w:r>
        <w:rPr>
          <w:rFonts w:ascii="Arial" w:hAnsi="Arial" w:cs="Arial"/>
          <w:sz w:val="24"/>
          <w:szCs w:val="24"/>
          <w:lang w:val="mn-MN"/>
        </w:rPr>
        <w:t xml:space="preserve">in </w:t>
      </w:r>
      <w:r w:rsidRPr="00573573">
        <w:rPr>
          <w:rFonts w:ascii="Arial" w:hAnsi="Arial" w:cs="Arial"/>
          <w:sz w:val="24"/>
          <w:szCs w:val="24"/>
          <w:lang w:val="mn-MN"/>
        </w:rPr>
        <w:t>89.4%</w:t>
      </w:r>
      <w:r>
        <w:rPr>
          <w:rFonts w:ascii="Arial" w:hAnsi="Arial" w:cs="Arial"/>
          <w:sz w:val="24"/>
          <w:szCs w:val="24"/>
          <w:lang w:val="mn-MN"/>
        </w:rPr>
        <w:t xml:space="preserve"> cases</w:t>
      </w:r>
      <w:r w:rsidRPr="00573573">
        <w:rPr>
          <w:rFonts w:ascii="Arial" w:hAnsi="Arial" w:cs="Arial"/>
          <w:sz w:val="24"/>
          <w:szCs w:val="24"/>
          <w:lang w:val="mn-MN"/>
        </w:rPr>
        <w:t>,</w:t>
      </w:r>
      <w:r>
        <w:rPr>
          <w:rFonts w:ascii="Arial" w:hAnsi="Arial" w:cs="Arial"/>
          <w:sz w:val="24"/>
          <w:szCs w:val="24"/>
          <w:lang w:val="mn-MN"/>
        </w:rPr>
        <w:t xml:space="preserve"> </w:t>
      </w:r>
      <w:r w:rsidRPr="00573573">
        <w:rPr>
          <w:rFonts w:ascii="Arial" w:hAnsi="Arial" w:cs="Arial"/>
          <w:sz w:val="24"/>
          <w:szCs w:val="24"/>
          <w:lang w:val="mn-MN"/>
        </w:rPr>
        <w:t>”</w:t>
      </w:r>
      <w:r>
        <w:rPr>
          <w:rFonts w:ascii="Arial" w:hAnsi="Arial" w:cs="Arial"/>
          <w:sz w:val="24"/>
          <w:szCs w:val="24"/>
          <w:lang w:val="mn-MN"/>
        </w:rPr>
        <w:t>Mongolian</w:t>
      </w:r>
      <w:r w:rsidRPr="00573573">
        <w:rPr>
          <w:rFonts w:ascii="Arial" w:hAnsi="Arial" w:cs="Arial"/>
          <w:sz w:val="24"/>
          <w:szCs w:val="24"/>
          <w:lang w:val="mn-MN"/>
        </w:rPr>
        <w:t xml:space="preserve">” </w:t>
      </w:r>
      <w:r w:rsidRPr="00573573">
        <w:rPr>
          <w:rFonts w:ascii="Arial" w:eastAsia="Times New Roman" w:hAnsi="Arial" w:cs="Arial"/>
          <w:color w:val="000000"/>
          <w:sz w:val="24"/>
          <w:szCs w:val="24"/>
        </w:rPr>
        <w:t>technique</w:t>
      </w:r>
      <w:r>
        <w:rPr>
          <w:rFonts w:ascii="Arial" w:hAnsi="Arial" w:cs="Arial"/>
          <w:sz w:val="24"/>
          <w:szCs w:val="24"/>
          <w:lang w:val="mn-MN"/>
        </w:rPr>
        <w:t xml:space="preserve"> in</w:t>
      </w:r>
      <w:r w:rsidRPr="00573573">
        <w:rPr>
          <w:rFonts w:ascii="Arial" w:hAnsi="Arial" w:cs="Arial"/>
          <w:sz w:val="24"/>
          <w:szCs w:val="24"/>
          <w:lang w:val="mn-MN"/>
        </w:rPr>
        <w:t xml:space="preserve"> 62.2%</w:t>
      </w:r>
      <w:r>
        <w:rPr>
          <w:rFonts w:ascii="Arial" w:hAnsi="Arial" w:cs="Arial"/>
          <w:sz w:val="24"/>
          <w:szCs w:val="24"/>
          <w:lang w:val="mn-MN"/>
        </w:rPr>
        <w:t xml:space="preserve"> cases but by</w:t>
      </w:r>
      <w:r w:rsidRPr="00573573">
        <w:rPr>
          <w:rFonts w:ascii="Arial" w:hAnsi="Arial" w:cs="Arial"/>
          <w:sz w:val="24"/>
          <w:szCs w:val="24"/>
          <w:lang w:val="mn-MN"/>
        </w:rPr>
        <w:t xml:space="preserve"> “</w:t>
      </w:r>
      <w:r>
        <w:rPr>
          <w:rFonts w:ascii="Arial" w:hAnsi="Arial" w:cs="Arial"/>
          <w:sz w:val="24"/>
          <w:szCs w:val="24"/>
        </w:rPr>
        <w:t>Two flap</w:t>
      </w:r>
      <w:r w:rsidRPr="00573573">
        <w:rPr>
          <w:rFonts w:ascii="Arial" w:hAnsi="Arial" w:cs="Arial"/>
          <w:sz w:val="24"/>
          <w:szCs w:val="24"/>
          <w:lang w:val="mn-MN"/>
        </w:rPr>
        <w:t>”</w:t>
      </w:r>
      <w:r w:rsidRPr="00573573">
        <w:rPr>
          <w:rFonts w:ascii="Arial" w:hAnsi="Arial" w:cs="Arial"/>
          <w:sz w:val="24"/>
          <w:szCs w:val="24"/>
        </w:rPr>
        <w:t xml:space="preserve"> </w:t>
      </w:r>
      <w:r w:rsidRPr="00573573">
        <w:rPr>
          <w:rFonts w:ascii="Arial" w:eastAsia="Times New Roman" w:hAnsi="Arial" w:cs="Arial"/>
          <w:color w:val="000000"/>
          <w:sz w:val="24"/>
          <w:szCs w:val="24"/>
        </w:rPr>
        <w:t>technique</w:t>
      </w:r>
      <w:r>
        <w:rPr>
          <w:rFonts w:ascii="Arial" w:hAnsi="Arial" w:cs="Arial"/>
          <w:sz w:val="24"/>
          <w:szCs w:val="24"/>
          <w:lang w:val="mn-MN"/>
        </w:rPr>
        <w:t xml:space="preserve"> only in 48.1% and </w:t>
      </w:r>
      <w:r>
        <w:rPr>
          <w:rFonts w:ascii="Arial" w:eastAsia="Times New Roman" w:hAnsi="Arial" w:cs="Arial"/>
          <w:color w:val="000000"/>
          <w:sz w:val="24"/>
          <w:szCs w:val="24"/>
        </w:rPr>
        <w:t>Von Lange</w:t>
      </w:r>
      <w:r w:rsidRPr="00573573">
        <w:rPr>
          <w:rFonts w:ascii="Arial" w:eastAsia="Times New Roman" w:hAnsi="Arial" w:cs="Arial"/>
          <w:color w:val="000000"/>
          <w:sz w:val="24"/>
          <w:szCs w:val="24"/>
        </w:rPr>
        <w:t>nbeck technique</w:t>
      </w:r>
      <w:r>
        <w:rPr>
          <w:rFonts w:ascii="Arial" w:hAnsi="Arial" w:cs="Arial"/>
          <w:sz w:val="24"/>
          <w:szCs w:val="24"/>
          <w:lang w:val="mn-MN"/>
        </w:rPr>
        <w:t xml:space="preserve"> in 47.1% cases</w:t>
      </w:r>
      <w:r w:rsidRPr="00573573">
        <w:rPr>
          <w:rFonts w:ascii="Arial" w:hAnsi="Arial" w:cs="Arial"/>
          <w:sz w:val="24"/>
          <w:szCs w:val="24"/>
          <w:lang w:val="mn-MN"/>
        </w:rPr>
        <w:t xml:space="preserve">. </w:t>
      </w:r>
    </w:p>
    <w:p w:rsidR="00ED3992" w:rsidRPr="00FC3D50" w:rsidRDefault="00ED3992" w:rsidP="00230045">
      <w:pPr>
        <w:spacing w:after="0" w:line="240" w:lineRule="auto"/>
        <w:jc w:val="both"/>
        <w:rPr>
          <w:rFonts w:ascii="Arial" w:hAnsi="Arial" w:cs="Arial"/>
          <w:b/>
          <w:sz w:val="24"/>
          <w:szCs w:val="24"/>
        </w:rPr>
      </w:pPr>
      <w:r w:rsidRPr="00FC3D50">
        <w:rPr>
          <w:rFonts w:ascii="Arial" w:hAnsi="Arial" w:cs="Arial"/>
          <w:b/>
          <w:sz w:val="24"/>
          <w:szCs w:val="24"/>
        </w:rPr>
        <w:t>Conclusion:</w:t>
      </w:r>
    </w:p>
    <w:p w:rsidR="00ED3992" w:rsidRDefault="00ED3992" w:rsidP="00230045">
      <w:pPr>
        <w:spacing w:after="0" w:line="240" w:lineRule="auto"/>
        <w:jc w:val="both"/>
        <w:rPr>
          <w:rFonts w:ascii="Arial" w:hAnsi="Arial" w:cs="Arial"/>
          <w:sz w:val="24"/>
          <w:szCs w:val="24"/>
        </w:rPr>
      </w:pPr>
      <w:r w:rsidRPr="0099394D">
        <w:rPr>
          <w:rFonts w:ascii="Arial" w:hAnsi="Arial" w:cs="Arial"/>
          <w:sz w:val="24"/>
          <w:szCs w:val="24"/>
        </w:rPr>
        <w:t>The Furlow and Mongolian techniques were superior for maintaining velopharyngeal function after primary palatoplasty.</w:t>
      </w:r>
      <w:r>
        <w:rPr>
          <w:rFonts w:ascii="Arial" w:hAnsi="Arial" w:cs="Arial"/>
          <w:sz w:val="24"/>
          <w:szCs w:val="24"/>
        </w:rPr>
        <w:t xml:space="preserve"> </w:t>
      </w:r>
    </w:p>
    <w:p w:rsidR="00ED3992" w:rsidRDefault="00ED3992" w:rsidP="00230045">
      <w:pPr>
        <w:spacing w:after="0" w:line="240" w:lineRule="auto"/>
        <w:jc w:val="both"/>
        <w:rPr>
          <w:rFonts w:ascii="Arial" w:hAnsi="Arial" w:cs="Arial"/>
          <w:sz w:val="24"/>
          <w:szCs w:val="24"/>
        </w:rPr>
      </w:pPr>
    </w:p>
    <w:p w:rsidR="00E9611A" w:rsidRPr="00F56721" w:rsidRDefault="00ED3992" w:rsidP="00230045">
      <w:pPr>
        <w:spacing w:after="0" w:line="240" w:lineRule="auto"/>
        <w:jc w:val="both"/>
        <w:rPr>
          <w:rFonts w:ascii="Arial" w:hAnsi="Arial" w:cs="Arial"/>
          <w:sz w:val="24"/>
          <w:szCs w:val="24"/>
          <w:lang w:val="mn-MN"/>
        </w:rPr>
      </w:pPr>
      <w:r w:rsidRPr="00FC3D50">
        <w:rPr>
          <w:rFonts w:ascii="Arial" w:hAnsi="Arial" w:cs="Arial"/>
          <w:b/>
          <w:sz w:val="24"/>
          <w:szCs w:val="24"/>
        </w:rPr>
        <w:t>Keywords:</w:t>
      </w:r>
      <w:r>
        <w:rPr>
          <w:rFonts w:ascii="Arial" w:hAnsi="Arial" w:cs="Arial"/>
          <w:sz w:val="24"/>
          <w:szCs w:val="24"/>
        </w:rPr>
        <w:t xml:space="preserve"> </w:t>
      </w:r>
      <w:r w:rsidRPr="00927AB3">
        <w:rPr>
          <w:rFonts w:ascii="Arial" w:hAnsi="Arial" w:cs="Arial"/>
          <w:i/>
          <w:sz w:val="24"/>
          <w:szCs w:val="24"/>
          <w:lang w:val="mn-MN"/>
        </w:rPr>
        <w:t xml:space="preserve">cleft palate, </w:t>
      </w:r>
      <w:r w:rsidRPr="00927AB3">
        <w:rPr>
          <w:rFonts w:ascii="Arial" w:hAnsi="Arial" w:cs="Arial"/>
          <w:i/>
          <w:sz w:val="24"/>
          <w:szCs w:val="24"/>
        </w:rPr>
        <w:t>velopharyngeal insufficiency, primary palatoplasty, nasopharyngeoscopy</w:t>
      </w:r>
    </w:p>
    <w:p w:rsidR="00E9611A" w:rsidRDefault="00ED3992" w:rsidP="00230045">
      <w:pPr>
        <w:spacing w:after="0" w:line="240" w:lineRule="auto"/>
        <w:jc w:val="both"/>
        <w:rPr>
          <w:rFonts w:ascii="Arial" w:hAnsi="Arial" w:cs="Arial"/>
          <w:b/>
          <w:sz w:val="24"/>
          <w:szCs w:val="24"/>
        </w:rPr>
      </w:pPr>
      <w:r w:rsidRPr="00ED3992">
        <w:rPr>
          <w:rFonts w:ascii="Arial" w:hAnsi="Arial" w:cs="Arial"/>
          <w:b/>
          <w:sz w:val="24"/>
          <w:szCs w:val="24"/>
          <w:lang w:val="mn-MN"/>
        </w:rPr>
        <w:lastRenderedPageBreak/>
        <w:t>Үндэслэл</w:t>
      </w:r>
      <w:r w:rsidRPr="00ED3992">
        <w:rPr>
          <w:rFonts w:ascii="Arial" w:hAnsi="Arial" w:cs="Arial"/>
          <w:b/>
          <w:sz w:val="24"/>
          <w:szCs w:val="24"/>
        </w:rPr>
        <w:t xml:space="preserve"> </w:t>
      </w:r>
    </w:p>
    <w:p w:rsidR="004E0A3C" w:rsidRPr="00C668B7" w:rsidRDefault="00ED3992" w:rsidP="00C668B7">
      <w:pPr>
        <w:spacing w:after="0" w:line="240" w:lineRule="auto"/>
        <w:ind w:firstLine="720"/>
        <w:jc w:val="both"/>
        <w:rPr>
          <w:rFonts w:ascii="Arial" w:hAnsi="Arial" w:cs="Arial"/>
          <w:sz w:val="24"/>
          <w:szCs w:val="24"/>
        </w:rPr>
      </w:pPr>
      <w:r>
        <w:rPr>
          <w:rFonts w:ascii="Arial" w:hAnsi="Arial" w:cs="Arial"/>
          <w:sz w:val="24"/>
          <w:szCs w:val="24"/>
          <w:lang w:val="mn-MN"/>
        </w:rPr>
        <w:t xml:space="preserve">Уруул тагнайн төрөлхийн сэтэрхий </w:t>
      </w:r>
      <w:r>
        <w:rPr>
          <w:rFonts w:ascii="Arial" w:hAnsi="Arial" w:cs="Arial"/>
          <w:sz w:val="24"/>
          <w:szCs w:val="24"/>
        </w:rPr>
        <w:t>(</w:t>
      </w:r>
      <w:r w:rsidRPr="00ED3992">
        <w:rPr>
          <w:rFonts w:ascii="Arial" w:hAnsi="Arial" w:cs="Arial"/>
          <w:sz w:val="24"/>
          <w:szCs w:val="24"/>
        </w:rPr>
        <w:t>У</w:t>
      </w:r>
      <w:r w:rsidRPr="00ED3992">
        <w:rPr>
          <w:rFonts w:ascii="Arial" w:hAnsi="Arial" w:cs="Arial"/>
          <w:sz w:val="24"/>
          <w:szCs w:val="24"/>
          <w:lang w:val="mn-MN"/>
        </w:rPr>
        <w:t>ТТС</w:t>
      </w:r>
      <w:r>
        <w:rPr>
          <w:rFonts w:ascii="Arial" w:hAnsi="Arial" w:cs="Arial"/>
          <w:sz w:val="24"/>
          <w:szCs w:val="24"/>
        </w:rPr>
        <w:t>)</w:t>
      </w:r>
      <w:r w:rsidRPr="00ED3992">
        <w:rPr>
          <w:rFonts w:ascii="Arial" w:hAnsi="Arial" w:cs="Arial"/>
          <w:sz w:val="24"/>
          <w:szCs w:val="24"/>
        </w:rPr>
        <w:t xml:space="preserve"> </w:t>
      </w:r>
      <w:r w:rsidRPr="00ED3992">
        <w:rPr>
          <w:rFonts w:ascii="Arial" w:hAnsi="Arial" w:cs="Arial"/>
          <w:sz w:val="24"/>
          <w:szCs w:val="24"/>
          <w:lang w:val="mn-MN"/>
        </w:rPr>
        <w:t xml:space="preserve">эмгэг </w:t>
      </w:r>
      <w:r w:rsidRPr="00ED3992">
        <w:rPr>
          <w:rFonts w:ascii="Arial" w:hAnsi="Arial" w:cs="Arial"/>
          <w:sz w:val="24"/>
          <w:szCs w:val="24"/>
        </w:rPr>
        <w:t xml:space="preserve">нь хүний бие эрхтэнд тохиолдох </w:t>
      </w:r>
      <w:r w:rsidRPr="008D7464">
        <w:rPr>
          <w:rFonts w:ascii="Arial" w:hAnsi="Arial" w:cs="Arial"/>
          <w:sz w:val="24"/>
          <w:szCs w:val="24"/>
        </w:rPr>
        <w:t xml:space="preserve">нийт төрөлхийн </w:t>
      </w:r>
      <w:r w:rsidR="008D7464" w:rsidRPr="008D7464">
        <w:rPr>
          <w:rFonts w:ascii="Arial" w:hAnsi="Arial" w:cs="Arial"/>
          <w:sz w:val="24"/>
          <w:szCs w:val="24"/>
          <w:lang w:val="mn-MN"/>
        </w:rPr>
        <w:t xml:space="preserve">гаж </w:t>
      </w:r>
      <w:r w:rsidR="00F56721">
        <w:rPr>
          <w:rFonts w:ascii="Arial" w:hAnsi="Arial" w:cs="Arial"/>
          <w:sz w:val="24"/>
          <w:szCs w:val="24"/>
        </w:rPr>
        <w:t>хөгжлийн</w:t>
      </w:r>
      <w:r w:rsidR="007154B6">
        <w:rPr>
          <w:rFonts w:ascii="Arial" w:hAnsi="Arial" w:cs="Arial"/>
          <w:sz w:val="24"/>
          <w:szCs w:val="24"/>
        </w:rPr>
        <w:t xml:space="preserve"> 7.2%-ийг эз</w:t>
      </w:r>
      <w:r w:rsidR="007154B6">
        <w:rPr>
          <w:rFonts w:ascii="Arial" w:hAnsi="Arial" w:cs="Arial"/>
          <w:sz w:val="24"/>
          <w:szCs w:val="24"/>
          <w:lang w:val="mn-MN"/>
        </w:rPr>
        <w:t>э</w:t>
      </w:r>
      <w:r w:rsidR="007154B6">
        <w:rPr>
          <w:rFonts w:ascii="Arial" w:hAnsi="Arial" w:cs="Arial"/>
          <w:sz w:val="24"/>
          <w:szCs w:val="24"/>
        </w:rPr>
        <w:t>л</w:t>
      </w:r>
      <w:r w:rsidR="005C2F3E">
        <w:rPr>
          <w:rFonts w:ascii="Arial" w:hAnsi="Arial" w:cs="Arial"/>
          <w:sz w:val="24"/>
          <w:szCs w:val="24"/>
        </w:rPr>
        <w:t>ж</w:t>
      </w:r>
      <w:r w:rsidRPr="008D7464">
        <w:rPr>
          <w:rFonts w:ascii="Arial" w:hAnsi="Arial" w:cs="Arial"/>
          <w:sz w:val="24"/>
          <w:szCs w:val="24"/>
        </w:rPr>
        <w:t xml:space="preserve"> тохиолдлын тоогоор 2-4</w:t>
      </w:r>
      <w:r w:rsidRPr="008D7464">
        <w:rPr>
          <w:rFonts w:ascii="Arial" w:hAnsi="Arial" w:cs="Arial"/>
          <w:sz w:val="24"/>
          <w:szCs w:val="24"/>
          <w:lang w:val="mn-MN"/>
        </w:rPr>
        <w:t xml:space="preserve"> дүгээ</w:t>
      </w:r>
      <w:r w:rsidR="005C2F3E">
        <w:rPr>
          <w:rFonts w:ascii="Arial" w:hAnsi="Arial" w:cs="Arial"/>
          <w:sz w:val="24"/>
          <w:szCs w:val="24"/>
        </w:rPr>
        <w:t>р байранд орох бөгөөд</w:t>
      </w:r>
      <w:r w:rsidRPr="008D7464">
        <w:rPr>
          <w:rFonts w:ascii="Arial" w:hAnsi="Arial" w:cs="Arial"/>
          <w:sz w:val="24"/>
          <w:szCs w:val="24"/>
          <w:vertAlign w:val="superscript"/>
        </w:rPr>
        <w:t>1</w:t>
      </w:r>
      <w:r w:rsidRPr="008D7464">
        <w:rPr>
          <w:rFonts w:ascii="Arial" w:hAnsi="Arial" w:cs="Arial"/>
          <w:sz w:val="24"/>
          <w:szCs w:val="24"/>
        </w:rPr>
        <w:t xml:space="preserve"> улс</w:t>
      </w:r>
      <w:r w:rsidRPr="008C3408">
        <w:rPr>
          <w:rFonts w:ascii="Arial" w:hAnsi="Arial" w:cs="Arial"/>
          <w:sz w:val="24"/>
          <w:szCs w:val="24"/>
        </w:rPr>
        <w:t xml:space="preserve">, үндэстэн бүрд харилцан адилгүй тоогоор буюу судлаачдын тооцоолсноор </w:t>
      </w:r>
      <w:r w:rsidRPr="008D7464">
        <w:rPr>
          <w:rFonts w:ascii="Arial" w:hAnsi="Arial" w:cs="Arial"/>
          <w:sz w:val="24"/>
          <w:szCs w:val="24"/>
        </w:rPr>
        <w:t xml:space="preserve">500-2500 амьд төрөлтөд </w:t>
      </w:r>
      <w:r w:rsidR="008D7464" w:rsidRPr="008D7464">
        <w:rPr>
          <w:rFonts w:ascii="Arial" w:hAnsi="Arial" w:cs="Arial"/>
          <w:sz w:val="24"/>
          <w:szCs w:val="24"/>
          <w:lang w:val="mn-MN"/>
        </w:rPr>
        <w:t>нэг</w:t>
      </w:r>
      <w:r w:rsidR="005C2F3E">
        <w:rPr>
          <w:rFonts w:ascii="Arial" w:hAnsi="Arial" w:cs="Arial"/>
          <w:sz w:val="24"/>
          <w:szCs w:val="24"/>
        </w:rPr>
        <w:t xml:space="preserve"> тохиолддог бол</w:t>
      </w:r>
      <w:r w:rsidRPr="008C3408">
        <w:rPr>
          <w:rFonts w:ascii="Arial" w:hAnsi="Arial" w:cs="Arial"/>
          <w:sz w:val="24"/>
          <w:szCs w:val="24"/>
        </w:rPr>
        <w:t xml:space="preserve"> манай улсад </w:t>
      </w:r>
      <w:r w:rsidRPr="008C3408">
        <w:rPr>
          <w:rFonts w:ascii="Arial" w:hAnsi="Arial" w:cs="Arial"/>
          <w:sz w:val="24"/>
          <w:szCs w:val="24"/>
          <w:lang w:val="mn-MN"/>
        </w:rPr>
        <w:t xml:space="preserve">2012 онд хийсэн судалгаагаар </w:t>
      </w:r>
      <w:r w:rsidRPr="008C3408">
        <w:rPr>
          <w:rFonts w:ascii="Arial" w:hAnsi="Arial" w:cs="Arial"/>
          <w:sz w:val="24"/>
          <w:szCs w:val="24"/>
        </w:rPr>
        <w:t>1072 амьд төрөлтөд нэг</w:t>
      </w:r>
      <w:r w:rsidRPr="008C3408">
        <w:rPr>
          <w:rFonts w:ascii="Arial" w:hAnsi="Arial" w:cs="Arial"/>
          <w:sz w:val="24"/>
          <w:szCs w:val="24"/>
          <w:lang w:val="mn-MN"/>
        </w:rPr>
        <w:t xml:space="preserve"> </w:t>
      </w:r>
      <w:r w:rsidRPr="008C3408">
        <w:rPr>
          <w:rFonts w:ascii="Arial" w:hAnsi="Arial" w:cs="Arial"/>
          <w:sz w:val="24"/>
          <w:szCs w:val="24"/>
        </w:rPr>
        <w:t>тохиолдож байна</w:t>
      </w:r>
      <w:r w:rsidR="006A46D6" w:rsidRPr="006A46D6">
        <w:rPr>
          <w:rFonts w:ascii="Arial" w:hAnsi="Arial" w:cs="Arial"/>
          <w:sz w:val="24"/>
          <w:szCs w:val="24"/>
          <w:vertAlign w:val="superscript"/>
        </w:rPr>
        <w:t>2,</w:t>
      </w:r>
      <w:r w:rsidR="00716FE7">
        <w:rPr>
          <w:rFonts w:ascii="Arial" w:hAnsi="Arial" w:cs="Arial"/>
          <w:sz w:val="24"/>
          <w:szCs w:val="24"/>
          <w:vertAlign w:val="superscript"/>
        </w:rPr>
        <w:t>3</w:t>
      </w:r>
      <w:r w:rsidRPr="008C3408">
        <w:rPr>
          <w:rFonts w:ascii="Arial" w:hAnsi="Arial" w:cs="Arial"/>
          <w:sz w:val="24"/>
          <w:szCs w:val="24"/>
          <w:lang w:val="mn-MN"/>
        </w:rPr>
        <w:t>.</w:t>
      </w:r>
      <w:r w:rsidR="008C3408" w:rsidRPr="008C3408">
        <w:rPr>
          <w:rFonts w:ascii="Arial" w:hAnsi="Arial" w:cs="Arial"/>
          <w:sz w:val="24"/>
          <w:szCs w:val="24"/>
        </w:rPr>
        <w:t xml:space="preserve"> </w:t>
      </w:r>
      <w:r w:rsidR="00716FE7">
        <w:rPr>
          <w:rFonts w:ascii="Arial" w:hAnsi="Arial" w:cs="Arial"/>
          <w:sz w:val="24"/>
          <w:szCs w:val="24"/>
          <w:lang w:val="mn-MN"/>
        </w:rPr>
        <w:t>Манай улсад</w:t>
      </w:r>
      <w:r w:rsidR="00E9763E">
        <w:rPr>
          <w:rFonts w:ascii="Arial" w:hAnsi="Arial" w:cs="Arial"/>
          <w:sz w:val="24"/>
          <w:szCs w:val="24"/>
          <w:lang w:val="mn-MN"/>
        </w:rPr>
        <w:t xml:space="preserve"> 2014-2017 он</w:t>
      </w:r>
      <w:r w:rsidR="00716FE7">
        <w:rPr>
          <w:rFonts w:ascii="Arial" w:hAnsi="Arial" w:cs="Arial"/>
          <w:sz w:val="24"/>
          <w:szCs w:val="24"/>
          <w:lang w:val="mn-MN"/>
        </w:rPr>
        <w:t>уу</w:t>
      </w:r>
      <w:r w:rsidR="00E9763E">
        <w:rPr>
          <w:rFonts w:ascii="Arial" w:hAnsi="Arial" w:cs="Arial"/>
          <w:sz w:val="24"/>
          <w:szCs w:val="24"/>
          <w:lang w:val="mn-MN"/>
        </w:rPr>
        <w:t>д</w:t>
      </w:r>
      <w:r w:rsidR="00716FE7">
        <w:rPr>
          <w:rFonts w:ascii="Arial" w:hAnsi="Arial" w:cs="Arial"/>
          <w:sz w:val="24"/>
          <w:szCs w:val="24"/>
          <w:lang w:val="mn-MN"/>
        </w:rPr>
        <w:t>ад</w:t>
      </w:r>
      <w:r w:rsidR="00E9763E">
        <w:rPr>
          <w:rFonts w:ascii="Arial" w:hAnsi="Arial" w:cs="Arial"/>
          <w:sz w:val="24"/>
          <w:szCs w:val="24"/>
          <w:lang w:val="mn-MN"/>
        </w:rPr>
        <w:t xml:space="preserve"> төрөлхийн гаж хөгжилттэй төрсөн </w:t>
      </w:r>
      <w:r w:rsidR="00E9763E">
        <w:rPr>
          <w:rFonts w:ascii="Arial" w:hAnsi="Arial" w:cs="Arial"/>
          <w:sz w:val="24"/>
          <w:szCs w:val="24"/>
        </w:rPr>
        <w:t xml:space="preserve">(n=2561) </w:t>
      </w:r>
      <w:r w:rsidR="00E9763E">
        <w:rPr>
          <w:rFonts w:ascii="Arial" w:hAnsi="Arial" w:cs="Arial"/>
          <w:sz w:val="24"/>
          <w:szCs w:val="24"/>
          <w:lang w:val="mn-MN"/>
        </w:rPr>
        <w:t xml:space="preserve">нярайн өвчний оношийг олон улсын 10 дугаар ангиллаар авч үзэхэд </w:t>
      </w:r>
      <w:r w:rsidR="00716FE7">
        <w:rPr>
          <w:rFonts w:ascii="Arial" w:hAnsi="Arial" w:cs="Arial"/>
          <w:sz w:val="24"/>
          <w:szCs w:val="24"/>
          <w:lang w:val="mn-MN"/>
        </w:rPr>
        <w:t xml:space="preserve">нийт гаж хөгжлийн </w:t>
      </w:r>
      <w:r w:rsidR="00E9763E">
        <w:rPr>
          <w:rFonts w:ascii="Arial" w:hAnsi="Arial" w:cs="Arial"/>
          <w:sz w:val="24"/>
          <w:szCs w:val="24"/>
          <w:lang w:val="mn-MN"/>
        </w:rPr>
        <w:t xml:space="preserve">15.1% </w:t>
      </w:r>
      <w:r w:rsidR="00E9763E">
        <w:rPr>
          <w:rFonts w:ascii="Arial" w:hAnsi="Arial" w:cs="Arial"/>
          <w:sz w:val="24"/>
          <w:szCs w:val="24"/>
        </w:rPr>
        <w:t>(n=</w:t>
      </w:r>
      <w:r w:rsidR="00E9763E">
        <w:rPr>
          <w:rFonts w:ascii="Arial" w:hAnsi="Arial" w:cs="Arial"/>
          <w:sz w:val="24"/>
          <w:szCs w:val="24"/>
          <w:lang w:val="mn-MN"/>
        </w:rPr>
        <w:t>386</w:t>
      </w:r>
      <w:r w:rsidR="00E9763E">
        <w:rPr>
          <w:rFonts w:ascii="Arial" w:hAnsi="Arial" w:cs="Arial"/>
          <w:sz w:val="24"/>
          <w:szCs w:val="24"/>
        </w:rPr>
        <w:t>)</w:t>
      </w:r>
      <w:r w:rsidR="00E9763E">
        <w:rPr>
          <w:rFonts w:ascii="Arial" w:hAnsi="Arial" w:cs="Arial"/>
          <w:sz w:val="24"/>
          <w:szCs w:val="24"/>
          <w:lang w:val="mn-MN"/>
        </w:rPr>
        <w:t xml:space="preserve"> </w:t>
      </w:r>
      <w:r w:rsidR="00716FE7">
        <w:rPr>
          <w:rFonts w:ascii="Arial" w:hAnsi="Arial" w:cs="Arial"/>
          <w:sz w:val="24"/>
          <w:szCs w:val="24"/>
          <w:lang w:val="mn-MN"/>
        </w:rPr>
        <w:t>УТТС</w:t>
      </w:r>
      <w:r w:rsidR="00E9763E">
        <w:rPr>
          <w:rFonts w:ascii="Arial" w:hAnsi="Arial" w:cs="Arial"/>
          <w:sz w:val="24"/>
          <w:szCs w:val="24"/>
          <w:lang w:val="mn-MN"/>
        </w:rPr>
        <w:t xml:space="preserve"> эмгэг байв</w:t>
      </w:r>
      <w:r w:rsidR="00D065E2">
        <w:rPr>
          <w:rFonts w:ascii="Arial" w:hAnsi="Arial" w:cs="Arial"/>
          <w:sz w:val="24"/>
          <w:szCs w:val="24"/>
          <w:lang w:val="mn-MN"/>
        </w:rPr>
        <w:t>.</w:t>
      </w:r>
      <w:r w:rsidR="00D065E2" w:rsidRPr="00D065E2">
        <w:rPr>
          <w:rFonts w:ascii="Arial" w:hAnsi="Arial" w:cs="Arial"/>
          <w:color w:val="FF0000"/>
          <w:sz w:val="24"/>
          <w:szCs w:val="24"/>
          <w:lang w:val="mn-MN"/>
        </w:rPr>
        <w:t xml:space="preserve"> </w:t>
      </w:r>
      <w:r w:rsidR="00E9763E">
        <w:rPr>
          <w:rFonts w:ascii="Arial" w:hAnsi="Arial" w:cs="Arial"/>
          <w:sz w:val="24"/>
          <w:szCs w:val="24"/>
          <w:lang w:val="mn-MN"/>
        </w:rPr>
        <w:t>У</w:t>
      </w:r>
      <w:r w:rsidR="00716FE7">
        <w:rPr>
          <w:rFonts w:ascii="Arial" w:hAnsi="Arial" w:cs="Arial"/>
          <w:sz w:val="24"/>
          <w:szCs w:val="24"/>
          <w:lang w:val="mn-MN"/>
        </w:rPr>
        <w:t>ТТС</w:t>
      </w:r>
      <w:r w:rsidR="00E9763E">
        <w:rPr>
          <w:rFonts w:ascii="Arial" w:hAnsi="Arial" w:cs="Arial"/>
          <w:sz w:val="24"/>
          <w:szCs w:val="24"/>
          <w:lang w:val="mn-MN"/>
        </w:rPr>
        <w:t xml:space="preserve"> эмгэг дээрх онуудад дангаараа 386</w:t>
      </w:r>
      <w:r w:rsidR="00716FE7">
        <w:rPr>
          <w:rFonts w:ascii="Arial" w:hAnsi="Arial" w:cs="Arial"/>
          <w:sz w:val="24"/>
          <w:szCs w:val="24"/>
          <w:lang w:val="mn-MN"/>
        </w:rPr>
        <w:t>,</w:t>
      </w:r>
      <w:r w:rsidR="00E9763E">
        <w:rPr>
          <w:rFonts w:ascii="Arial" w:hAnsi="Arial" w:cs="Arial"/>
          <w:sz w:val="24"/>
          <w:szCs w:val="24"/>
          <w:lang w:val="mn-MN"/>
        </w:rPr>
        <w:t xml:space="preserve"> </w:t>
      </w:r>
      <w:r w:rsidR="00716FE7">
        <w:rPr>
          <w:rFonts w:ascii="Arial" w:hAnsi="Arial" w:cs="Arial"/>
          <w:sz w:val="24"/>
          <w:szCs w:val="24"/>
          <w:lang w:val="mn-MN"/>
        </w:rPr>
        <w:t>бусад</w:t>
      </w:r>
      <w:r w:rsidR="00E9763E">
        <w:rPr>
          <w:rFonts w:ascii="Arial" w:hAnsi="Arial" w:cs="Arial"/>
          <w:sz w:val="24"/>
          <w:szCs w:val="24"/>
          <w:lang w:val="mn-MN"/>
        </w:rPr>
        <w:t xml:space="preserve"> эрхтний гаж хөгжилттэй хавсарсан байдлаар 54, нийт 440 тохиолдол бүртгэгджээ</w:t>
      </w:r>
      <w:r w:rsidR="006A46D6">
        <w:rPr>
          <w:rFonts w:ascii="Arial" w:hAnsi="Arial" w:cs="Arial"/>
          <w:sz w:val="24"/>
          <w:szCs w:val="24"/>
          <w:vertAlign w:val="superscript"/>
        </w:rPr>
        <w:t>4</w:t>
      </w:r>
      <w:r w:rsidR="00D065E2">
        <w:rPr>
          <w:rFonts w:ascii="Arial" w:hAnsi="Arial" w:cs="Arial"/>
          <w:sz w:val="24"/>
          <w:szCs w:val="24"/>
          <w:lang w:val="mn-MN"/>
        </w:rPr>
        <w:t>.</w:t>
      </w:r>
      <w:r w:rsidR="00CF3219">
        <w:rPr>
          <w:rFonts w:ascii="Arial" w:hAnsi="Arial" w:cs="Arial"/>
          <w:sz w:val="24"/>
          <w:szCs w:val="24"/>
          <w:lang w:val="mn-MN"/>
        </w:rPr>
        <w:t xml:space="preserve"> </w:t>
      </w:r>
      <w:r w:rsidR="008C3408" w:rsidRPr="008C3408">
        <w:rPr>
          <w:rFonts w:ascii="Arial" w:hAnsi="Arial" w:cs="Arial"/>
          <w:sz w:val="24"/>
          <w:szCs w:val="24"/>
          <w:lang w:val="mn-MN"/>
        </w:rPr>
        <w:t xml:space="preserve">Тагнайн төрөлхийн сэтэрхийн </w:t>
      </w:r>
      <w:r w:rsidR="008C3408" w:rsidRPr="008C3408">
        <w:rPr>
          <w:rFonts w:ascii="Arial" w:hAnsi="Arial" w:cs="Arial"/>
          <w:sz w:val="24"/>
          <w:szCs w:val="24"/>
        </w:rPr>
        <w:t>(</w:t>
      </w:r>
      <w:r w:rsidR="008C3408" w:rsidRPr="008C3408">
        <w:rPr>
          <w:rFonts w:ascii="Arial" w:hAnsi="Arial" w:cs="Arial"/>
          <w:sz w:val="24"/>
          <w:szCs w:val="24"/>
          <w:lang w:val="mn-MN"/>
        </w:rPr>
        <w:t>ТТС</w:t>
      </w:r>
      <w:r w:rsidR="008C3408" w:rsidRPr="008C3408">
        <w:rPr>
          <w:rFonts w:ascii="Arial" w:hAnsi="Arial" w:cs="Arial"/>
          <w:sz w:val="24"/>
          <w:szCs w:val="24"/>
        </w:rPr>
        <w:t xml:space="preserve">) </w:t>
      </w:r>
      <w:r w:rsidR="008C3408" w:rsidRPr="008C3408">
        <w:rPr>
          <w:rFonts w:ascii="Arial" w:hAnsi="Arial" w:cs="Arial"/>
          <w:sz w:val="24"/>
          <w:szCs w:val="24"/>
          <w:lang w:val="mn-MN"/>
        </w:rPr>
        <w:t xml:space="preserve">анхдагч мэс заслын гол зорилго нь хоншоорын хөгжилтийг хамгийн бага саатуулахуйцаар тагнайн </w:t>
      </w:r>
      <w:r w:rsidR="00B55EEE">
        <w:rPr>
          <w:rFonts w:ascii="Arial" w:hAnsi="Arial" w:cs="Arial"/>
          <w:sz w:val="24"/>
          <w:szCs w:val="24"/>
          <w:lang w:val="mn-MN"/>
        </w:rPr>
        <w:t>эрүүл</w:t>
      </w:r>
      <w:r w:rsidR="008C3408" w:rsidRPr="008C3408">
        <w:rPr>
          <w:rFonts w:ascii="Arial" w:hAnsi="Arial" w:cs="Arial"/>
          <w:sz w:val="24"/>
          <w:szCs w:val="24"/>
          <w:lang w:val="mn-MN"/>
        </w:rPr>
        <w:t xml:space="preserve"> бүтцийг сэргээж, зөөлөн тагнай-залгиурын үйл ажиллагаа </w:t>
      </w:r>
      <w:r w:rsidR="008C3408" w:rsidRPr="008C3408">
        <w:rPr>
          <w:rFonts w:ascii="Arial" w:hAnsi="Arial" w:cs="Arial"/>
          <w:sz w:val="24"/>
          <w:szCs w:val="24"/>
        </w:rPr>
        <w:t>(</w:t>
      </w:r>
      <w:r w:rsidR="008C3408" w:rsidRPr="008C3408">
        <w:rPr>
          <w:rFonts w:ascii="Arial" w:hAnsi="Arial" w:cs="Arial"/>
          <w:sz w:val="24"/>
          <w:szCs w:val="24"/>
          <w:lang w:val="mn-MN"/>
        </w:rPr>
        <w:t>ЗТЗҮА</w:t>
      </w:r>
      <w:r w:rsidR="008C3408" w:rsidRPr="008C3408">
        <w:rPr>
          <w:rFonts w:ascii="Arial" w:hAnsi="Arial" w:cs="Arial"/>
          <w:sz w:val="24"/>
          <w:szCs w:val="24"/>
        </w:rPr>
        <w:t xml:space="preserve">) </w:t>
      </w:r>
      <w:r w:rsidR="008C3408" w:rsidRPr="008C3408">
        <w:rPr>
          <w:rFonts w:ascii="Arial" w:hAnsi="Arial" w:cs="Arial"/>
          <w:sz w:val="24"/>
          <w:szCs w:val="24"/>
          <w:lang w:val="mn-MN"/>
        </w:rPr>
        <w:t xml:space="preserve">болон </w:t>
      </w:r>
      <w:r w:rsidR="003C35EB">
        <w:rPr>
          <w:rFonts w:ascii="Arial" w:hAnsi="Arial" w:cs="Arial"/>
          <w:sz w:val="24"/>
          <w:szCs w:val="24"/>
          <w:lang w:val="mn-MN"/>
        </w:rPr>
        <w:t xml:space="preserve">сонсгол, </w:t>
      </w:r>
      <w:r w:rsidR="008C3408" w:rsidRPr="008C3408">
        <w:rPr>
          <w:rFonts w:ascii="Arial" w:hAnsi="Arial" w:cs="Arial"/>
          <w:sz w:val="24"/>
          <w:szCs w:val="24"/>
          <w:lang w:val="mn-MN"/>
        </w:rPr>
        <w:t>хооллолтыг хэвийн болгох юм</w:t>
      </w:r>
      <w:r w:rsidR="00FF73DC">
        <w:rPr>
          <w:rFonts w:ascii="Arial" w:hAnsi="Arial" w:cs="Arial"/>
          <w:sz w:val="24"/>
          <w:szCs w:val="24"/>
          <w:vertAlign w:val="superscript"/>
        </w:rPr>
        <w:t>5</w:t>
      </w:r>
      <w:r w:rsidR="008C3408" w:rsidRPr="008C3408">
        <w:rPr>
          <w:rFonts w:ascii="Arial" w:hAnsi="Arial" w:cs="Arial"/>
          <w:sz w:val="24"/>
          <w:szCs w:val="24"/>
          <w:lang w:val="mn-MN"/>
        </w:rPr>
        <w:t>.</w:t>
      </w:r>
      <w:r w:rsidR="00CF3219">
        <w:rPr>
          <w:rFonts w:ascii="Arial" w:hAnsi="Arial" w:cs="Arial"/>
          <w:sz w:val="24"/>
          <w:szCs w:val="24"/>
          <w:lang w:val="mn-MN"/>
        </w:rPr>
        <w:t xml:space="preserve"> </w:t>
      </w:r>
      <w:r w:rsidR="00E9611A" w:rsidRPr="008C3408">
        <w:rPr>
          <w:rFonts w:ascii="Arial" w:hAnsi="Arial" w:cs="Arial"/>
          <w:sz w:val="24"/>
          <w:szCs w:val="24"/>
          <w:lang w:val="mn-MN"/>
        </w:rPr>
        <w:t>Т</w:t>
      </w:r>
      <w:r w:rsidR="005868E0" w:rsidRPr="005868E0">
        <w:rPr>
          <w:rFonts w:ascii="Arial" w:hAnsi="Arial" w:cs="Arial"/>
          <w:sz w:val="24"/>
          <w:szCs w:val="24"/>
          <w:lang w:val="mn-MN"/>
        </w:rPr>
        <w:t>агнайн эрт үеийн буюу 24 сар хүрэхээс өмнө хийгдсэн мэс засал нь хэл яриа ба сонголд эерэг нөлөөтэй гэж үздэг бол хожуу үед буюу 4 наснаас хойш хийгдсэн мэс засал нь нүүрний дунд хэсгийн хөгжлийг бага саатуулдаг гэж үздэг</w:t>
      </w:r>
      <w:r w:rsidR="00FF73DC">
        <w:rPr>
          <w:rFonts w:ascii="Arial" w:hAnsi="Arial" w:cs="Arial"/>
          <w:sz w:val="24"/>
          <w:szCs w:val="24"/>
          <w:vertAlign w:val="superscript"/>
        </w:rPr>
        <w:t>6</w:t>
      </w:r>
      <w:r w:rsidR="005868E0" w:rsidRPr="005868E0">
        <w:rPr>
          <w:rFonts w:ascii="Arial" w:hAnsi="Arial" w:cs="Arial"/>
          <w:sz w:val="24"/>
          <w:szCs w:val="24"/>
          <w:lang w:val="mn-MN"/>
        </w:rPr>
        <w:t xml:space="preserve">. </w:t>
      </w:r>
    </w:p>
    <w:p w:rsidR="00731198" w:rsidRDefault="00731198" w:rsidP="00C668B7">
      <w:pPr>
        <w:spacing w:after="0" w:line="240" w:lineRule="auto"/>
        <w:jc w:val="both"/>
        <w:rPr>
          <w:rFonts w:ascii="Arial" w:hAnsi="Arial" w:cs="Arial"/>
          <w:sz w:val="24"/>
          <w:szCs w:val="24"/>
          <w:lang w:val="mn-MN"/>
        </w:rPr>
      </w:pPr>
      <w:r>
        <w:rPr>
          <w:rFonts w:ascii="Arial" w:hAnsi="Arial" w:cs="Arial"/>
          <w:sz w:val="24"/>
          <w:szCs w:val="24"/>
          <w:lang w:val="mn-MN"/>
        </w:rPr>
        <w:t xml:space="preserve">Орчин үед дэлхий нийтэд өргөн хэрэглэгдэж байгаа мэс заслын арга, аргачлалуудыг тухайн тагнайн сэтэрхийг орчны эдээр нь хаах арга, мэс заслын явцад тагнайн салстад хийгдэж буй ажилбарынх нь ялгаагаар үндсэн гурван бүлэгт ангилж болно. </w:t>
      </w:r>
    </w:p>
    <w:p w:rsidR="00731198" w:rsidRDefault="00731198" w:rsidP="007B044F">
      <w:pPr>
        <w:spacing w:after="0" w:line="240" w:lineRule="auto"/>
        <w:ind w:firstLine="720"/>
        <w:jc w:val="both"/>
        <w:rPr>
          <w:rFonts w:ascii="Arial" w:hAnsi="Arial" w:cs="Arial"/>
          <w:sz w:val="24"/>
          <w:szCs w:val="24"/>
        </w:rPr>
      </w:pPr>
      <w:r>
        <w:rPr>
          <w:rFonts w:ascii="Arial" w:hAnsi="Arial" w:cs="Arial"/>
          <w:sz w:val="24"/>
          <w:szCs w:val="24"/>
          <w:lang w:val="mn-MN"/>
        </w:rPr>
        <w:t xml:space="preserve">1. Далбант арга </w:t>
      </w:r>
      <w:r>
        <w:rPr>
          <w:rFonts w:ascii="Arial" w:hAnsi="Arial" w:cs="Arial"/>
          <w:sz w:val="24"/>
          <w:szCs w:val="24"/>
        </w:rPr>
        <w:t>(Two flap palatoplasty)</w:t>
      </w:r>
    </w:p>
    <w:p w:rsidR="00731198" w:rsidRDefault="00731198" w:rsidP="007B044F">
      <w:pPr>
        <w:spacing w:after="0" w:line="240" w:lineRule="auto"/>
        <w:ind w:firstLine="720"/>
        <w:jc w:val="both"/>
        <w:rPr>
          <w:rFonts w:ascii="Arial" w:hAnsi="Arial" w:cs="Arial"/>
          <w:sz w:val="24"/>
          <w:szCs w:val="24"/>
          <w:lang w:val="mn-MN"/>
        </w:rPr>
      </w:pPr>
      <w:r>
        <w:rPr>
          <w:rFonts w:ascii="Arial" w:hAnsi="Arial" w:cs="Arial"/>
          <w:sz w:val="24"/>
          <w:szCs w:val="24"/>
        </w:rPr>
        <w:t xml:space="preserve">2. Z </w:t>
      </w:r>
      <w:r>
        <w:rPr>
          <w:rFonts w:ascii="Arial" w:hAnsi="Arial" w:cs="Arial"/>
          <w:sz w:val="24"/>
          <w:szCs w:val="24"/>
          <w:lang w:val="mn-MN"/>
        </w:rPr>
        <w:t xml:space="preserve">пластикийн арга </w:t>
      </w:r>
      <w:r>
        <w:rPr>
          <w:rFonts w:ascii="Arial" w:hAnsi="Arial" w:cs="Arial"/>
          <w:sz w:val="24"/>
          <w:szCs w:val="24"/>
        </w:rPr>
        <w:t>(</w:t>
      </w:r>
      <w:r w:rsidR="007B044F">
        <w:rPr>
          <w:rFonts w:ascii="Arial" w:hAnsi="Arial" w:cs="Arial"/>
          <w:sz w:val="24"/>
          <w:szCs w:val="24"/>
        </w:rPr>
        <w:t>Furlow d</w:t>
      </w:r>
      <w:r>
        <w:rPr>
          <w:rFonts w:ascii="Arial" w:hAnsi="Arial" w:cs="Arial"/>
          <w:sz w:val="24"/>
          <w:szCs w:val="24"/>
        </w:rPr>
        <w:t>ouble opposing Z plasty)</w:t>
      </w:r>
    </w:p>
    <w:p w:rsidR="00731198" w:rsidRDefault="00731198" w:rsidP="007B044F">
      <w:pPr>
        <w:spacing w:after="0" w:line="240" w:lineRule="auto"/>
        <w:ind w:firstLine="720"/>
        <w:jc w:val="both"/>
        <w:rPr>
          <w:rFonts w:ascii="Arial" w:hAnsi="Arial" w:cs="Arial"/>
          <w:sz w:val="24"/>
          <w:szCs w:val="24"/>
        </w:rPr>
      </w:pPr>
      <w:r>
        <w:rPr>
          <w:rFonts w:ascii="Arial" w:hAnsi="Arial" w:cs="Arial"/>
          <w:sz w:val="24"/>
          <w:szCs w:val="24"/>
          <w:lang w:val="mn-MN"/>
        </w:rPr>
        <w:t xml:space="preserve">3. Үе шатат арга </w:t>
      </w:r>
      <w:r>
        <w:rPr>
          <w:rFonts w:ascii="Arial" w:hAnsi="Arial" w:cs="Arial"/>
          <w:sz w:val="24"/>
          <w:szCs w:val="24"/>
        </w:rPr>
        <w:t>(Two step palatoplasty)</w:t>
      </w:r>
    </w:p>
    <w:p w:rsidR="001B5B67" w:rsidRPr="00C668B7" w:rsidRDefault="00731198" w:rsidP="00C668B7">
      <w:pPr>
        <w:spacing w:after="0" w:line="240" w:lineRule="auto"/>
        <w:ind w:firstLine="720"/>
        <w:jc w:val="both"/>
        <w:rPr>
          <w:rFonts w:ascii="Arial" w:hAnsi="Arial" w:cs="Arial"/>
          <w:sz w:val="24"/>
          <w:szCs w:val="24"/>
          <w:lang w:val="mn-MN"/>
        </w:rPr>
      </w:pPr>
      <w:r>
        <w:rPr>
          <w:rFonts w:ascii="Arial" w:hAnsi="Arial" w:cs="Arial"/>
          <w:sz w:val="24"/>
          <w:szCs w:val="24"/>
          <w:lang w:val="mn-MN"/>
        </w:rPr>
        <w:t>Эдгээр арга аргачлалууд нь тус бүрдээ өөрийн дав</w:t>
      </w:r>
      <w:r w:rsidR="00AF7BAC">
        <w:rPr>
          <w:rFonts w:ascii="Arial" w:hAnsi="Arial" w:cs="Arial"/>
          <w:sz w:val="24"/>
          <w:szCs w:val="24"/>
          <w:lang w:val="mn-MN"/>
        </w:rPr>
        <w:t>уутай болон дутагдалтай талуудтай</w:t>
      </w:r>
      <w:r>
        <w:rPr>
          <w:rFonts w:ascii="Arial" w:hAnsi="Arial" w:cs="Arial"/>
          <w:sz w:val="24"/>
          <w:szCs w:val="24"/>
          <w:lang w:val="mn-MN"/>
        </w:rPr>
        <w:t xml:space="preserve"> бөгөөд үр дүнг нь бүхий л талаар нь харьцуулсан судалгааны ажлууд одоог хүртэл </w:t>
      </w:r>
      <w:r w:rsidR="00447949">
        <w:rPr>
          <w:rFonts w:ascii="Arial" w:hAnsi="Arial" w:cs="Arial"/>
          <w:sz w:val="24"/>
          <w:szCs w:val="24"/>
          <w:lang w:val="mn-MN"/>
        </w:rPr>
        <w:t>хийгдсээр байна</w:t>
      </w:r>
      <w:r w:rsidR="00240D62">
        <w:rPr>
          <w:rFonts w:ascii="Arial" w:hAnsi="Arial" w:cs="Arial"/>
          <w:sz w:val="24"/>
          <w:szCs w:val="24"/>
          <w:vertAlign w:val="superscript"/>
        </w:rPr>
        <w:t>7</w:t>
      </w:r>
      <w:r w:rsidR="00C668B7">
        <w:rPr>
          <w:rFonts w:ascii="Arial" w:hAnsi="Arial" w:cs="Arial"/>
          <w:sz w:val="24"/>
          <w:szCs w:val="24"/>
          <w:lang w:val="mn-MN"/>
        </w:rPr>
        <w:t>.</w:t>
      </w:r>
      <w:r w:rsidR="00CF3219">
        <w:rPr>
          <w:rFonts w:ascii="Arial" w:hAnsi="Arial" w:cs="Arial"/>
          <w:sz w:val="24"/>
          <w:szCs w:val="24"/>
          <w:lang w:val="mn-MN"/>
        </w:rPr>
        <w:t xml:space="preserve"> </w:t>
      </w:r>
      <w:r w:rsidR="007D15B0">
        <w:rPr>
          <w:rFonts w:ascii="Arial" w:hAnsi="Arial" w:cs="Arial"/>
          <w:sz w:val="24"/>
          <w:szCs w:val="24"/>
          <w:lang w:val="mn-MN"/>
        </w:rPr>
        <w:t xml:space="preserve">ТТС-ийн мэс заслын аргуудаас хамгийн оновчтой “алтан стандарт” арга одоогоор тогтоогдоогүй бөгөөд сүүлийн 30 орчим жилийн дотор Европ, Их Британи, хойд Америкийн судлаачид мэс заслын эмчилгээний арга, мэс заслын үр дүнг үнэлэх, мэс заслыг хийх тохиромжтой нас, мэс заслын хүндрэл зэргийг судалж, </w:t>
      </w:r>
      <w:r w:rsidR="00B65C3D">
        <w:rPr>
          <w:rFonts w:ascii="Arial" w:hAnsi="Arial" w:cs="Arial"/>
          <w:sz w:val="24"/>
          <w:szCs w:val="24"/>
          <w:lang w:val="mn-MN"/>
        </w:rPr>
        <w:t xml:space="preserve">улмаар </w:t>
      </w:r>
      <w:r w:rsidR="007D15B0">
        <w:rPr>
          <w:rFonts w:ascii="Arial" w:hAnsi="Arial" w:cs="Arial"/>
          <w:sz w:val="24"/>
          <w:szCs w:val="24"/>
          <w:lang w:val="mn-MN"/>
        </w:rPr>
        <w:t xml:space="preserve">стандартчилахын тулд ихээхэн хүчин чармайлт гаргаж байгаа хэдий ч мэс заслын үр дүн эцэстээ </w:t>
      </w:r>
      <w:r w:rsidR="007D15B0" w:rsidRPr="00AF7BAC">
        <w:rPr>
          <w:rFonts w:ascii="Arial" w:hAnsi="Arial" w:cs="Arial"/>
          <w:sz w:val="24"/>
          <w:szCs w:val="24"/>
          <w:lang w:val="mn-MN"/>
        </w:rPr>
        <w:t xml:space="preserve">мэс засалчийн мэдлэг, туршлага, ур чадвараар </w:t>
      </w:r>
      <w:r w:rsidR="00AF7BAC">
        <w:rPr>
          <w:rFonts w:ascii="Arial" w:hAnsi="Arial" w:cs="Arial"/>
          <w:sz w:val="24"/>
          <w:szCs w:val="24"/>
          <w:lang w:val="mn-MN"/>
        </w:rPr>
        <w:t xml:space="preserve">голчлон </w:t>
      </w:r>
      <w:r w:rsidR="007D15B0" w:rsidRPr="00AF7BAC">
        <w:rPr>
          <w:rFonts w:ascii="Arial" w:hAnsi="Arial" w:cs="Arial"/>
          <w:sz w:val="24"/>
          <w:szCs w:val="24"/>
          <w:lang w:val="mn-MN"/>
        </w:rPr>
        <w:t>шийдэгдэж</w:t>
      </w:r>
      <w:r w:rsidR="007D15B0">
        <w:rPr>
          <w:rFonts w:ascii="Arial" w:hAnsi="Arial" w:cs="Arial"/>
          <w:sz w:val="24"/>
          <w:szCs w:val="24"/>
          <w:lang w:val="mn-MN"/>
        </w:rPr>
        <w:t xml:space="preserve"> байна</w:t>
      </w:r>
      <w:r w:rsidR="00240D62">
        <w:rPr>
          <w:rFonts w:ascii="Arial" w:hAnsi="Arial" w:cs="Arial"/>
          <w:sz w:val="24"/>
          <w:szCs w:val="24"/>
          <w:vertAlign w:val="superscript"/>
        </w:rPr>
        <w:t>8</w:t>
      </w:r>
      <w:r w:rsidR="007D15B0">
        <w:rPr>
          <w:rFonts w:ascii="Arial" w:hAnsi="Arial" w:cs="Arial"/>
          <w:sz w:val="24"/>
          <w:szCs w:val="24"/>
          <w:lang w:val="mn-MN"/>
        </w:rPr>
        <w:t>.</w:t>
      </w:r>
      <w:r w:rsidR="00CF3219">
        <w:rPr>
          <w:rFonts w:ascii="Arial" w:hAnsi="Arial" w:cs="Arial"/>
          <w:sz w:val="24"/>
          <w:szCs w:val="24"/>
          <w:lang w:val="mn-MN"/>
        </w:rPr>
        <w:t xml:space="preserve"> </w:t>
      </w:r>
      <w:r w:rsidR="001B5B67">
        <w:rPr>
          <w:rFonts w:ascii="Arial" w:hAnsi="Arial" w:cs="Arial"/>
          <w:sz w:val="24"/>
          <w:szCs w:val="24"/>
          <w:lang w:val="mn-MN"/>
        </w:rPr>
        <w:t xml:space="preserve">ТТС-ийн анхдагч мэс заслын дараа тохиолддог 3 гол хүндрэл байдаг </w:t>
      </w:r>
      <w:r w:rsidR="00F3159E">
        <w:rPr>
          <w:rFonts w:ascii="Arial" w:hAnsi="Arial" w:cs="Arial"/>
          <w:sz w:val="24"/>
          <w:szCs w:val="24"/>
          <w:lang w:val="mn-MN"/>
        </w:rPr>
        <w:t xml:space="preserve">нь </w:t>
      </w:r>
      <w:r w:rsidR="001B5B67">
        <w:rPr>
          <w:rFonts w:ascii="Arial" w:hAnsi="Arial" w:cs="Arial"/>
          <w:sz w:val="24"/>
          <w:szCs w:val="24"/>
          <w:lang w:val="mn-MN"/>
        </w:rPr>
        <w:t>зөөлөн тагнай-залгиурын дутмагшил</w:t>
      </w:r>
      <w:r w:rsidR="00C22CFF">
        <w:rPr>
          <w:rFonts w:ascii="Arial" w:hAnsi="Arial" w:cs="Arial"/>
          <w:sz w:val="24"/>
          <w:szCs w:val="24"/>
          <w:lang w:val="mn-MN"/>
        </w:rPr>
        <w:t xml:space="preserve"> </w:t>
      </w:r>
      <w:r w:rsidR="00C22CFF">
        <w:rPr>
          <w:rFonts w:ascii="Arial" w:hAnsi="Arial" w:cs="Arial"/>
          <w:sz w:val="24"/>
          <w:szCs w:val="24"/>
        </w:rPr>
        <w:t>(</w:t>
      </w:r>
      <w:r w:rsidR="00C22CFF">
        <w:rPr>
          <w:rFonts w:ascii="Arial" w:hAnsi="Arial" w:cs="Arial"/>
          <w:sz w:val="24"/>
          <w:szCs w:val="24"/>
          <w:lang w:val="mn-MN"/>
        </w:rPr>
        <w:t>ЗТЗД</w:t>
      </w:r>
      <w:r w:rsidR="00C22CFF">
        <w:rPr>
          <w:rFonts w:ascii="Arial" w:hAnsi="Arial" w:cs="Arial"/>
          <w:sz w:val="24"/>
          <w:szCs w:val="24"/>
        </w:rPr>
        <w:t>)</w:t>
      </w:r>
      <w:r w:rsidR="001B5B67">
        <w:rPr>
          <w:rFonts w:ascii="Arial" w:hAnsi="Arial" w:cs="Arial"/>
          <w:sz w:val="24"/>
          <w:szCs w:val="24"/>
          <w:lang w:val="mn-MN"/>
        </w:rPr>
        <w:t xml:space="preserve">, шарх задарч нүх сүв үүсэх, хоншоорын хөгжилт </w:t>
      </w:r>
      <w:r w:rsidR="00F3159E">
        <w:rPr>
          <w:rFonts w:ascii="Arial" w:hAnsi="Arial" w:cs="Arial"/>
          <w:sz w:val="24"/>
          <w:szCs w:val="24"/>
          <w:lang w:val="mn-MN"/>
        </w:rPr>
        <w:t>саатах</w:t>
      </w:r>
      <w:r w:rsidR="001B5B67">
        <w:rPr>
          <w:rFonts w:ascii="Arial" w:hAnsi="Arial" w:cs="Arial"/>
          <w:sz w:val="24"/>
          <w:szCs w:val="24"/>
          <w:lang w:val="mn-MN"/>
        </w:rPr>
        <w:t xml:space="preserve"> зэрэг </w:t>
      </w:r>
      <w:r w:rsidR="00F3159E">
        <w:rPr>
          <w:rFonts w:ascii="Arial" w:hAnsi="Arial" w:cs="Arial"/>
          <w:sz w:val="24"/>
          <w:szCs w:val="24"/>
          <w:lang w:val="mn-MN"/>
        </w:rPr>
        <w:t>бөгөөд э</w:t>
      </w:r>
      <w:r w:rsidR="001B5B67">
        <w:rPr>
          <w:rFonts w:ascii="Arial" w:hAnsi="Arial" w:cs="Arial"/>
          <w:sz w:val="24"/>
          <w:szCs w:val="24"/>
          <w:lang w:val="mn-MN"/>
        </w:rPr>
        <w:t xml:space="preserve">дгээр хүндрэл нь өвчтөнд хэл яриа гуншаа, ойлгомжгүй байх, уусан шингэн хамраар эргэж гарах, нүүрний дунд хэсгийн хөгжилт саатаж шаамий зуулт үүсэж нүүрний төрх өөрчлөгдөх байдлаар илэрдэг бөгөөд </w:t>
      </w:r>
      <w:r w:rsidR="00517247">
        <w:rPr>
          <w:rFonts w:ascii="Arial" w:hAnsi="Arial" w:cs="Arial"/>
          <w:sz w:val="24"/>
          <w:szCs w:val="24"/>
          <w:lang w:val="mn-MN"/>
        </w:rPr>
        <w:t>зайлшгүй</w:t>
      </w:r>
      <w:r w:rsidR="001B5B67">
        <w:rPr>
          <w:rFonts w:ascii="Arial" w:hAnsi="Arial" w:cs="Arial"/>
          <w:sz w:val="24"/>
          <w:szCs w:val="24"/>
          <w:lang w:val="mn-MN"/>
        </w:rPr>
        <w:t xml:space="preserve"> давтан мэс</w:t>
      </w:r>
      <w:r w:rsidR="005B7E17">
        <w:rPr>
          <w:rFonts w:ascii="Arial" w:hAnsi="Arial" w:cs="Arial"/>
          <w:sz w:val="24"/>
          <w:szCs w:val="24"/>
          <w:lang w:val="mn-MN"/>
        </w:rPr>
        <w:t xml:space="preserve"> зас</w:t>
      </w:r>
      <w:r w:rsidR="001B5B67">
        <w:rPr>
          <w:rFonts w:ascii="Arial" w:hAnsi="Arial" w:cs="Arial"/>
          <w:sz w:val="24"/>
          <w:szCs w:val="24"/>
          <w:lang w:val="mn-MN"/>
        </w:rPr>
        <w:t xml:space="preserve">лын эмчилгээ шаарддаг. </w:t>
      </w:r>
      <w:r w:rsidR="005B7E17">
        <w:rPr>
          <w:rFonts w:ascii="Arial" w:hAnsi="Arial" w:cs="Arial"/>
          <w:sz w:val="24"/>
          <w:szCs w:val="24"/>
          <w:lang w:val="mn-MN"/>
        </w:rPr>
        <w:t>Эдгээрийн</w:t>
      </w:r>
      <w:r w:rsidR="00634B33">
        <w:rPr>
          <w:rFonts w:ascii="Arial" w:hAnsi="Arial" w:cs="Arial"/>
          <w:sz w:val="24"/>
          <w:szCs w:val="24"/>
          <w:lang w:val="mn-MN"/>
        </w:rPr>
        <w:t xml:space="preserve"> дотроос </w:t>
      </w:r>
      <w:r w:rsidR="00C22CFF">
        <w:rPr>
          <w:rFonts w:ascii="Arial" w:hAnsi="Arial" w:cs="Arial"/>
          <w:sz w:val="24"/>
          <w:szCs w:val="24"/>
          <w:lang w:val="mn-MN"/>
        </w:rPr>
        <w:t xml:space="preserve">ЗТЗД нь </w:t>
      </w:r>
      <w:r w:rsidR="00C22CFF" w:rsidRPr="00573573">
        <w:rPr>
          <w:rFonts w:ascii="Arial" w:hAnsi="Arial" w:cs="Arial"/>
          <w:sz w:val="24"/>
          <w:szCs w:val="24"/>
        </w:rPr>
        <w:t xml:space="preserve">судлаачдын тооцоолсноор тагнайн </w:t>
      </w:r>
      <w:r w:rsidR="00C22CFF" w:rsidRPr="00573573">
        <w:rPr>
          <w:rFonts w:ascii="Arial" w:hAnsi="Arial" w:cs="Arial"/>
          <w:sz w:val="24"/>
          <w:szCs w:val="24"/>
          <w:lang w:val="mn-MN"/>
        </w:rPr>
        <w:t xml:space="preserve">төрөлхийн </w:t>
      </w:r>
      <w:r w:rsidR="00C22CFF" w:rsidRPr="00573573">
        <w:rPr>
          <w:rFonts w:ascii="Arial" w:hAnsi="Arial" w:cs="Arial"/>
          <w:sz w:val="24"/>
          <w:szCs w:val="24"/>
        </w:rPr>
        <w:t xml:space="preserve">сэтэрхийн </w:t>
      </w:r>
      <w:r w:rsidR="00C22CFF" w:rsidRPr="00573573">
        <w:rPr>
          <w:rFonts w:ascii="Arial" w:hAnsi="Arial" w:cs="Arial"/>
          <w:sz w:val="24"/>
          <w:szCs w:val="24"/>
          <w:lang w:val="mn-MN"/>
        </w:rPr>
        <w:t xml:space="preserve">анхдагч </w:t>
      </w:r>
      <w:r w:rsidR="00C22CFF" w:rsidRPr="00573573">
        <w:rPr>
          <w:rFonts w:ascii="Arial" w:hAnsi="Arial" w:cs="Arial"/>
          <w:sz w:val="24"/>
          <w:szCs w:val="24"/>
        </w:rPr>
        <w:t>мэс зас</w:t>
      </w:r>
      <w:r w:rsidR="00F56721">
        <w:rPr>
          <w:rFonts w:ascii="Arial" w:hAnsi="Arial" w:cs="Arial"/>
          <w:sz w:val="24"/>
          <w:szCs w:val="24"/>
          <w:lang w:val="mn-MN"/>
        </w:rPr>
        <w:t>лын</w:t>
      </w:r>
      <w:r w:rsidR="00C22CFF" w:rsidRPr="00573573">
        <w:rPr>
          <w:rFonts w:ascii="Arial" w:hAnsi="Arial" w:cs="Arial"/>
          <w:sz w:val="24"/>
          <w:szCs w:val="24"/>
        </w:rPr>
        <w:t xml:space="preserve"> </w:t>
      </w:r>
      <w:r w:rsidR="00F56721">
        <w:rPr>
          <w:rFonts w:ascii="Arial" w:hAnsi="Arial" w:cs="Arial"/>
          <w:sz w:val="24"/>
          <w:szCs w:val="24"/>
          <w:lang w:val="mn-MN"/>
        </w:rPr>
        <w:t>дараа</w:t>
      </w:r>
      <w:r w:rsidR="00C22CFF" w:rsidRPr="00573573">
        <w:rPr>
          <w:rFonts w:ascii="Arial" w:hAnsi="Arial" w:cs="Arial"/>
          <w:sz w:val="24"/>
          <w:szCs w:val="24"/>
          <w:lang w:val="mn-MN"/>
        </w:rPr>
        <w:t xml:space="preserve"> 5-8</w:t>
      </w:r>
      <w:r w:rsidR="00C22CFF" w:rsidRPr="00573573">
        <w:rPr>
          <w:rFonts w:ascii="Arial" w:hAnsi="Arial" w:cs="Arial"/>
          <w:sz w:val="24"/>
          <w:szCs w:val="24"/>
        </w:rPr>
        <w:t xml:space="preserve">6% </w:t>
      </w:r>
      <w:r w:rsidR="00C22CFF" w:rsidRPr="00573573">
        <w:rPr>
          <w:rFonts w:ascii="Arial" w:hAnsi="Arial" w:cs="Arial"/>
          <w:sz w:val="24"/>
          <w:szCs w:val="24"/>
          <w:lang w:val="mn-MN"/>
        </w:rPr>
        <w:t xml:space="preserve">хүртэл </w:t>
      </w:r>
      <w:r w:rsidR="00C22CFF" w:rsidRPr="00573573">
        <w:rPr>
          <w:rFonts w:ascii="Arial" w:hAnsi="Arial" w:cs="Arial"/>
          <w:sz w:val="24"/>
          <w:szCs w:val="24"/>
        </w:rPr>
        <w:t>тохиолддог</w:t>
      </w:r>
      <w:r w:rsidR="00634B33">
        <w:rPr>
          <w:rFonts w:ascii="Arial" w:hAnsi="Arial" w:cs="Arial"/>
          <w:sz w:val="24"/>
          <w:szCs w:val="24"/>
          <w:vertAlign w:val="superscript"/>
        </w:rPr>
        <w:t>9</w:t>
      </w:r>
      <w:r w:rsidR="00E9611A">
        <w:rPr>
          <w:rFonts w:ascii="Arial" w:hAnsi="Arial" w:cs="Arial"/>
          <w:sz w:val="24"/>
          <w:szCs w:val="24"/>
          <w:vertAlign w:val="superscript"/>
        </w:rPr>
        <w:t>-</w:t>
      </w:r>
      <w:r w:rsidR="00E9611A" w:rsidRPr="00E9611A">
        <w:rPr>
          <w:rFonts w:ascii="Arial" w:hAnsi="Arial" w:cs="Arial"/>
          <w:sz w:val="24"/>
          <w:szCs w:val="24"/>
          <w:vertAlign w:val="superscript"/>
        </w:rPr>
        <w:t>1</w:t>
      </w:r>
      <w:r w:rsidR="00634B33">
        <w:rPr>
          <w:rFonts w:ascii="Arial" w:hAnsi="Arial" w:cs="Arial"/>
          <w:sz w:val="24"/>
          <w:szCs w:val="24"/>
          <w:vertAlign w:val="superscript"/>
        </w:rPr>
        <w:t>1</w:t>
      </w:r>
      <w:r w:rsidR="00C22CFF" w:rsidRPr="00573573">
        <w:rPr>
          <w:rFonts w:ascii="Arial" w:hAnsi="Arial" w:cs="Arial"/>
          <w:sz w:val="24"/>
          <w:szCs w:val="24"/>
          <w:lang w:val="mn-MN"/>
        </w:rPr>
        <w:t xml:space="preserve"> </w:t>
      </w:r>
      <w:r w:rsidR="00C22CFF">
        <w:rPr>
          <w:rFonts w:ascii="Arial" w:hAnsi="Arial" w:cs="Arial"/>
          <w:sz w:val="24"/>
          <w:szCs w:val="24"/>
          <w:lang w:val="mn-MN"/>
        </w:rPr>
        <w:t xml:space="preserve">ба мэс заслын дараа зөөлөн тагнай-залгиурын үйл ажиллагаа </w:t>
      </w:r>
      <w:r w:rsidR="00C22CFF">
        <w:rPr>
          <w:rFonts w:ascii="Arial" w:hAnsi="Arial" w:cs="Arial"/>
          <w:sz w:val="24"/>
          <w:szCs w:val="24"/>
        </w:rPr>
        <w:t>(</w:t>
      </w:r>
      <w:r w:rsidR="00C22CFF">
        <w:rPr>
          <w:rFonts w:ascii="Arial" w:hAnsi="Arial" w:cs="Arial"/>
          <w:sz w:val="24"/>
          <w:szCs w:val="24"/>
          <w:lang w:val="mn-MN"/>
        </w:rPr>
        <w:t>ЗТЗҮА</w:t>
      </w:r>
      <w:r w:rsidR="00C22CFF">
        <w:rPr>
          <w:rFonts w:ascii="Arial" w:hAnsi="Arial" w:cs="Arial"/>
          <w:sz w:val="24"/>
          <w:szCs w:val="24"/>
        </w:rPr>
        <w:t>)</w:t>
      </w:r>
      <w:r w:rsidR="00C22CFF">
        <w:rPr>
          <w:rFonts w:ascii="Arial" w:hAnsi="Arial" w:cs="Arial"/>
          <w:sz w:val="24"/>
          <w:szCs w:val="24"/>
          <w:lang w:val="mn-MN"/>
        </w:rPr>
        <w:t xml:space="preserve"> </w:t>
      </w:r>
      <w:r w:rsidR="00C22CFF">
        <w:rPr>
          <w:rFonts w:ascii="Arial" w:hAnsi="Arial" w:cs="Arial"/>
          <w:sz w:val="24"/>
          <w:szCs w:val="24"/>
        </w:rPr>
        <w:t>-</w:t>
      </w:r>
      <w:r w:rsidR="00C22CFF">
        <w:rPr>
          <w:rFonts w:ascii="Arial" w:hAnsi="Arial" w:cs="Arial"/>
          <w:sz w:val="24"/>
          <w:szCs w:val="24"/>
          <w:lang w:val="mn-MN"/>
        </w:rPr>
        <w:t>г үнэлж тодорхойлно.</w:t>
      </w:r>
    </w:p>
    <w:p w:rsidR="001B5B67" w:rsidRDefault="001B5B67" w:rsidP="00634B33">
      <w:pPr>
        <w:spacing w:after="0" w:line="240" w:lineRule="auto"/>
        <w:ind w:firstLine="720"/>
        <w:jc w:val="both"/>
        <w:rPr>
          <w:rFonts w:ascii="Arial" w:hAnsi="Arial" w:cs="Arial"/>
          <w:sz w:val="24"/>
          <w:szCs w:val="24"/>
          <w:lang w:val="mn-MN"/>
        </w:rPr>
      </w:pPr>
      <w:r>
        <w:rPr>
          <w:rFonts w:ascii="Arial" w:hAnsi="Arial" w:cs="Arial"/>
          <w:sz w:val="24"/>
          <w:szCs w:val="24"/>
          <w:lang w:val="mn-MN"/>
        </w:rPr>
        <w:t xml:space="preserve">Анхдагч мэс заслын аргыг сэтэрхийн хэлбэрт тохируулж сонгох нь </w:t>
      </w:r>
      <w:r w:rsidR="00464B24">
        <w:rPr>
          <w:rFonts w:ascii="Arial" w:hAnsi="Arial" w:cs="Arial"/>
          <w:sz w:val="24"/>
          <w:szCs w:val="24"/>
          <w:lang w:val="mn-MN"/>
        </w:rPr>
        <w:t>дээрх хүндрэлүүдээс сэргийлэх ач холбогдолтой тул энэхүү судалгааг хийх үндэслэл боллоо.</w:t>
      </w:r>
    </w:p>
    <w:p w:rsidR="00153775" w:rsidRPr="008D7464" w:rsidRDefault="00153775" w:rsidP="00634B33">
      <w:pPr>
        <w:spacing w:after="0" w:line="240" w:lineRule="auto"/>
        <w:ind w:firstLine="720"/>
        <w:jc w:val="both"/>
        <w:rPr>
          <w:rFonts w:ascii="Arial" w:hAnsi="Arial" w:cs="Arial"/>
          <w:sz w:val="24"/>
          <w:szCs w:val="24"/>
        </w:rPr>
      </w:pPr>
    </w:p>
    <w:p w:rsidR="00C22CFF" w:rsidRPr="008D762E" w:rsidRDefault="00C22CFF" w:rsidP="00230045">
      <w:pPr>
        <w:spacing w:after="0" w:line="240" w:lineRule="auto"/>
        <w:jc w:val="both"/>
        <w:rPr>
          <w:rFonts w:ascii="Arial" w:hAnsi="Arial" w:cs="Arial"/>
          <w:b/>
          <w:sz w:val="24"/>
          <w:szCs w:val="24"/>
          <w:lang w:val="mn-MN"/>
        </w:rPr>
      </w:pPr>
      <w:r w:rsidRPr="008D762E">
        <w:rPr>
          <w:rFonts w:ascii="Arial" w:hAnsi="Arial" w:cs="Arial"/>
          <w:b/>
          <w:sz w:val="24"/>
          <w:szCs w:val="24"/>
          <w:lang w:val="mn-MN"/>
        </w:rPr>
        <w:t>Зорилго</w:t>
      </w:r>
    </w:p>
    <w:p w:rsidR="00C22CFF" w:rsidRDefault="00C22CFF" w:rsidP="00230045">
      <w:pPr>
        <w:spacing w:after="0" w:line="240" w:lineRule="auto"/>
        <w:jc w:val="both"/>
        <w:rPr>
          <w:rFonts w:ascii="Arial" w:hAnsi="Arial" w:cs="Arial"/>
          <w:sz w:val="24"/>
          <w:szCs w:val="24"/>
          <w:lang w:val="mn-MN"/>
        </w:rPr>
      </w:pPr>
      <w:r w:rsidRPr="008D762E">
        <w:rPr>
          <w:rFonts w:ascii="Arial" w:hAnsi="Arial" w:cs="Arial"/>
          <w:sz w:val="24"/>
          <w:szCs w:val="24"/>
          <w:lang w:val="mn-MN"/>
        </w:rPr>
        <w:t>Тагнайн төрөлхийн сэтэрхийн анхдагч мэс заслын эмчилгэ</w:t>
      </w:r>
      <w:r w:rsidR="00E2564B">
        <w:rPr>
          <w:rFonts w:ascii="Arial" w:hAnsi="Arial" w:cs="Arial"/>
          <w:sz w:val="24"/>
          <w:szCs w:val="24"/>
          <w:lang w:val="mn-MN"/>
        </w:rPr>
        <w:t xml:space="preserve">эний аргуудын үр дүнг </w:t>
      </w:r>
      <w:r w:rsidR="00627164">
        <w:rPr>
          <w:rFonts w:ascii="Arial" w:hAnsi="Arial" w:cs="Arial"/>
          <w:sz w:val="24"/>
          <w:szCs w:val="24"/>
          <w:lang w:val="mn-MN"/>
        </w:rPr>
        <w:t>ЗТЗҮА-тай хамаатуулан үнэлэх</w:t>
      </w:r>
    </w:p>
    <w:p w:rsidR="00153775" w:rsidRDefault="00153775" w:rsidP="00230045">
      <w:pPr>
        <w:spacing w:after="0" w:line="240" w:lineRule="auto"/>
        <w:jc w:val="both"/>
        <w:rPr>
          <w:rFonts w:ascii="Arial" w:hAnsi="Arial" w:cs="Arial"/>
          <w:sz w:val="24"/>
          <w:szCs w:val="24"/>
          <w:lang w:val="mn-MN"/>
        </w:rPr>
      </w:pPr>
    </w:p>
    <w:p w:rsidR="0034076E" w:rsidRPr="0034076E" w:rsidRDefault="0034076E" w:rsidP="00230045">
      <w:pPr>
        <w:spacing w:after="0" w:line="240" w:lineRule="auto"/>
        <w:jc w:val="both"/>
        <w:rPr>
          <w:rFonts w:ascii="Arial" w:hAnsi="Arial" w:cs="Arial"/>
          <w:b/>
          <w:sz w:val="24"/>
          <w:szCs w:val="24"/>
          <w:lang w:val="mn-MN"/>
        </w:rPr>
      </w:pPr>
      <w:r w:rsidRPr="0034076E">
        <w:rPr>
          <w:rFonts w:ascii="Arial" w:hAnsi="Arial" w:cs="Arial"/>
          <w:b/>
          <w:sz w:val="24"/>
          <w:szCs w:val="24"/>
          <w:lang w:val="mn-MN"/>
        </w:rPr>
        <w:t>Зорилт</w:t>
      </w:r>
    </w:p>
    <w:p w:rsidR="0034076E" w:rsidRPr="0034076E" w:rsidRDefault="0034076E" w:rsidP="0034076E">
      <w:pPr>
        <w:pStyle w:val="ListParagraph"/>
        <w:numPr>
          <w:ilvl w:val="0"/>
          <w:numId w:val="8"/>
        </w:numPr>
        <w:spacing w:after="0" w:line="240" w:lineRule="auto"/>
        <w:jc w:val="both"/>
        <w:rPr>
          <w:rFonts w:ascii="Arial" w:hAnsi="Arial" w:cs="Arial"/>
          <w:sz w:val="24"/>
          <w:szCs w:val="24"/>
          <w:lang w:val="mn-MN"/>
        </w:rPr>
      </w:pPr>
      <w:r w:rsidRPr="0034076E">
        <w:rPr>
          <w:rFonts w:ascii="Arial" w:hAnsi="Arial" w:cs="Arial"/>
          <w:sz w:val="24"/>
          <w:szCs w:val="24"/>
          <w:lang w:val="mn-MN"/>
        </w:rPr>
        <w:lastRenderedPageBreak/>
        <w:t xml:space="preserve">ТТС-ийн анхдагч мэс заслын дараах зөөлөн тагнай-залгиурын үйл ажиллагааг </w:t>
      </w:r>
      <w:r w:rsidR="002D5F6D">
        <w:rPr>
          <w:rFonts w:ascii="Arial" w:hAnsi="Arial" w:cs="Arial"/>
          <w:sz w:val="24"/>
          <w:szCs w:val="24"/>
          <w:lang w:val="mn-MN"/>
        </w:rPr>
        <w:t>мэс заслын аргуудтай</w:t>
      </w:r>
      <w:r w:rsidR="002D5F6D" w:rsidRPr="0034076E">
        <w:rPr>
          <w:rFonts w:ascii="Arial" w:hAnsi="Arial" w:cs="Arial"/>
          <w:sz w:val="24"/>
          <w:szCs w:val="24"/>
          <w:lang w:val="mn-MN"/>
        </w:rPr>
        <w:t xml:space="preserve"> </w:t>
      </w:r>
      <w:r w:rsidR="0092176E">
        <w:rPr>
          <w:rFonts w:ascii="Arial" w:hAnsi="Arial" w:cs="Arial"/>
          <w:sz w:val="24"/>
          <w:szCs w:val="24"/>
          <w:lang w:val="mn-MN"/>
        </w:rPr>
        <w:t>холбон</w:t>
      </w:r>
      <w:r w:rsidR="002D5F6D">
        <w:rPr>
          <w:rFonts w:ascii="Arial" w:hAnsi="Arial" w:cs="Arial"/>
          <w:sz w:val="24"/>
          <w:szCs w:val="24"/>
          <w:lang w:val="mn-MN"/>
        </w:rPr>
        <w:t xml:space="preserve"> судалж үр дүнг тооцох</w:t>
      </w:r>
      <w:r w:rsidRPr="0034076E">
        <w:rPr>
          <w:rFonts w:ascii="Arial" w:hAnsi="Arial" w:cs="Arial"/>
          <w:sz w:val="24"/>
          <w:szCs w:val="24"/>
          <w:lang w:val="mn-MN"/>
        </w:rPr>
        <w:t xml:space="preserve"> </w:t>
      </w:r>
    </w:p>
    <w:p w:rsidR="0034076E" w:rsidRPr="0034076E" w:rsidRDefault="0034076E" w:rsidP="0034076E">
      <w:pPr>
        <w:pStyle w:val="ListParagraph"/>
        <w:numPr>
          <w:ilvl w:val="0"/>
          <w:numId w:val="8"/>
        </w:numPr>
        <w:spacing w:after="0" w:line="240" w:lineRule="auto"/>
        <w:jc w:val="both"/>
        <w:rPr>
          <w:rFonts w:ascii="Arial" w:hAnsi="Arial" w:cs="Arial"/>
          <w:sz w:val="24"/>
          <w:szCs w:val="24"/>
          <w:lang w:val="mn-MN"/>
        </w:rPr>
      </w:pPr>
      <w:r w:rsidRPr="0034076E">
        <w:rPr>
          <w:rFonts w:ascii="Arial" w:hAnsi="Arial" w:cs="Arial"/>
          <w:sz w:val="24"/>
          <w:szCs w:val="24"/>
          <w:lang w:val="mn-MN"/>
        </w:rPr>
        <w:t xml:space="preserve">ТТС-ийн анхдагч мэс заслын </w:t>
      </w:r>
      <w:r w:rsidR="00E05483">
        <w:rPr>
          <w:rFonts w:ascii="Arial" w:hAnsi="Arial" w:cs="Arial"/>
          <w:sz w:val="24"/>
          <w:szCs w:val="24"/>
          <w:lang w:val="mn-MN"/>
        </w:rPr>
        <w:t xml:space="preserve">аргуудыг сэтэрхийн байршилтай </w:t>
      </w:r>
      <w:r w:rsidR="00E05483" w:rsidRPr="0034076E">
        <w:rPr>
          <w:rFonts w:ascii="Arial" w:hAnsi="Arial" w:cs="Arial"/>
          <w:sz w:val="24"/>
          <w:szCs w:val="24"/>
          <w:lang w:val="mn-MN"/>
        </w:rPr>
        <w:t>хама</w:t>
      </w:r>
      <w:r w:rsidR="00E05483">
        <w:rPr>
          <w:rFonts w:ascii="Arial" w:hAnsi="Arial" w:cs="Arial"/>
          <w:sz w:val="24"/>
          <w:szCs w:val="24"/>
          <w:lang w:val="mn-MN"/>
        </w:rPr>
        <w:t>атуулан судалж</w:t>
      </w:r>
      <w:r w:rsidR="00E05483" w:rsidRPr="0034076E">
        <w:rPr>
          <w:rFonts w:ascii="Arial" w:hAnsi="Arial" w:cs="Arial"/>
          <w:sz w:val="24"/>
          <w:szCs w:val="24"/>
          <w:lang w:val="mn-MN"/>
        </w:rPr>
        <w:t xml:space="preserve"> </w:t>
      </w:r>
      <w:r w:rsidR="00E05483">
        <w:rPr>
          <w:rFonts w:ascii="Arial" w:hAnsi="Arial" w:cs="Arial"/>
          <w:sz w:val="24"/>
          <w:szCs w:val="24"/>
          <w:lang w:val="mn-MN"/>
        </w:rPr>
        <w:t>мэс заслын дараах</w:t>
      </w:r>
      <w:r w:rsidRPr="0034076E">
        <w:rPr>
          <w:rFonts w:ascii="Arial" w:hAnsi="Arial" w:cs="Arial"/>
          <w:sz w:val="24"/>
          <w:szCs w:val="24"/>
          <w:lang w:val="mn-MN"/>
        </w:rPr>
        <w:t xml:space="preserve"> зөөлөн тагнай-залгиурын үйл ажиллагааг</w:t>
      </w:r>
      <w:r>
        <w:rPr>
          <w:rFonts w:ascii="Arial" w:hAnsi="Arial" w:cs="Arial"/>
          <w:sz w:val="24"/>
          <w:szCs w:val="24"/>
          <w:lang w:val="mn-MN"/>
        </w:rPr>
        <w:t xml:space="preserve"> </w:t>
      </w:r>
      <w:r w:rsidR="00E05483">
        <w:rPr>
          <w:rFonts w:ascii="Arial" w:hAnsi="Arial" w:cs="Arial"/>
          <w:sz w:val="24"/>
          <w:szCs w:val="24"/>
          <w:lang w:val="mn-MN"/>
        </w:rPr>
        <w:t>үнэлэх</w:t>
      </w:r>
    </w:p>
    <w:p w:rsidR="00C204DC" w:rsidRDefault="00C204DC" w:rsidP="00230045">
      <w:pPr>
        <w:spacing w:after="0" w:line="240" w:lineRule="auto"/>
        <w:jc w:val="both"/>
        <w:rPr>
          <w:rFonts w:ascii="Arial" w:hAnsi="Arial" w:cs="Arial"/>
          <w:sz w:val="24"/>
          <w:szCs w:val="24"/>
          <w:lang w:val="mn-MN"/>
        </w:rPr>
      </w:pPr>
    </w:p>
    <w:p w:rsidR="00C204DC" w:rsidRDefault="00E2564B" w:rsidP="00230045">
      <w:pPr>
        <w:spacing w:after="0" w:line="240" w:lineRule="auto"/>
        <w:jc w:val="both"/>
        <w:rPr>
          <w:rFonts w:ascii="Arial" w:hAnsi="Arial" w:cs="Arial"/>
          <w:b/>
          <w:sz w:val="24"/>
          <w:szCs w:val="24"/>
          <w:lang w:val="mn-MN"/>
        </w:rPr>
      </w:pPr>
      <w:r>
        <w:rPr>
          <w:rFonts w:ascii="Arial" w:hAnsi="Arial" w:cs="Arial"/>
          <w:b/>
          <w:sz w:val="24"/>
          <w:szCs w:val="24"/>
          <w:lang w:val="mn-MN"/>
        </w:rPr>
        <w:t>Материал арга зүй</w:t>
      </w:r>
    </w:p>
    <w:p w:rsidR="00AD6DEE" w:rsidRDefault="00C204DC" w:rsidP="001273CE">
      <w:pPr>
        <w:spacing w:after="0" w:line="240" w:lineRule="auto"/>
        <w:ind w:firstLine="720"/>
        <w:jc w:val="both"/>
        <w:rPr>
          <w:rFonts w:ascii="Arial" w:hAnsi="Arial" w:cs="Arial"/>
          <w:sz w:val="24"/>
          <w:szCs w:val="24"/>
          <w:lang w:val="mn-MN"/>
        </w:rPr>
      </w:pPr>
      <w:r w:rsidRPr="00573573">
        <w:rPr>
          <w:rFonts w:ascii="Arial" w:hAnsi="Arial" w:cs="Arial"/>
          <w:sz w:val="24"/>
          <w:szCs w:val="24"/>
          <w:lang w:val="mn-MN"/>
        </w:rPr>
        <w:t>Эх Хүүхдийн Эрүүл Мэндийн Үндэсний Төв</w:t>
      </w:r>
      <w:r w:rsidR="00AD6DEE">
        <w:rPr>
          <w:rFonts w:ascii="Arial" w:hAnsi="Arial" w:cs="Arial"/>
          <w:sz w:val="24"/>
          <w:szCs w:val="24"/>
          <w:lang w:val="mn-MN"/>
        </w:rPr>
        <w:t xml:space="preserve"> </w:t>
      </w:r>
      <w:r w:rsidR="00AD6DEE">
        <w:rPr>
          <w:rFonts w:ascii="Arial" w:hAnsi="Arial" w:cs="Arial"/>
          <w:sz w:val="24"/>
          <w:szCs w:val="24"/>
        </w:rPr>
        <w:t>(</w:t>
      </w:r>
      <w:r w:rsidR="00AD6DEE">
        <w:rPr>
          <w:rFonts w:ascii="Arial" w:hAnsi="Arial" w:cs="Arial"/>
          <w:sz w:val="24"/>
          <w:szCs w:val="24"/>
          <w:lang w:val="mn-MN"/>
        </w:rPr>
        <w:t>ЭХЭМҮТ</w:t>
      </w:r>
      <w:r w:rsidR="001273CE">
        <w:rPr>
          <w:rFonts w:ascii="Arial" w:hAnsi="Arial" w:cs="Arial"/>
          <w:sz w:val="24"/>
          <w:szCs w:val="24"/>
        </w:rPr>
        <w:t>)</w:t>
      </w:r>
      <w:r w:rsidR="00AD6DEE">
        <w:rPr>
          <w:rFonts w:ascii="Arial" w:hAnsi="Arial" w:cs="Arial"/>
          <w:sz w:val="24"/>
          <w:szCs w:val="24"/>
        </w:rPr>
        <w:t>-</w:t>
      </w:r>
      <w:r w:rsidRPr="00573573">
        <w:rPr>
          <w:rFonts w:ascii="Arial" w:hAnsi="Arial" w:cs="Arial"/>
          <w:sz w:val="24"/>
          <w:szCs w:val="24"/>
          <w:lang w:val="mn-MN"/>
        </w:rPr>
        <w:t>ийн Эрүү нүүрний мэс заслын тасаг</w:t>
      </w:r>
      <w:r w:rsidR="00AD6DEE">
        <w:rPr>
          <w:rFonts w:ascii="Arial" w:hAnsi="Arial" w:cs="Arial"/>
          <w:sz w:val="24"/>
          <w:szCs w:val="24"/>
          <w:lang w:val="mn-MN"/>
        </w:rPr>
        <w:t xml:space="preserve"> </w:t>
      </w:r>
      <w:r w:rsidR="00AD6DEE">
        <w:rPr>
          <w:rFonts w:ascii="Arial" w:hAnsi="Arial" w:cs="Arial"/>
          <w:sz w:val="24"/>
          <w:szCs w:val="24"/>
        </w:rPr>
        <w:t>(</w:t>
      </w:r>
      <w:r w:rsidR="00AD6DEE">
        <w:rPr>
          <w:rFonts w:ascii="Arial" w:hAnsi="Arial" w:cs="Arial"/>
          <w:sz w:val="24"/>
          <w:szCs w:val="24"/>
          <w:lang w:val="mn-MN"/>
        </w:rPr>
        <w:t>ЭНМЗТ</w:t>
      </w:r>
      <w:r w:rsidR="001273CE">
        <w:rPr>
          <w:rFonts w:ascii="Arial" w:hAnsi="Arial" w:cs="Arial"/>
          <w:sz w:val="24"/>
          <w:szCs w:val="24"/>
        </w:rPr>
        <w:t>)</w:t>
      </w:r>
      <w:r w:rsidR="00AD6DEE">
        <w:rPr>
          <w:rFonts w:ascii="Arial" w:hAnsi="Arial" w:cs="Arial"/>
          <w:sz w:val="24"/>
          <w:szCs w:val="24"/>
        </w:rPr>
        <w:t>-</w:t>
      </w:r>
      <w:r w:rsidRPr="00573573">
        <w:rPr>
          <w:rFonts w:ascii="Arial" w:hAnsi="Arial" w:cs="Arial"/>
          <w:sz w:val="24"/>
          <w:szCs w:val="24"/>
          <w:lang w:val="mn-MN"/>
        </w:rPr>
        <w:t xml:space="preserve">т </w:t>
      </w:r>
      <w:r w:rsidR="001273CE">
        <w:rPr>
          <w:rFonts w:ascii="Arial" w:hAnsi="Arial" w:cs="Arial"/>
          <w:sz w:val="24"/>
          <w:szCs w:val="24"/>
          <w:lang w:val="mn-MN"/>
        </w:rPr>
        <w:t xml:space="preserve">тагнайн төрөлхийн сэтэрхийн улмаас мэс заслын эмчилгээ хийлгэж </w:t>
      </w:r>
      <w:r w:rsidR="008C2C0D">
        <w:rPr>
          <w:rFonts w:ascii="Arial" w:hAnsi="Arial" w:cs="Arial"/>
          <w:sz w:val="24"/>
          <w:szCs w:val="24"/>
          <w:lang w:val="mn-MN"/>
        </w:rPr>
        <w:t>хэвтэж эмчлүүлсэн</w:t>
      </w:r>
      <w:r w:rsidRPr="00573573">
        <w:rPr>
          <w:rFonts w:ascii="Arial" w:hAnsi="Arial" w:cs="Arial"/>
          <w:sz w:val="24"/>
          <w:szCs w:val="24"/>
          <w:lang w:val="mn-MN"/>
        </w:rPr>
        <w:t xml:space="preserve"> </w:t>
      </w:r>
      <w:r w:rsidR="001273CE">
        <w:rPr>
          <w:rFonts w:ascii="Arial" w:hAnsi="Arial" w:cs="Arial"/>
          <w:sz w:val="24"/>
          <w:szCs w:val="24"/>
          <w:lang w:val="mn-MN"/>
        </w:rPr>
        <w:t>үйлчлүүлэгчд</w:t>
      </w:r>
      <w:r w:rsidR="00AD6DEE">
        <w:rPr>
          <w:rFonts w:ascii="Arial" w:hAnsi="Arial" w:cs="Arial"/>
          <w:sz w:val="24"/>
          <w:szCs w:val="24"/>
          <w:lang w:val="mn-MN"/>
        </w:rPr>
        <w:t xml:space="preserve">ийг </w:t>
      </w:r>
      <w:r w:rsidR="00376044">
        <w:rPr>
          <w:rFonts w:ascii="Arial" w:hAnsi="Arial" w:cs="Arial"/>
          <w:sz w:val="24"/>
          <w:szCs w:val="24"/>
          <w:lang w:val="mn-MN"/>
        </w:rPr>
        <w:t xml:space="preserve">хамруулан, судалгааг </w:t>
      </w:r>
      <w:r w:rsidR="00250F03">
        <w:rPr>
          <w:rFonts w:ascii="Arial" w:hAnsi="Arial" w:cs="Arial"/>
          <w:sz w:val="24"/>
          <w:szCs w:val="24"/>
          <w:lang w:val="mn-MN"/>
        </w:rPr>
        <w:t>эргэн санамжийн</w:t>
      </w:r>
      <w:r w:rsidR="00376044">
        <w:rPr>
          <w:rFonts w:ascii="Arial" w:hAnsi="Arial" w:cs="Arial"/>
          <w:sz w:val="24"/>
          <w:szCs w:val="24"/>
          <w:lang w:val="mn-MN"/>
        </w:rPr>
        <w:t xml:space="preserve">, тууш </w:t>
      </w:r>
      <w:r w:rsidR="00250F03">
        <w:rPr>
          <w:rFonts w:ascii="Arial" w:hAnsi="Arial" w:cs="Arial"/>
          <w:sz w:val="24"/>
          <w:szCs w:val="24"/>
          <w:lang w:val="mn-MN"/>
        </w:rPr>
        <w:t xml:space="preserve">судалгааны </w:t>
      </w:r>
      <w:r w:rsidR="00376044">
        <w:rPr>
          <w:rFonts w:ascii="Arial" w:hAnsi="Arial" w:cs="Arial"/>
          <w:sz w:val="24"/>
          <w:szCs w:val="24"/>
          <w:lang w:val="mn-MN"/>
        </w:rPr>
        <w:t>аргаар гүйцэтгэв</w:t>
      </w:r>
      <w:r w:rsidRPr="00573573">
        <w:rPr>
          <w:rFonts w:ascii="Arial" w:hAnsi="Arial" w:cs="Arial"/>
          <w:sz w:val="24"/>
          <w:szCs w:val="24"/>
          <w:lang w:val="mn-MN"/>
        </w:rPr>
        <w:t>.</w:t>
      </w:r>
      <w:r w:rsidR="00376044">
        <w:rPr>
          <w:rFonts w:ascii="Arial" w:hAnsi="Arial" w:cs="Arial"/>
          <w:sz w:val="24"/>
          <w:szCs w:val="24"/>
          <w:lang w:val="mn-MN"/>
        </w:rPr>
        <w:t xml:space="preserve"> Судалгааны зөвшөөрлийг АШУҮИС-ийн болон ЭХЭМҮТ-ийн ёс зүйн салбар хорооноос авсан.</w:t>
      </w:r>
      <w:r w:rsidRPr="00573573">
        <w:rPr>
          <w:rFonts w:ascii="Arial" w:hAnsi="Arial" w:cs="Arial"/>
          <w:sz w:val="24"/>
          <w:szCs w:val="24"/>
          <w:lang w:val="mn-MN"/>
        </w:rPr>
        <w:t xml:space="preserve"> </w:t>
      </w:r>
    </w:p>
    <w:p w:rsidR="00F841D5" w:rsidRPr="008C2C0D" w:rsidRDefault="00F841D5" w:rsidP="00230045">
      <w:pPr>
        <w:spacing w:after="0" w:line="240" w:lineRule="auto"/>
        <w:jc w:val="both"/>
        <w:rPr>
          <w:rFonts w:ascii="Arial" w:hAnsi="Arial" w:cs="Arial"/>
          <w:sz w:val="24"/>
          <w:szCs w:val="24"/>
        </w:rPr>
      </w:pPr>
      <w:r w:rsidRPr="008C2C0D">
        <w:rPr>
          <w:rFonts w:ascii="Arial" w:hAnsi="Arial" w:cs="Arial"/>
          <w:sz w:val="24"/>
          <w:szCs w:val="24"/>
          <w:lang w:val="mn-MN"/>
        </w:rPr>
        <w:t xml:space="preserve">Судалгаанд хамруулах </w:t>
      </w:r>
      <w:r w:rsidR="00DC4FF6" w:rsidRPr="008C2C0D">
        <w:rPr>
          <w:rFonts w:ascii="Arial" w:hAnsi="Arial" w:cs="Arial"/>
          <w:sz w:val="24"/>
          <w:szCs w:val="24"/>
          <w:lang w:val="mn-MN"/>
        </w:rPr>
        <w:t>шалгуур</w:t>
      </w:r>
      <w:r w:rsidRPr="008C2C0D">
        <w:rPr>
          <w:rFonts w:ascii="Arial" w:hAnsi="Arial" w:cs="Arial"/>
          <w:sz w:val="24"/>
          <w:szCs w:val="24"/>
          <w:lang w:val="mn-MN"/>
        </w:rPr>
        <w:t>:</w:t>
      </w:r>
      <w:r w:rsidRPr="008C2C0D">
        <w:rPr>
          <w:rFonts w:ascii="Arial" w:hAnsi="Arial" w:cs="Arial"/>
          <w:sz w:val="24"/>
          <w:szCs w:val="24"/>
        </w:rPr>
        <w:t xml:space="preserve"> </w:t>
      </w:r>
    </w:p>
    <w:p w:rsidR="00397896" w:rsidRPr="00F841D5" w:rsidRDefault="00397896" w:rsidP="00230045">
      <w:pPr>
        <w:numPr>
          <w:ilvl w:val="0"/>
          <w:numId w:val="4"/>
        </w:numPr>
        <w:spacing w:after="0" w:line="240" w:lineRule="auto"/>
        <w:jc w:val="both"/>
        <w:rPr>
          <w:rFonts w:ascii="Arial" w:hAnsi="Arial" w:cs="Arial"/>
          <w:sz w:val="24"/>
          <w:szCs w:val="24"/>
        </w:rPr>
      </w:pPr>
      <w:r w:rsidRPr="00F841D5">
        <w:rPr>
          <w:rFonts w:ascii="Arial" w:hAnsi="Arial" w:cs="Arial"/>
          <w:sz w:val="24"/>
          <w:szCs w:val="24"/>
          <w:lang w:val="mn-MN"/>
        </w:rPr>
        <w:t>Тагнайн төрөлхийн сэтэрхийн анхдаг</w:t>
      </w:r>
      <w:r w:rsidR="00F56721">
        <w:rPr>
          <w:rFonts w:ascii="Arial" w:hAnsi="Arial" w:cs="Arial"/>
          <w:sz w:val="24"/>
          <w:szCs w:val="24"/>
          <w:lang w:val="mn-MN"/>
        </w:rPr>
        <w:t>ч болон давтан мэс заслын дараа</w:t>
      </w:r>
      <w:r w:rsidRPr="00F841D5">
        <w:rPr>
          <w:rFonts w:ascii="Arial" w:hAnsi="Arial" w:cs="Arial"/>
          <w:sz w:val="24"/>
          <w:szCs w:val="24"/>
          <w:lang w:val="mn-MN"/>
        </w:rPr>
        <w:t xml:space="preserve"> хамар залгиурын уян дурангийн шинжилгээ хийлгэж зөөлөн тагнай </w:t>
      </w:r>
      <w:r w:rsidR="00D92A4E">
        <w:rPr>
          <w:rFonts w:ascii="Arial" w:hAnsi="Arial" w:cs="Arial"/>
          <w:sz w:val="24"/>
          <w:szCs w:val="24"/>
          <w:lang w:val="mn-MN"/>
        </w:rPr>
        <w:t>залгиурын үйл ажиллагааг үнэл</w:t>
      </w:r>
      <w:r w:rsidRPr="00F841D5">
        <w:rPr>
          <w:rFonts w:ascii="Arial" w:hAnsi="Arial" w:cs="Arial"/>
          <w:sz w:val="24"/>
          <w:szCs w:val="24"/>
          <w:lang w:val="mn-MN"/>
        </w:rPr>
        <w:t xml:space="preserve">сэн </w:t>
      </w:r>
    </w:p>
    <w:p w:rsidR="00397896" w:rsidRPr="00F841D5" w:rsidRDefault="00397896" w:rsidP="00230045">
      <w:pPr>
        <w:numPr>
          <w:ilvl w:val="0"/>
          <w:numId w:val="4"/>
        </w:numPr>
        <w:spacing w:after="0" w:line="240" w:lineRule="auto"/>
        <w:jc w:val="both"/>
        <w:rPr>
          <w:rFonts w:ascii="Arial" w:hAnsi="Arial" w:cs="Arial"/>
          <w:sz w:val="24"/>
          <w:szCs w:val="24"/>
        </w:rPr>
      </w:pPr>
      <w:r w:rsidRPr="00F841D5">
        <w:rPr>
          <w:rFonts w:ascii="Arial" w:hAnsi="Arial" w:cs="Arial"/>
          <w:sz w:val="24"/>
          <w:szCs w:val="24"/>
          <w:lang w:val="mn-MN"/>
        </w:rPr>
        <w:t xml:space="preserve">Хам шинжит бус УТТС </w:t>
      </w:r>
    </w:p>
    <w:p w:rsidR="00C818C8" w:rsidRPr="008C2C0D" w:rsidRDefault="00C818C8" w:rsidP="00230045">
      <w:pPr>
        <w:spacing w:after="0" w:line="240" w:lineRule="auto"/>
        <w:jc w:val="both"/>
        <w:rPr>
          <w:rFonts w:ascii="Arial" w:hAnsi="Arial" w:cs="Arial"/>
          <w:sz w:val="24"/>
          <w:szCs w:val="24"/>
        </w:rPr>
      </w:pPr>
      <w:r w:rsidRPr="008C2C0D">
        <w:rPr>
          <w:rFonts w:ascii="Arial" w:hAnsi="Arial" w:cs="Arial"/>
          <w:sz w:val="24"/>
          <w:szCs w:val="24"/>
          <w:lang w:val="mn-MN"/>
        </w:rPr>
        <w:t xml:space="preserve">Судалгаанаас хасах </w:t>
      </w:r>
      <w:r w:rsidR="00DC4FF6" w:rsidRPr="008C2C0D">
        <w:rPr>
          <w:rFonts w:ascii="Arial" w:hAnsi="Arial" w:cs="Arial"/>
          <w:sz w:val="24"/>
          <w:szCs w:val="24"/>
          <w:lang w:val="mn-MN"/>
        </w:rPr>
        <w:t>шалгуур</w:t>
      </w:r>
      <w:r w:rsidRPr="008C2C0D">
        <w:rPr>
          <w:rFonts w:ascii="Arial" w:hAnsi="Arial" w:cs="Arial"/>
          <w:sz w:val="24"/>
          <w:szCs w:val="24"/>
          <w:lang w:val="mn-MN"/>
        </w:rPr>
        <w:t>:</w:t>
      </w:r>
      <w:r w:rsidRPr="008C2C0D">
        <w:rPr>
          <w:rFonts w:ascii="Arial" w:hAnsi="Arial" w:cs="Arial"/>
          <w:sz w:val="24"/>
          <w:szCs w:val="24"/>
        </w:rPr>
        <w:t xml:space="preserve"> </w:t>
      </w:r>
    </w:p>
    <w:p w:rsidR="00397896" w:rsidRPr="00C818C8" w:rsidRDefault="00397896" w:rsidP="00230045">
      <w:pPr>
        <w:numPr>
          <w:ilvl w:val="0"/>
          <w:numId w:val="5"/>
        </w:numPr>
        <w:spacing w:after="0" w:line="240" w:lineRule="auto"/>
        <w:jc w:val="both"/>
        <w:rPr>
          <w:rFonts w:ascii="Arial" w:hAnsi="Arial" w:cs="Arial"/>
          <w:sz w:val="24"/>
          <w:szCs w:val="24"/>
        </w:rPr>
      </w:pPr>
      <w:r w:rsidRPr="00C818C8">
        <w:rPr>
          <w:rFonts w:ascii="Arial" w:hAnsi="Arial" w:cs="Arial"/>
          <w:sz w:val="24"/>
          <w:szCs w:val="24"/>
          <w:lang w:val="mn-MN"/>
        </w:rPr>
        <w:t>Тагнайн төрөлхийн сэтэрхийн анхдагч мэс заслын дараа тагнайд нүх сүв үүссэн</w:t>
      </w:r>
      <w:r w:rsidRPr="00C818C8">
        <w:rPr>
          <w:rFonts w:ascii="Arial" w:hAnsi="Arial" w:cs="Arial"/>
          <w:sz w:val="24"/>
          <w:szCs w:val="24"/>
        </w:rPr>
        <w:t xml:space="preserve"> </w:t>
      </w:r>
    </w:p>
    <w:p w:rsidR="00397896" w:rsidRPr="00C818C8" w:rsidRDefault="00397896" w:rsidP="00230045">
      <w:pPr>
        <w:numPr>
          <w:ilvl w:val="0"/>
          <w:numId w:val="5"/>
        </w:numPr>
        <w:spacing w:after="0" w:line="240" w:lineRule="auto"/>
        <w:jc w:val="both"/>
        <w:rPr>
          <w:rFonts w:ascii="Arial" w:hAnsi="Arial" w:cs="Arial"/>
          <w:sz w:val="24"/>
          <w:szCs w:val="24"/>
        </w:rPr>
      </w:pPr>
      <w:r w:rsidRPr="00C818C8">
        <w:rPr>
          <w:rFonts w:ascii="Arial" w:hAnsi="Arial" w:cs="Arial"/>
          <w:sz w:val="24"/>
          <w:szCs w:val="24"/>
          <w:lang w:val="mn-MN"/>
        </w:rPr>
        <w:t xml:space="preserve">Хам шинжит УТТС </w:t>
      </w:r>
    </w:p>
    <w:p w:rsidR="00AD6DEE" w:rsidRPr="00AD6DEE" w:rsidRDefault="005B7E17" w:rsidP="00230045">
      <w:pPr>
        <w:numPr>
          <w:ilvl w:val="0"/>
          <w:numId w:val="5"/>
        </w:numPr>
        <w:spacing w:after="0" w:line="240" w:lineRule="auto"/>
        <w:jc w:val="both"/>
        <w:rPr>
          <w:rFonts w:ascii="Arial" w:hAnsi="Arial" w:cs="Arial"/>
          <w:sz w:val="24"/>
          <w:szCs w:val="24"/>
        </w:rPr>
      </w:pPr>
      <w:r>
        <w:rPr>
          <w:rFonts w:ascii="Arial" w:hAnsi="Arial" w:cs="Arial"/>
          <w:sz w:val="24"/>
          <w:szCs w:val="24"/>
          <w:lang w:val="mn-MN"/>
        </w:rPr>
        <w:t>Архаг томролтод</w:t>
      </w:r>
      <w:r w:rsidR="00397896" w:rsidRPr="00C818C8">
        <w:rPr>
          <w:rFonts w:ascii="Arial" w:hAnsi="Arial" w:cs="Arial"/>
          <w:sz w:val="24"/>
          <w:szCs w:val="24"/>
          <w:lang w:val="mn-MN"/>
        </w:rPr>
        <w:t xml:space="preserve"> залгиурын гүйлс болон нармайн гүйлсний үрэвсэлтэй</w:t>
      </w:r>
    </w:p>
    <w:p w:rsidR="009A2AA1" w:rsidRPr="000471E7" w:rsidRDefault="00C204DC" w:rsidP="00230045">
      <w:pPr>
        <w:spacing w:after="0" w:line="240" w:lineRule="auto"/>
        <w:jc w:val="both"/>
        <w:rPr>
          <w:rFonts w:ascii="Arial" w:hAnsi="Arial" w:cs="Arial"/>
          <w:sz w:val="24"/>
          <w:szCs w:val="24"/>
        </w:rPr>
      </w:pPr>
      <w:r w:rsidRPr="00573573">
        <w:rPr>
          <w:rFonts w:ascii="Arial" w:hAnsi="Arial" w:cs="Arial"/>
          <w:sz w:val="24"/>
          <w:szCs w:val="24"/>
          <w:lang w:val="mn-MN"/>
        </w:rPr>
        <w:t>Судалгаанд таг</w:t>
      </w:r>
      <w:r w:rsidR="00916E0C">
        <w:rPr>
          <w:rFonts w:ascii="Arial" w:hAnsi="Arial" w:cs="Arial"/>
          <w:sz w:val="24"/>
          <w:szCs w:val="24"/>
          <w:lang w:val="mn-MN"/>
        </w:rPr>
        <w:t>найн сэтэрхийн “Veau”-ийн ангил</w:t>
      </w:r>
      <w:r w:rsidRPr="00573573">
        <w:rPr>
          <w:rFonts w:ascii="Arial" w:hAnsi="Arial" w:cs="Arial"/>
          <w:sz w:val="24"/>
          <w:szCs w:val="24"/>
          <w:lang w:val="mn-MN"/>
        </w:rPr>
        <w:t>л</w:t>
      </w:r>
      <w:r w:rsidR="005C575B">
        <w:rPr>
          <w:rFonts w:ascii="Arial" w:hAnsi="Arial" w:cs="Arial"/>
          <w:sz w:val="24"/>
          <w:szCs w:val="24"/>
          <w:lang w:val="mn-MN"/>
        </w:rPr>
        <w:t>ыг ашиглав</w:t>
      </w:r>
      <w:r w:rsidRPr="00573573">
        <w:rPr>
          <w:rFonts w:ascii="Arial" w:hAnsi="Arial" w:cs="Arial"/>
          <w:sz w:val="24"/>
          <w:szCs w:val="24"/>
          <w:lang w:val="mn-MN"/>
        </w:rPr>
        <w:t xml:space="preserve"> </w:t>
      </w:r>
      <w:r w:rsidR="000471E7">
        <w:rPr>
          <w:rFonts w:ascii="Arial" w:hAnsi="Arial" w:cs="Arial"/>
          <w:sz w:val="24"/>
          <w:szCs w:val="24"/>
        </w:rPr>
        <w:t>(</w:t>
      </w:r>
      <w:r w:rsidR="000471E7">
        <w:rPr>
          <w:rFonts w:ascii="Arial" w:hAnsi="Arial" w:cs="Arial"/>
          <w:sz w:val="24"/>
          <w:szCs w:val="24"/>
          <w:lang w:val="mn-MN"/>
        </w:rPr>
        <w:t>Зураг 1</w:t>
      </w:r>
      <w:r w:rsidR="000471E7">
        <w:rPr>
          <w:rFonts w:ascii="Arial" w:hAnsi="Arial" w:cs="Arial"/>
          <w:sz w:val="24"/>
          <w:szCs w:val="24"/>
        </w:rPr>
        <w:t>)</w:t>
      </w:r>
      <w:r w:rsidR="005C575B">
        <w:rPr>
          <w:rFonts w:ascii="Arial" w:hAnsi="Arial" w:cs="Arial"/>
          <w:sz w:val="24"/>
          <w:szCs w:val="24"/>
        </w:rPr>
        <w:t>.</w:t>
      </w:r>
    </w:p>
    <w:p w:rsidR="009A2AA1" w:rsidRDefault="009A2AA1" w:rsidP="00230045">
      <w:pPr>
        <w:spacing w:after="0" w:line="240" w:lineRule="auto"/>
        <w:jc w:val="both"/>
        <w:rPr>
          <w:rFonts w:ascii="Arial" w:hAnsi="Arial" w:cs="Arial"/>
          <w:sz w:val="24"/>
          <w:szCs w:val="24"/>
          <w:lang w:val="mn-MN"/>
        </w:rPr>
      </w:pPr>
    </w:p>
    <w:p w:rsidR="009A2AA1" w:rsidRPr="009A2AA1" w:rsidRDefault="009A2AA1" w:rsidP="00230045">
      <w:pPr>
        <w:spacing w:after="0" w:line="240" w:lineRule="auto"/>
        <w:jc w:val="both"/>
        <w:rPr>
          <w:rFonts w:ascii="Arial" w:hAnsi="Arial" w:cs="Arial"/>
          <w:sz w:val="24"/>
          <w:szCs w:val="24"/>
        </w:rPr>
      </w:pPr>
      <w:r w:rsidRPr="009A2AA1">
        <w:rPr>
          <w:rFonts w:ascii="Arial" w:hAnsi="Arial" w:cs="Arial"/>
          <w:b/>
          <w:sz w:val="24"/>
          <w:szCs w:val="24"/>
        </w:rPr>
        <w:t>A.</w:t>
      </w:r>
      <w:r>
        <w:rPr>
          <w:rFonts w:ascii="Arial" w:hAnsi="Arial" w:cs="Arial"/>
          <w:sz w:val="24"/>
          <w:szCs w:val="24"/>
        </w:rPr>
        <w:t xml:space="preserve"> </w:t>
      </w:r>
      <w:r w:rsidRPr="009A2AA1">
        <w:rPr>
          <w:rFonts w:ascii="Arial" w:hAnsi="Arial" w:cs="Arial"/>
          <w:sz w:val="24"/>
          <w:szCs w:val="24"/>
        </w:rPr>
        <w:t xml:space="preserve">Veau I: </w:t>
      </w:r>
      <w:r w:rsidRPr="009A2AA1">
        <w:rPr>
          <w:rFonts w:ascii="Arial" w:hAnsi="Arial" w:cs="Arial"/>
          <w:sz w:val="24"/>
          <w:szCs w:val="24"/>
          <w:lang w:val="mn-MN"/>
        </w:rPr>
        <w:t>зөөлөн тагнайн сэтэрхий</w:t>
      </w:r>
      <w:r w:rsidRPr="009A2AA1">
        <w:rPr>
          <w:rFonts w:ascii="Arial" w:hAnsi="Arial" w:cs="Arial"/>
          <w:sz w:val="24"/>
          <w:szCs w:val="24"/>
        </w:rPr>
        <w:t xml:space="preserve"> </w:t>
      </w:r>
    </w:p>
    <w:p w:rsidR="009A2AA1" w:rsidRPr="009A2AA1" w:rsidRDefault="009A2AA1" w:rsidP="00230045">
      <w:pPr>
        <w:spacing w:after="0" w:line="240" w:lineRule="auto"/>
        <w:jc w:val="both"/>
        <w:rPr>
          <w:rFonts w:ascii="Arial" w:hAnsi="Arial" w:cs="Arial"/>
          <w:sz w:val="24"/>
          <w:szCs w:val="24"/>
        </w:rPr>
      </w:pPr>
      <w:r w:rsidRPr="009A2AA1">
        <w:rPr>
          <w:rFonts w:ascii="Arial" w:hAnsi="Arial" w:cs="Arial"/>
          <w:b/>
          <w:sz w:val="24"/>
          <w:szCs w:val="24"/>
        </w:rPr>
        <w:t>B.</w:t>
      </w:r>
      <w:r>
        <w:rPr>
          <w:rFonts w:ascii="Arial" w:hAnsi="Arial" w:cs="Arial"/>
          <w:sz w:val="24"/>
          <w:szCs w:val="24"/>
        </w:rPr>
        <w:t xml:space="preserve"> </w:t>
      </w:r>
      <w:r w:rsidRPr="009A2AA1">
        <w:rPr>
          <w:rFonts w:ascii="Arial" w:hAnsi="Arial" w:cs="Arial"/>
          <w:sz w:val="24"/>
          <w:szCs w:val="24"/>
        </w:rPr>
        <w:t xml:space="preserve">Veau II: </w:t>
      </w:r>
      <w:r w:rsidRPr="009A2AA1">
        <w:rPr>
          <w:rFonts w:ascii="Arial" w:hAnsi="Arial" w:cs="Arial"/>
          <w:sz w:val="24"/>
          <w:szCs w:val="24"/>
          <w:lang w:val="mn-MN"/>
        </w:rPr>
        <w:t>хатуу, зөөлөн тагнайн сэтэрхий</w:t>
      </w:r>
      <w:r w:rsidRPr="009A2AA1">
        <w:rPr>
          <w:rFonts w:ascii="Arial" w:hAnsi="Arial" w:cs="Arial"/>
          <w:sz w:val="24"/>
          <w:szCs w:val="24"/>
        </w:rPr>
        <w:t xml:space="preserve"> </w:t>
      </w:r>
    </w:p>
    <w:p w:rsidR="009A2AA1" w:rsidRPr="009A2AA1" w:rsidRDefault="009A2AA1" w:rsidP="00230045">
      <w:pPr>
        <w:spacing w:after="0" w:line="240" w:lineRule="auto"/>
        <w:jc w:val="both"/>
        <w:rPr>
          <w:rFonts w:ascii="Arial" w:hAnsi="Arial" w:cs="Arial"/>
          <w:sz w:val="24"/>
          <w:szCs w:val="24"/>
        </w:rPr>
      </w:pPr>
      <w:r w:rsidRPr="009A2AA1">
        <w:rPr>
          <w:rFonts w:ascii="Arial" w:hAnsi="Arial" w:cs="Arial"/>
          <w:b/>
          <w:sz w:val="24"/>
          <w:szCs w:val="24"/>
        </w:rPr>
        <w:t>C.</w:t>
      </w:r>
      <w:r>
        <w:rPr>
          <w:rFonts w:ascii="Arial" w:hAnsi="Arial" w:cs="Arial"/>
          <w:sz w:val="24"/>
          <w:szCs w:val="24"/>
        </w:rPr>
        <w:t xml:space="preserve"> </w:t>
      </w:r>
      <w:r w:rsidRPr="009A2AA1">
        <w:rPr>
          <w:rFonts w:ascii="Arial" w:hAnsi="Arial" w:cs="Arial"/>
          <w:sz w:val="24"/>
          <w:szCs w:val="24"/>
        </w:rPr>
        <w:t>Veau</w:t>
      </w:r>
      <w:r w:rsidRPr="009A2AA1">
        <w:rPr>
          <w:rFonts w:ascii="Arial" w:hAnsi="Arial" w:cs="Arial"/>
          <w:sz w:val="24"/>
          <w:szCs w:val="24"/>
          <w:lang w:val="mn-MN"/>
        </w:rPr>
        <w:t xml:space="preserve"> </w:t>
      </w:r>
      <w:r w:rsidRPr="009A2AA1">
        <w:rPr>
          <w:rFonts w:ascii="Arial" w:hAnsi="Arial" w:cs="Arial"/>
          <w:sz w:val="24"/>
          <w:szCs w:val="24"/>
        </w:rPr>
        <w:t xml:space="preserve">III: </w:t>
      </w:r>
      <w:r w:rsidRPr="009A2AA1">
        <w:rPr>
          <w:rFonts w:ascii="Arial" w:hAnsi="Arial" w:cs="Arial"/>
          <w:sz w:val="24"/>
          <w:szCs w:val="24"/>
          <w:lang w:val="mn-MN"/>
        </w:rPr>
        <w:t>нэг талын уруул тагнайн хавсарсан сэтэрхий</w:t>
      </w:r>
      <w:r w:rsidRPr="009A2AA1">
        <w:rPr>
          <w:rFonts w:ascii="Arial" w:hAnsi="Arial" w:cs="Arial"/>
          <w:sz w:val="24"/>
          <w:szCs w:val="24"/>
        </w:rPr>
        <w:t xml:space="preserve"> </w:t>
      </w:r>
    </w:p>
    <w:p w:rsidR="009A2AA1" w:rsidRDefault="009A2AA1" w:rsidP="00230045">
      <w:pPr>
        <w:spacing w:after="0" w:line="240" w:lineRule="auto"/>
        <w:jc w:val="both"/>
        <w:rPr>
          <w:rFonts w:ascii="Arial" w:hAnsi="Arial" w:cs="Arial"/>
          <w:sz w:val="24"/>
          <w:szCs w:val="24"/>
        </w:rPr>
      </w:pPr>
      <w:r w:rsidRPr="009A2AA1">
        <w:rPr>
          <w:rFonts w:ascii="Arial" w:hAnsi="Arial" w:cs="Arial"/>
          <w:b/>
          <w:sz w:val="24"/>
          <w:szCs w:val="24"/>
        </w:rPr>
        <w:t>D.</w:t>
      </w:r>
      <w:r>
        <w:rPr>
          <w:rFonts w:ascii="Arial" w:hAnsi="Arial" w:cs="Arial"/>
          <w:sz w:val="24"/>
          <w:szCs w:val="24"/>
        </w:rPr>
        <w:t xml:space="preserve"> </w:t>
      </w:r>
      <w:r w:rsidRPr="009A2AA1">
        <w:rPr>
          <w:rFonts w:ascii="Arial" w:hAnsi="Arial" w:cs="Arial"/>
          <w:sz w:val="24"/>
          <w:szCs w:val="24"/>
        </w:rPr>
        <w:t xml:space="preserve">Veau IV: </w:t>
      </w:r>
      <w:r w:rsidRPr="009A2AA1">
        <w:rPr>
          <w:rFonts w:ascii="Arial" w:hAnsi="Arial" w:cs="Arial"/>
          <w:sz w:val="24"/>
          <w:szCs w:val="24"/>
          <w:lang w:val="mn-MN"/>
        </w:rPr>
        <w:t>хоёр талын уруул тагнайн хавсарсан сэтэрхий</w:t>
      </w:r>
    </w:p>
    <w:p w:rsidR="009A2AA1" w:rsidRPr="008C6D54" w:rsidRDefault="008C6D54" w:rsidP="00230045">
      <w:pPr>
        <w:spacing w:after="0" w:line="240" w:lineRule="auto"/>
        <w:jc w:val="both"/>
        <w:rPr>
          <w:rFonts w:ascii="Arial" w:hAnsi="Arial" w:cs="Arial"/>
          <w:sz w:val="24"/>
          <w:szCs w:val="24"/>
          <w:lang w:val="mn-MN"/>
        </w:rPr>
      </w:pPr>
      <w:r>
        <w:rPr>
          <w:rFonts w:ascii="Arial" w:hAnsi="Arial" w:cs="Arial"/>
          <w:sz w:val="24"/>
          <w:szCs w:val="24"/>
          <w:lang w:val="mn-MN"/>
        </w:rPr>
        <w:t xml:space="preserve"> </w:t>
      </w:r>
    </w:p>
    <w:p w:rsidR="00C204DC" w:rsidRDefault="009A2AA1" w:rsidP="00230045">
      <w:pPr>
        <w:spacing w:after="0" w:line="240" w:lineRule="auto"/>
        <w:jc w:val="both"/>
        <w:rPr>
          <w:rFonts w:ascii="Arial" w:hAnsi="Arial" w:cs="Arial"/>
          <w:sz w:val="24"/>
          <w:szCs w:val="24"/>
          <w:lang w:val="mn-MN"/>
        </w:rPr>
      </w:pPr>
      <w:r w:rsidRPr="009A2AA1">
        <w:rPr>
          <w:rFonts w:ascii="Arial" w:hAnsi="Arial" w:cs="Arial"/>
          <w:noProof/>
          <w:sz w:val="24"/>
          <w:szCs w:val="24"/>
        </w:rPr>
        <w:drawing>
          <wp:inline distT="0" distB="0" distL="0" distR="0">
            <wp:extent cx="5536361" cy="1509622"/>
            <wp:effectExtent l="19050" t="0" r="7189" b="0"/>
            <wp:docPr id="1" name="Picture 1" descr="https://encrypted-tbn2.gstatic.com/images?q=tbn:ANd9GcS9XuJBb-nFAQEzKcTHxQO28kBKal-gj0PD45ml4hCsOLwvqbfxXg"/>
            <wp:cNvGraphicFramePr/>
            <a:graphic xmlns:a="http://schemas.openxmlformats.org/drawingml/2006/main">
              <a:graphicData uri="http://schemas.openxmlformats.org/drawingml/2006/picture">
                <pic:pic xmlns:pic="http://schemas.openxmlformats.org/drawingml/2006/picture">
                  <pic:nvPicPr>
                    <pic:cNvPr id="4" name="Picture 2" descr="https://encrypted-tbn2.gstatic.com/images?q=tbn:ANd9GcS9XuJBb-nFAQEzKcTHxQO28kBKal-gj0PD45ml4hCsOLwvqbfxXg"/>
                    <pic:cNvPicPr>
                      <a:picLocks noChangeAspect="1" noChangeArrowheads="1"/>
                    </pic:cNvPicPr>
                  </pic:nvPicPr>
                  <pic:blipFill>
                    <a:blip r:embed="rId6" cstate="print"/>
                    <a:srcRect/>
                    <a:stretch>
                      <a:fillRect/>
                    </a:stretch>
                  </pic:blipFill>
                  <pic:spPr bwMode="auto">
                    <a:xfrm>
                      <a:off x="0" y="0"/>
                      <a:ext cx="5533640" cy="1508880"/>
                    </a:xfrm>
                    <a:prstGeom prst="rect">
                      <a:avLst/>
                    </a:prstGeom>
                    <a:noFill/>
                  </pic:spPr>
                </pic:pic>
              </a:graphicData>
            </a:graphic>
          </wp:inline>
        </w:drawing>
      </w:r>
    </w:p>
    <w:p w:rsidR="001273CE" w:rsidRPr="005C575B" w:rsidRDefault="002900D5" w:rsidP="001273CE">
      <w:pPr>
        <w:spacing w:after="0" w:line="240" w:lineRule="auto"/>
        <w:jc w:val="center"/>
        <w:rPr>
          <w:rFonts w:ascii="Arial" w:hAnsi="Arial" w:cs="Arial"/>
          <w:b/>
          <w:sz w:val="24"/>
          <w:szCs w:val="24"/>
          <w:lang w:val="mn-MN"/>
        </w:rPr>
      </w:pPr>
      <w:r>
        <w:rPr>
          <w:rFonts w:ascii="Arial" w:hAnsi="Arial" w:cs="Arial"/>
          <w:b/>
          <w:sz w:val="24"/>
          <w:szCs w:val="24"/>
          <w:lang w:val="mn-MN"/>
        </w:rPr>
        <w:t>Зураг 1</w:t>
      </w:r>
      <w:r w:rsidR="001273CE" w:rsidRPr="005C575B">
        <w:rPr>
          <w:rFonts w:ascii="Arial" w:hAnsi="Arial" w:cs="Arial"/>
          <w:b/>
          <w:sz w:val="24"/>
          <w:szCs w:val="24"/>
          <w:lang w:val="mn-MN"/>
        </w:rPr>
        <w:t>. УТТС эмгэгийн “</w:t>
      </w:r>
      <w:r w:rsidR="001273CE" w:rsidRPr="005C575B">
        <w:rPr>
          <w:rFonts w:ascii="Arial" w:hAnsi="Arial" w:cs="Arial"/>
          <w:b/>
          <w:sz w:val="24"/>
          <w:szCs w:val="24"/>
        </w:rPr>
        <w:t>Veau</w:t>
      </w:r>
      <w:r w:rsidR="001273CE" w:rsidRPr="005C575B">
        <w:rPr>
          <w:rFonts w:ascii="Arial" w:hAnsi="Arial" w:cs="Arial"/>
          <w:b/>
          <w:sz w:val="24"/>
          <w:szCs w:val="24"/>
          <w:lang w:val="mn-MN"/>
        </w:rPr>
        <w:t>”-ын ангилал</w:t>
      </w:r>
    </w:p>
    <w:p w:rsidR="00C204DC" w:rsidRPr="008D762E" w:rsidRDefault="00C204DC" w:rsidP="00230045">
      <w:pPr>
        <w:spacing w:after="0" w:line="240" w:lineRule="auto"/>
        <w:jc w:val="both"/>
        <w:rPr>
          <w:rFonts w:ascii="Arial" w:hAnsi="Arial" w:cs="Arial"/>
          <w:sz w:val="24"/>
          <w:szCs w:val="24"/>
          <w:lang w:val="mn-MN"/>
        </w:rPr>
      </w:pPr>
    </w:p>
    <w:p w:rsidR="009A2AA1" w:rsidRPr="000471E7" w:rsidRDefault="009A2AA1" w:rsidP="00230045">
      <w:pPr>
        <w:spacing w:after="0" w:line="240" w:lineRule="auto"/>
        <w:jc w:val="both"/>
        <w:rPr>
          <w:rFonts w:ascii="Arial" w:hAnsi="Arial" w:cs="Arial"/>
          <w:sz w:val="24"/>
          <w:szCs w:val="24"/>
        </w:rPr>
      </w:pPr>
      <w:r w:rsidRPr="00573573">
        <w:rPr>
          <w:rFonts w:ascii="Arial" w:hAnsi="Arial" w:cs="Arial"/>
          <w:sz w:val="24"/>
          <w:szCs w:val="24"/>
          <w:lang w:val="mn-MN"/>
        </w:rPr>
        <w:t>ХЗУД-ийн шинжилгээг үнэлэх “</w:t>
      </w:r>
      <w:r w:rsidRPr="00573573">
        <w:rPr>
          <w:rFonts w:ascii="Arial" w:hAnsi="Arial" w:cs="Arial"/>
          <w:sz w:val="24"/>
          <w:szCs w:val="24"/>
        </w:rPr>
        <w:t>Golding-Kushner</w:t>
      </w:r>
      <w:r w:rsidRPr="00573573">
        <w:rPr>
          <w:rFonts w:ascii="Arial" w:hAnsi="Arial" w:cs="Arial"/>
          <w:sz w:val="24"/>
          <w:szCs w:val="24"/>
          <w:lang w:val="mn-MN"/>
        </w:rPr>
        <w:t>”-ын</w:t>
      </w:r>
      <w:r w:rsidR="005A504D" w:rsidRPr="005A504D">
        <w:rPr>
          <w:rFonts w:ascii="Arial" w:hAnsi="Arial" w:cs="Arial"/>
          <w:sz w:val="24"/>
          <w:szCs w:val="24"/>
          <w:vertAlign w:val="superscript"/>
        </w:rPr>
        <w:t>1</w:t>
      </w:r>
      <w:r w:rsidR="002C6ECC">
        <w:rPr>
          <w:rFonts w:ascii="Arial" w:hAnsi="Arial" w:cs="Arial"/>
          <w:sz w:val="24"/>
          <w:szCs w:val="24"/>
          <w:vertAlign w:val="superscript"/>
        </w:rPr>
        <w:t>2</w:t>
      </w:r>
      <w:r w:rsidRPr="00573573">
        <w:rPr>
          <w:rFonts w:ascii="Arial" w:hAnsi="Arial" w:cs="Arial"/>
          <w:sz w:val="24"/>
          <w:szCs w:val="24"/>
          <w:lang w:val="mn-MN"/>
        </w:rPr>
        <w:t xml:space="preserve"> үнэлгээг ашиглан ЗТЗД-ыг тагнайн сэтэрхийн </w:t>
      </w:r>
      <w:r w:rsidR="005C575B">
        <w:rPr>
          <w:rFonts w:ascii="Arial" w:hAnsi="Arial" w:cs="Arial"/>
          <w:sz w:val="24"/>
          <w:szCs w:val="24"/>
          <w:lang w:val="mn-MN"/>
        </w:rPr>
        <w:t>ангилал</w:t>
      </w:r>
      <w:r w:rsidRPr="00573573">
        <w:rPr>
          <w:rFonts w:ascii="Arial" w:hAnsi="Arial" w:cs="Arial"/>
          <w:sz w:val="24"/>
          <w:szCs w:val="24"/>
          <w:lang w:val="mn-MN"/>
        </w:rPr>
        <w:t>, мэс заслын аргатай хамаа</w:t>
      </w:r>
      <w:r w:rsidR="005C575B">
        <w:rPr>
          <w:rFonts w:ascii="Arial" w:hAnsi="Arial" w:cs="Arial"/>
          <w:sz w:val="24"/>
          <w:szCs w:val="24"/>
          <w:lang w:val="mn-MN"/>
        </w:rPr>
        <w:t>туулан үр дүнг тооцов</w:t>
      </w:r>
      <w:r w:rsidRPr="00573573">
        <w:rPr>
          <w:rFonts w:ascii="Arial" w:hAnsi="Arial" w:cs="Arial"/>
          <w:sz w:val="24"/>
          <w:szCs w:val="24"/>
          <w:lang w:val="mn-MN"/>
        </w:rPr>
        <w:t xml:space="preserve"> </w:t>
      </w:r>
      <w:r w:rsidR="000471E7">
        <w:rPr>
          <w:rFonts w:ascii="Arial" w:hAnsi="Arial" w:cs="Arial"/>
          <w:sz w:val="24"/>
          <w:szCs w:val="24"/>
        </w:rPr>
        <w:t>(</w:t>
      </w:r>
      <w:r w:rsidR="000471E7">
        <w:rPr>
          <w:rFonts w:ascii="Arial" w:hAnsi="Arial" w:cs="Arial"/>
          <w:sz w:val="24"/>
          <w:szCs w:val="24"/>
          <w:lang w:val="mn-MN"/>
        </w:rPr>
        <w:t>Зураг 2</w:t>
      </w:r>
      <w:r w:rsidR="000471E7">
        <w:rPr>
          <w:rFonts w:ascii="Arial" w:hAnsi="Arial" w:cs="Arial"/>
          <w:sz w:val="24"/>
          <w:szCs w:val="24"/>
        </w:rPr>
        <w:t>)</w:t>
      </w:r>
      <w:r w:rsidR="005C575B">
        <w:rPr>
          <w:rFonts w:ascii="Arial" w:hAnsi="Arial" w:cs="Arial"/>
          <w:sz w:val="24"/>
          <w:szCs w:val="24"/>
        </w:rPr>
        <w:t>.</w:t>
      </w:r>
    </w:p>
    <w:p w:rsidR="000471E7" w:rsidRPr="000471E7" w:rsidRDefault="000471E7" w:rsidP="00230045">
      <w:pPr>
        <w:spacing w:after="0" w:line="240" w:lineRule="auto"/>
        <w:jc w:val="both"/>
        <w:rPr>
          <w:rFonts w:ascii="Arial" w:hAnsi="Arial" w:cs="Arial"/>
          <w:sz w:val="24"/>
          <w:szCs w:val="24"/>
          <w:lang w:val="mn-MN"/>
        </w:rPr>
      </w:pPr>
    </w:p>
    <w:p w:rsidR="003C35EB" w:rsidRDefault="000B4400" w:rsidP="002900D5">
      <w:pPr>
        <w:jc w:val="center"/>
        <w:rPr>
          <w:rFonts w:ascii="Arial" w:hAnsi="Arial" w:cs="Arial"/>
          <w:sz w:val="24"/>
          <w:szCs w:val="24"/>
          <w:lang w:val="mn-MN"/>
        </w:rPr>
      </w:pPr>
      <w:r w:rsidRPr="000B4400">
        <w:rPr>
          <w:rFonts w:ascii="Arial" w:hAnsi="Arial" w:cs="Arial"/>
          <w:noProof/>
          <w:sz w:val="24"/>
          <w:szCs w:val="24"/>
        </w:rPr>
        <w:lastRenderedPageBreak/>
        <w:drawing>
          <wp:inline distT="0" distB="0" distL="0" distR="0">
            <wp:extent cx="5339759" cy="3207449"/>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pic:cNvPicPr>
                  </pic:nvPicPr>
                  <pic:blipFill>
                    <a:blip r:embed="rId7" cstate="print"/>
                    <a:srcRect/>
                    <a:stretch>
                      <a:fillRect/>
                    </a:stretch>
                  </pic:blipFill>
                  <pic:spPr bwMode="auto">
                    <a:xfrm>
                      <a:off x="0" y="0"/>
                      <a:ext cx="5337770" cy="3206254"/>
                    </a:xfrm>
                    <a:prstGeom prst="rect">
                      <a:avLst/>
                    </a:prstGeom>
                    <a:noFill/>
                    <a:ln w="9525">
                      <a:noFill/>
                      <a:miter lim="800000"/>
                      <a:headEnd/>
                      <a:tailEnd/>
                    </a:ln>
                  </pic:spPr>
                </pic:pic>
              </a:graphicData>
            </a:graphic>
          </wp:inline>
        </w:drawing>
      </w:r>
    </w:p>
    <w:p w:rsidR="005C575B" w:rsidRDefault="002900D5" w:rsidP="002900D5">
      <w:pPr>
        <w:spacing w:after="0" w:line="240" w:lineRule="auto"/>
        <w:jc w:val="center"/>
        <w:rPr>
          <w:rFonts w:ascii="Arial" w:hAnsi="Arial" w:cs="Arial"/>
          <w:b/>
          <w:sz w:val="24"/>
          <w:szCs w:val="24"/>
          <w:lang w:val="mn-MN"/>
        </w:rPr>
      </w:pPr>
      <w:r>
        <w:rPr>
          <w:rFonts w:ascii="Arial" w:hAnsi="Arial" w:cs="Arial"/>
          <w:b/>
          <w:sz w:val="24"/>
          <w:szCs w:val="24"/>
          <w:lang w:val="mn-MN"/>
        </w:rPr>
        <w:t>Зураг 2</w:t>
      </w:r>
      <w:r w:rsidR="005C575B" w:rsidRPr="005C575B">
        <w:rPr>
          <w:rFonts w:ascii="Arial" w:hAnsi="Arial" w:cs="Arial"/>
          <w:b/>
          <w:sz w:val="24"/>
          <w:szCs w:val="24"/>
          <w:lang w:val="mn-MN"/>
        </w:rPr>
        <w:t>. ХЗУД шинжилгээг үнэлэх үнэлгээ</w:t>
      </w:r>
    </w:p>
    <w:p w:rsidR="002900D5" w:rsidRPr="002900D5" w:rsidRDefault="002900D5" w:rsidP="002900D5">
      <w:pPr>
        <w:spacing w:after="0" w:line="240" w:lineRule="auto"/>
        <w:jc w:val="center"/>
        <w:rPr>
          <w:rFonts w:ascii="Arial" w:hAnsi="Arial" w:cs="Arial"/>
          <w:b/>
          <w:sz w:val="24"/>
          <w:szCs w:val="24"/>
          <w:lang w:val="mn-MN"/>
        </w:rPr>
      </w:pPr>
    </w:p>
    <w:p w:rsidR="000B4400" w:rsidRPr="006A4ED7" w:rsidRDefault="00D92A4E" w:rsidP="00425DCE">
      <w:pPr>
        <w:spacing w:after="0" w:line="240" w:lineRule="auto"/>
        <w:ind w:firstLine="720"/>
        <w:jc w:val="both"/>
        <w:rPr>
          <w:rFonts w:ascii="Arial" w:hAnsi="Arial" w:cs="Arial"/>
          <w:color w:val="000000"/>
          <w:sz w:val="24"/>
          <w:szCs w:val="24"/>
          <w:lang w:val="mn-MN"/>
        </w:rPr>
      </w:pPr>
      <w:r w:rsidRPr="00573573">
        <w:rPr>
          <w:rFonts w:ascii="Arial" w:hAnsi="Arial" w:cs="Arial"/>
          <w:sz w:val="24"/>
          <w:szCs w:val="24"/>
          <w:lang w:val="mn-MN"/>
        </w:rPr>
        <w:t>“</w:t>
      </w:r>
      <w:r w:rsidRPr="00573573">
        <w:rPr>
          <w:rFonts w:ascii="Arial" w:hAnsi="Arial" w:cs="Arial"/>
          <w:sz w:val="24"/>
          <w:szCs w:val="24"/>
        </w:rPr>
        <w:t>Golding-Kushner</w:t>
      </w:r>
      <w:r w:rsidRPr="00573573">
        <w:rPr>
          <w:rFonts w:ascii="Arial" w:hAnsi="Arial" w:cs="Arial"/>
          <w:sz w:val="24"/>
          <w:szCs w:val="24"/>
          <w:lang w:val="mn-MN"/>
        </w:rPr>
        <w:t>”-ын</w:t>
      </w:r>
      <w:r w:rsidRPr="005A504D">
        <w:rPr>
          <w:rFonts w:ascii="Arial" w:hAnsi="Arial" w:cs="Arial"/>
          <w:sz w:val="24"/>
          <w:szCs w:val="24"/>
          <w:vertAlign w:val="superscript"/>
        </w:rPr>
        <w:t>1</w:t>
      </w:r>
      <w:r w:rsidR="002C6ECC">
        <w:rPr>
          <w:rFonts w:ascii="Arial" w:hAnsi="Arial" w:cs="Arial"/>
          <w:sz w:val="24"/>
          <w:szCs w:val="24"/>
          <w:vertAlign w:val="superscript"/>
        </w:rPr>
        <w:t>2</w:t>
      </w:r>
      <w:r w:rsidRPr="00573573">
        <w:rPr>
          <w:rFonts w:ascii="Arial" w:hAnsi="Arial" w:cs="Arial"/>
          <w:sz w:val="24"/>
          <w:szCs w:val="24"/>
          <w:lang w:val="mn-MN"/>
        </w:rPr>
        <w:t xml:space="preserve"> үнэлгээг</w:t>
      </w:r>
      <w:r>
        <w:rPr>
          <w:rFonts w:ascii="Arial" w:hAnsi="Arial" w:cs="Arial"/>
          <w:sz w:val="24"/>
          <w:szCs w:val="24"/>
          <w:lang w:val="mn-MN"/>
        </w:rPr>
        <w:t>ээр</w:t>
      </w:r>
      <w:r w:rsidRPr="00573573">
        <w:rPr>
          <w:rFonts w:ascii="Arial" w:hAnsi="Arial" w:cs="Arial"/>
          <w:sz w:val="24"/>
          <w:szCs w:val="24"/>
          <w:lang w:val="mn-MN"/>
        </w:rPr>
        <w:t xml:space="preserve"> </w:t>
      </w:r>
      <w:r w:rsidR="000B4400" w:rsidRPr="006A4ED7">
        <w:rPr>
          <w:rFonts w:ascii="Arial" w:hAnsi="Arial" w:cs="Arial"/>
          <w:sz w:val="24"/>
          <w:szCs w:val="24"/>
          <w:lang w:val="mn-MN"/>
        </w:rPr>
        <w:t>зөөлөн тагнай</w:t>
      </w:r>
      <w:r>
        <w:rPr>
          <w:rFonts w:ascii="Arial" w:hAnsi="Arial" w:cs="Arial"/>
          <w:sz w:val="24"/>
          <w:szCs w:val="24"/>
          <w:lang w:val="mn-MN"/>
        </w:rPr>
        <w:t>н</w:t>
      </w:r>
      <w:r w:rsidR="000B4400" w:rsidRPr="006A4ED7">
        <w:rPr>
          <w:rFonts w:ascii="Arial" w:hAnsi="Arial" w:cs="Arial"/>
          <w:sz w:val="24"/>
          <w:szCs w:val="24"/>
          <w:lang w:val="mn-MN"/>
        </w:rPr>
        <w:t xml:space="preserve"> </w:t>
      </w:r>
      <w:r>
        <w:rPr>
          <w:rFonts w:ascii="Arial" w:hAnsi="Arial" w:cs="Arial"/>
          <w:sz w:val="24"/>
          <w:szCs w:val="24"/>
          <w:lang w:val="mn-MN"/>
        </w:rPr>
        <w:t xml:space="preserve">үйл ажиллагаа, </w:t>
      </w:r>
      <w:r w:rsidR="000B4400" w:rsidRPr="006A4ED7">
        <w:rPr>
          <w:rFonts w:ascii="Arial" w:hAnsi="Arial" w:cs="Arial"/>
          <w:sz w:val="24"/>
          <w:szCs w:val="24"/>
          <w:lang w:val="mn-MN"/>
        </w:rPr>
        <w:t xml:space="preserve">залгиурын </w:t>
      </w:r>
      <w:r>
        <w:rPr>
          <w:rFonts w:ascii="Arial" w:hAnsi="Arial" w:cs="Arial"/>
          <w:sz w:val="24"/>
          <w:szCs w:val="24"/>
          <w:lang w:val="mn-MN"/>
        </w:rPr>
        <w:t xml:space="preserve">хаагдалтын зэргийг </w:t>
      </w:r>
      <w:r w:rsidRPr="006A4ED7">
        <w:rPr>
          <w:rFonts w:ascii="Arial" w:hAnsi="Arial" w:cs="Arial"/>
          <w:sz w:val="24"/>
          <w:szCs w:val="24"/>
          <w:lang w:val="mn-MN"/>
        </w:rPr>
        <w:t>0.1</w:t>
      </w:r>
      <w:r w:rsidR="00F56721">
        <w:rPr>
          <w:rFonts w:ascii="Arial" w:hAnsi="Arial" w:cs="Arial"/>
          <w:sz w:val="24"/>
          <w:szCs w:val="24"/>
          <w:lang w:val="mn-MN"/>
        </w:rPr>
        <w:t xml:space="preserve"> - 1.0</w:t>
      </w:r>
      <w:r>
        <w:rPr>
          <w:rFonts w:ascii="Arial" w:hAnsi="Arial" w:cs="Arial"/>
          <w:sz w:val="24"/>
          <w:szCs w:val="24"/>
          <w:lang w:val="mn-MN"/>
        </w:rPr>
        <w:t xml:space="preserve"> оноогоор үнэлдэг</w:t>
      </w:r>
      <w:r w:rsidR="000B4400" w:rsidRPr="006A4ED7">
        <w:rPr>
          <w:rFonts w:ascii="Arial" w:hAnsi="Arial" w:cs="Arial"/>
          <w:sz w:val="24"/>
          <w:szCs w:val="24"/>
          <w:lang w:val="mn-MN"/>
        </w:rPr>
        <w:t xml:space="preserve">. </w:t>
      </w:r>
      <w:r>
        <w:rPr>
          <w:rFonts w:ascii="Arial" w:hAnsi="Arial" w:cs="Arial"/>
          <w:sz w:val="24"/>
          <w:szCs w:val="24"/>
          <w:lang w:val="mn-MN"/>
        </w:rPr>
        <w:t>Тухайлбал, з</w:t>
      </w:r>
      <w:r w:rsidR="000B4400" w:rsidRPr="006A4ED7">
        <w:rPr>
          <w:rFonts w:ascii="Arial" w:hAnsi="Arial" w:cs="Arial"/>
          <w:sz w:val="24"/>
          <w:szCs w:val="24"/>
          <w:lang w:val="mn-MN"/>
        </w:rPr>
        <w:t xml:space="preserve">өөлөн </w:t>
      </w:r>
      <w:r>
        <w:rPr>
          <w:rFonts w:ascii="Arial" w:hAnsi="Arial" w:cs="Arial"/>
          <w:sz w:val="24"/>
          <w:szCs w:val="24"/>
          <w:lang w:val="mn-MN"/>
        </w:rPr>
        <w:t>тагнай,</w:t>
      </w:r>
      <w:r w:rsidR="00647E9E">
        <w:rPr>
          <w:rFonts w:ascii="Arial" w:hAnsi="Arial" w:cs="Arial"/>
          <w:sz w:val="24"/>
          <w:szCs w:val="24"/>
          <w:lang w:val="mn-MN"/>
        </w:rPr>
        <w:t xml:space="preserve"> </w:t>
      </w:r>
      <w:r>
        <w:rPr>
          <w:rFonts w:ascii="Arial" w:hAnsi="Arial" w:cs="Arial"/>
          <w:sz w:val="24"/>
          <w:szCs w:val="24"/>
          <w:lang w:val="mn-MN"/>
        </w:rPr>
        <w:t xml:space="preserve">залгиурын </w:t>
      </w:r>
      <w:r w:rsidR="00647E9E">
        <w:rPr>
          <w:rFonts w:ascii="Arial" w:hAnsi="Arial" w:cs="Arial"/>
          <w:sz w:val="24"/>
          <w:szCs w:val="24"/>
          <w:lang w:val="mn-MN"/>
        </w:rPr>
        <w:t>булчингууд</w:t>
      </w:r>
      <w:r>
        <w:rPr>
          <w:rFonts w:ascii="Arial" w:hAnsi="Arial" w:cs="Arial"/>
          <w:sz w:val="24"/>
          <w:szCs w:val="24"/>
          <w:lang w:val="mn-MN"/>
        </w:rPr>
        <w:t>ын агшилтаар ярих үед залгиур бүрэн хаагдаж, ам залгиур хамар залгиураас бүрэн тусгаарлагдан у</w:t>
      </w:r>
      <w:r w:rsidR="005B7E17">
        <w:rPr>
          <w:rFonts w:ascii="Arial" w:hAnsi="Arial" w:cs="Arial"/>
          <w:sz w:val="24"/>
          <w:szCs w:val="24"/>
          <w:lang w:val="mn-MN"/>
        </w:rPr>
        <w:t>уш</w:t>
      </w:r>
      <w:r w:rsidR="00425DCE">
        <w:rPr>
          <w:rFonts w:ascii="Arial" w:hAnsi="Arial" w:cs="Arial"/>
          <w:sz w:val="24"/>
          <w:szCs w:val="24"/>
          <w:lang w:val="mn-MN"/>
        </w:rPr>
        <w:t>г</w:t>
      </w:r>
      <w:r w:rsidR="005B7E17">
        <w:rPr>
          <w:rFonts w:ascii="Arial" w:hAnsi="Arial" w:cs="Arial"/>
          <w:sz w:val="24"/>
          <w:szCs w:val="24"/>
          <w:lang w:val="mn-MN"/>
        </w:rPr>
        <w:t>и</w:t>
      </w:r>
      <w:r w:rsidR="00425DCE">
        <w:rPr>
          <w:rFonts w:ascii="Arial" w:hAnsi="Arial" w:cs="Arial"/>
          <w:sz w:val="24"/>
          <w:szCs w:val="24"/>
          <w:lang w:val="mn-MN"/>
        </w:rPr>
        <w:t>наас ирэх хий амны хөндийн р</w:t>
      </w:r>
      <w:r>
        <w:rPr>
          <w:rFonts w:ascii="Arial" w:hAnsi="Arial" w:cs="Arial"/>
          <w:sz w:val="24"/>
          <w:szCs w:val="24"/>
          <w:lang w:val="mn-MN"/>
        </w:rPr>
        <w:t xml:space="preserve">үү бүрэн орох нөхцөл бүрэлдэж байвал </w:t>
      </w:r>
      <w:r>
        <w:rPr>
          <w:rFonts w:ascii="Arial" w:hAnsi="Arial" w:cs="Arial"/>
          <w:color w:val="000000"/>
          <w:sz w:val="24"/>
          <w:szCs w:val="24"/>
          <w:lang w:val="mn-MN"/>
        </w:rPr>
        <w:t>ЗТЗҮА хангалттай гэж үзэн</w:t>
      </w:r>
      <w:r w:rsidR="000B4400" w:rsidRPr="006A4ED7">
        <w:rPr>
          <w:rFonts w:ascii="Arial" w:hAnsi="Arial" w:cs="Arial"/>
          <w:sz w:val="24"/>
          <w:szCs w:val="24"/>
          <w:lang w:val="mn-MN"/>
        </w:rPr>
        <w:t xml:space="preserve"> </w:t>
      </w:r>
      <w:r w:rsidRPr="006A4ED7">
        <w:rPr>
          <w:rFonts w:ascii="Arial" w:hAnsi="Arial" w:cs="Arial"/>
          <w:color w:val="000000"/>
          <w:sz w:val="24"/>
          <w:szCs w:val="24"/>
          <w:lang w:val="mn-MN"/>
        </w:rPr>
        <w:t xml:space="preserve">1.0 оноогоор </w:t>
      </w:r>
      <w:r>
        <w:rPr>
          <w:rFonts w:ascii="Arial" w:hAnsi="Arial" w:cs="Arial"/>
          <w:color w:val="000000"/>
          <w:sz w:val="24"/>
          <w:szCs w:val="24"/>
          <w:lang w:val="mn-MN"/>
        </w:rPr>
        <w:t xml:space="preserve">үнэлэх бөгөөд </w:t>
      </w:r>
      <w:r w:rsidR="00425DCE" w:rsidRPr="006A4ED7">
        <w:rPr>
          <w:rFonts w:ascii="Arial" w:hAnsi="Arial" w:cs="Arial"/>
          <w:color w:val="000000"/>
          <w:sz w:val="24"/>
          <w:szCs w:val="24"/>
          <w:lang w:val="mn-MN"/>
        </w:rPr>
        <w:t>бүрэн бус хаагдах эсвэл огт хаагдахгүй байвал 0.9</w:t>
      </w:r>
      <w:r w:rsidR="00425DCE">
        <w:rPr>
          <w:rFonts w:ascii="Arial" w:hAnsi="Arial" w:cs="Arial"/>
          <w:color w:val="000000"/>
          <w:sz w:val="24"/>
          <w:szCs w:val="24"/>
          <w:lang w:val="mn-MN"/>
        </w:rPr>
        <w:t>5-аа</w:t>
      </w:r>
      <w:r w:rsidR="00425DCE" w:rsidRPr="006A4ED7">
        <w:rPr>
          <w:rFonts w:ascii="Arial" w:hAnsi="Arial" w:cs="Arial"/>
          <w:color w:val="000000"/>
          <w:sz w:val="24"/>
          <w:szCs w:val="24"/>
          <w:lang w:val="mn-MN"/>
        </w:rPr>
        <w:t xml:space="preserve">с </w:t>
      </w:r>
      <w:r w:rsidR="00425DCE">
        <w:rPr>
          <w:rFonts w:ascii="Arial" w:hAnsi="Arial" w:cs="Arial"/>
          <w:color w:val="000000"/>
          <w:sz w:val="24"/>
          <w:szCs w:val="24"/>
          <w:lang w:val="mn-MN"/>
        </w:rPr>
        <w:t>багасах зарчмаар</w:t>
      </w:r>
      <w:r w:rsidR="00F56721">
        <w:rPr>
          <w:rFonts w:ascii="Arial" w:hAnsi="Arial" w:cs="Arial"/>
          <w:color w:val="000000"/>
          <w:sz w:val="24"/>
          <w:szCs w:val="24"/>
          <w:lang w:val="mn-MN"/>
        </w:rPr>
        <w:t xml:space="preserve"> үнэлж </w:t>
      </w:r>
      <w:r w:rsidR="00425DCE" w:rsidRPr="006A4ED7">
        <w:rPr>
          <w:rFonts w:ascii="Arial" w:hAnsi="Arial" w:cs="Arial"/>
          <w:color w:val="000000"/>
          <w:sz w:val="24"/>
          <w:szCs w:val="24"/>
          <w:lang w:val="mn-MN"/>
        </w:rPr>
        <w:t>ЗТЗҮА хангалтгүй гэж үзнэ.</w:t>
      </w:r>
      <w:r w:rsidR="00425DCE">
        <w:rPr>
          <w:rFonts w:ascii="Arial" w:hAnsi="Arial" w:cs="Arial"/>
          <w:color w:val="000000"/>
          <w:sz w:val="24"/>
          <w:szCs w:val="24"/>
          <w:lang w:val="mn-MN"/>
        </w:rPr>
        <w:t xml:space="preserve"> </w:t>
      </w:r>
    </w:p>
    <w:p w:rsidR="008C6D54" w:rsidRPr="006A4ED7" w:rsidRDefault="00142A94" w:rsidP="008C6D54">
      <w:pPr>
        <w:ind w:firstLine="720"/>
        <w:jc w:val="both"/>
        <w:rPr>
          <w:rFonts w:ascii="Arial" w:hAnsi="Arial" w:cs="Arial"/>
          <w:sz w:val="24"/>
          <w:szCs w:val="24"/>
          <w:lang w:val="mn-MN"/>
        </w:rPr>
      </w:pPr>
      <w:r w:rsidRPr="006A4ED7">
        <w:rPr>
          <w:rFonts w:ascii="Arial" w:hAnsi="Arial" w:cs="Arial"/>
          <w:sz w:val="24"/>
          <w:szCs w:val="24"/>
          <w:lang w:val="mn-MN"/>
        </w:rPr>
        <w:t xml:space="preserve">Судалгааны мэдээллийг </w:t>
      </w:r>
      <w:r w:rsidRPr="006A4ED7">
        <w:rPr>
          <w:rFonts w:ascii="Arial" w:hAnsi="Arial" w:cs="Arial"/>
          <w:sz w:val="24"/>
          <w:szCs w:val="24"/>
        </w:rPr>
        <w:t xml:space="preserve">SPSS 20 </w:t>
      </w:r>
      <w:r w:rsidRPr="006A4ED7">
        <w:rPr>
          <w:rFonts w:ascii="Arial" w:hAnsi="Arial" w:cs="Arial"/>
          <w:sz w:val="24"/>
          <w:szCs w:val="24"/>
          <w:lang w:val="mn-MN"/>
        </w:rPr>
        <w:t xml:space="preserve">программд оруулж статистик боловсруулалтыг тоон судалгааны таамаг шалгах </w:t>
      </w:r>
      <w:r w:rsidR="00EC24D0" w:rsidRPr="00EC24D0">
        <w:rPr>
          <w:rFonts w:ascii="Arial" w:hAnsi="Arial" w:cs="Arial"/>
          <w:b/>
          <w:sz w:val="24"/>
          <w:szCs w:val="24"/>
        </w:rPr>
        <w:t>Т</w:t>
      </w:r>
      <w:r w:rsidRPr="006A4ED7">
        <w:rPr>
          <w:rFonts w:ascii="Arial" w:hAnsi="Arial" w:cs="Arial"/>
          <w:sz w:val="24"/>
          <w:szCs w:val="24"/>
        </w:rPr>
        <w:t xml:space="preserve"> </w:t>
      </w:r>
      <w:r w:rsidRPr="006A4ED7">
        <w:rPr>
          <w:rFonts w:ascii="Arial" w:hAnsi="Arial" w:cs="Arial"/>
          <w:sz w:val="24"/>
          <w:szCs w:val="24"/>
          <w:lang w:val="mn-MN"/>
        </w:rPr>
        <w:t>тест</w:t>
      </w:r>
      <w:r w:rsidRPr="006A4ED7">
        <w:rPr>
          <w:rFonts w:ascii="Arial" w:hAnsi="Arial" w:cs="Arial"/>
          <w:sz w:val="24"/>
          <w:szCs w:val="24"/>
        </w:rPr>
        <w:t xml:space="preserve">, </w:t>
      </w:r>
      <w:r w:rsidRPr="00686A70">
        <w:rPr>
          <w:rFonts w:ascii="Arial" w:hAnsi="Arial" w:cs="Arial"/>
          <w:sz w:val="24"/>
          <w:szCs w:val="24"/>
          <w:lang w:val="mn-MN"/>
        </w:rPr>
        <w:t>регрессийн</w:t>
      </w:r>
      <w:r w:rsidRPr="006A4ED7">
        <w:rPr>
          <w:rFonts w:ascii="Arial" w:hAnsi="Arial" w:cs="Arial"/>
          <w:color w:val="FF0000"/>
          <w:sz w:val="24"/>
          <w:szCs w:val="24"/>
          <w:lang w:val="mn-MN"/>
        </w:rPr>
        <w:t xml:space="preserve"> </w:t>
      </w:r>
      <w:r w:rsidRPr="006A4ED7">
        <w:rPr>
          <w:rFonts w:ascii="Arial" w:hAnsi="Arial" w:cs="Arial"/>
          <w:sz w:val="24"/>
          <w:szCs w:val="24"/>
          <w:lang w:val="mn-MN"/>
        </w:rPr>
        <w:t>шинжилгээний аргуудыг ашиглан тус тус тооцож р утга 0.05-аас бага тохиолдолд ялгааг статистик үнэн магадтай гэж үзсэн.</w:t>
      </w:r>
    </w:p>
    <w:p w:rsidR="00ED3992" w:rsidRPr="006A4ED7" w:rsidRDefault="00296D96" w:rsidP="00230045">
      <w:pPr>
        <w:jc w:val="both"/>
        <w:rPr>
          <w:rFonts w:ascii="Arial" w:hAnsi="Arial" w:cs="Arial"/>
          <w:b/>
          <w:sz w:val="24"/>
          <w:szCs w:val="24"/>
          <w:lang w:val="mn-MN"/>
        </w:rPr>
      </w:pPr>
      <w:r w:rsidRPr="006A4ED7">
        <w:rPr>
          <w:rFonts w:ascii="Arial" w:hAnsi="Arial" w:cs="Arial"/>
          <w:b/>
          <w:sz w:val="24"/>
          <w:szCs w:val="24"/>
          <w:lang w:val="mn-MN"/>
        </w:rPr>
        <w:t>Үр дүн</w:t>
      </w:r>
    </w:p>
    <w:p w:rsidR="003C277C" w:rsidRPr="006A4ED7" w:rsidRDefault="003C277C" w:rsidP="0035405A">
      <w:pPr>
        <w:spacing w:after="0"/>
        <w:ind w:firstLine="720"/>
        <w:jc w:val="both"/>
        <w:rPr>
          <w:rFonts w:ascii="Arial" w:hAnsi="Arial" w:cs="Arial"/>
          <w:sz w:val="24"/>
          <w:szCs w:val="24"/>
        </w:rPr>
      </w:pPr>
      <w:r w:rsidRPr="006A4ED7">
        <w:rPr>
          <w:rFonts w:ascii="Arial" w:hAnsi="Arial" w:cs="Arial"/>
          <w:sz w:val="24"/>
          <w:szCs w:val="24"/>
          <w:lang w:val="mn-MN"/>
        </w:rPr>
        <w:t xml:space="preserve">Судалгаанд ЭХЭМҮТ-ийн ЭНМЗТ-т тагнайн </w:t>
      </w:r>
      <w:r w:rsidR="0035405A">
        <w:rPr>
          <w:rFonts w:ascii="Arial" w:hAnsi="Arial" w:cs="Arial"/>
          <w:sz w:val="24"/>
          <w:szCs w:val="24"/>
          <w:lang w:val="mn-MN"/>
        </w:rPr>
        <w:t xml:space="preserve">төрөлхийн сэтэрхийн </w:t>
      </w:r>
      <w:r w:rsidRPr="006A4ED7">
        <w:rPr>
          <w:rFonts w:ascii="Arial" w:hAnsi="Arial" w:cs="Arial"/>
          <w:sz w:val="24"/>
          <w:szCs w:val="24"/>
          <w:lang w:val="mn-MN"/>
        </w:rPr>
        <w:t>анхд</w:t>
      </w:r>
      <w:r w:rsidR="00EC24D0">
        <w:rPr>
          <w:rFonts w:ascii="Arial" w:hAnsi="Arial" w:cs="Arial"/>
          <w:sz w:val="24"/>
          <w:szCs w:val="24"/>
          <w:lang w:val="mn-MN"/>
        </w:rPr>
        <w:t xml:space="preserve">агч мэс </w:t>
      </w:r>
      <w:r w:rsidR="00EC24D0" w:rsidRPr="00183C20">
        <w:rPr>
          <w:rFonts w:ascii="Arial" w:hAnsi="Arial" w:cs="Arial"/>
          <w:color w:val="000000" w:themeColor="text1"/>
          <w:sz w:val="24"/>
          <w:szCs w:val="24"/>
          <w:lang w:val="mn-MN"/>
        </w:rPr>
        <w:t xml:space="preserve">заслыг </w:t>
      </w:r>
      <w:r w:rsidR="00F56721">
        <w:rPr>
          <w:rFonts w:ascii="Arial" w:hAnsi="Arial" w:cs="Arial"/>
          <w:color w:val="000000" w:themeColor="text1"/>
          <w:sz w:val="24"/>
          <w:szCs w:val="24"/>
          <w:lang w:val="mn-MN"/>
        </w:rPr>
        <w:t>“Монгол” арга,</w:t>
      </w:r>
      <w:r w:rsidR="00962FED" w:rsidRPr="00183C20">
        <w:rPr>
          <w:rFonts w:ascii="Arial" w:hAnsi="Arial" w:cs="Arial"/>
          <w:color w:val="000000" w:themeColor="text1"/>
          <w:sz w:val="24"/>
          <w:szCs w:val="24"/>
        </w:rPr>
        <w:t xml:space="preserve"> </w:t>
      </w:r>
      <w:r w:rsidR="00962FED" w:rsidRPr="00183C20">
        <w:rPr>
          <w:rFonts w:ascii="Arial" w:hAnsi="Arial" w:cs="Arial"/>
          <w:color w:val="000000" w:themeColor="text1"/>
          <w:sz w:val="24"/>
          <w:szCs w:val="24"/>
          <w:lang w:val="mn-MN"/>
        </w:rPr>
        <w:t>далбант арга</w:t>
      </w:r>
      <w:r w:rsidRPr="00183C20">
        <w:rPr>
          <w:rFonts w:ascii="Arial" w:hAnsi="Arial" w:cs="Arial"/>
          <w:color w:val="000000" w:themeColor="text1"/>
          <w:sz w:val="24"/>
          <w:szCs w:val="24"/>
          <w:lang w:val="mn-MN"/>
        </w:rPr>
        <w:t xml:space="preserve">, </w:t>
      </w:r>
      <w:r w:rsidRPr="00183C20">
        <w:rPr>
          <w:rFonts w:ascii="Arial" w:hAnsi="Arial" w:cs="Arial"/>
          <w:color w:val="000000" w:themeColor="text1"/>
          <w:sz w:val="24"/>
          <w:szCs w:val="24"/>
        </w:rPr>
        <w:t>Furlow</w:t>
      </w:r>
      <w:r w:rsidR="0034076E" w:rsidRPr="0034076E">
        <w:rPr>
          <w:rFonts w:ascii="Arial" w:hAnsi="Arial" w:cs="Arial"/>
          <w:color w:val="000000" w:themeColor="text1"/>
          <w:sz w:val="24"/>
          <w:szCs w:val="24"/>
          <w:lang w:val="mn-MN"/>
        </w:rPr>
        <w:t xml:space="preserve"> </w:t>
      </w:r>
      <w:r w:rsidR="0034076E" w:rsidRPr="00183C20">
        <w:rPr>
          <w:rFonts w:ascii="Arial" w:hAnsi="Arial" w:cs="Arial"/>
          <w:color w:val="000000" w:themeColor="text1"/>
          <w:sz w:val="24"/>
          <w:szCs w:val="24"/>
          <w:lang w:val="mn-MN"/>
        </w:rPr>
        <w:t>арга</w:t>
      </w:r>
      <w:r w:rsidR="00183C20" w:rsidRPr="00183C20">
        <w:rPr>
          <w:rFonts w:ascii="Arial" w:hAnsi="Arial" w:cs="Arial"/>
          <w:color w:val="000000" w:themeColor="text1"/>
          <w:sz w:val="24"/>
          <w:szCs w:val="24"/>
          <w:lang w:val="mn-MN"/>
        </w:rPr>
        <w:t xml:space="preserve">, Лангенбек </w:t>
      </w:r>
      <w:r w:rsidRPr="00183C20">
        <w:rPr>
          <w:rFonts w:ascii="Arial" w:hAnsi="Arial" w:cs="Arial"/>
          <w:color w:val="000000" w:themeColor="text1"/>
          <w:sz w:val="24"/>
          <w:szCs w:val="24"/>
          <w:lang w:val="mn-MN"/>
        </w:rPr>
        <w:t xml:space="preserve">аргаар хийлгэсэн </w:t>
      </w:r>
      <w:r w:rsidR="00EC24D0" w:rsidRPr="00183C20">
        <w:rPr>
          <w:rFonts w:ascii="Arial" w:hAnsi="Arial" w:cs="Arial"/>
          <w:color w:val="000000" w:themeColor="text1"/>
          <w:sz w:val="24"/>
          <w:szCs w:val="24"/>
        </w:rPr>
        <w:t xml:space="preserve">335 </w:t>
      </w:r>
      <w:r w:rsidR="00EC24D0" w:rsidRPr="00183C20">
        <w:rPr>
          <w:rFonts w:ascii="Arial" w:hAnsi="Arial" w:cs="Arial"/>
          <w:color w:val="000000" w:themeColor="text1"/>
          <w:sz w:val="24"/>
          <w:szCs w:val="24"/>
          <w:lang w:val="mn-MN"/>
        </w:rPr>
        <w:t xml:space="preserve">хүүхдийг хамруулсан. Нийт оролцогчийн 45.7% </w:t>
      </w:r>
      <w:r w:rsidR="00686A70" w:rsidRPr="00183C20">
        <w:rPr>
          <w:rFonts w:ascii="Arial" w:hAnsi="Arial" w:cs="Arial"/>
          <w:color w:val="000000" w:themeColor="text1"/>
          <w:sz w:val="24"/>
          <w:szCs w:val="24"/>
        </w:rPr>
        <w:t xml:space="preserve">(153) </w:t>
      </w:r>
      <w:r w:rsidR="00EC24D0" w:rsidRPr="00183C20">
        <w:rPr>
          <w:rFonts w:ascii="Arial" w:hAnsi="Arial" w:cs="Arial"/>
          <w:color w:val="000000" w:themeColor="text1"/>
          <w:sz w:val="24"/>
          <w:szCs w:val="24"/>
          <w:lang w:val="mn-MN"/>
        </w:rPr>
        <w:t xml:space="preserve">нь </w:t>
      </w:r>
      <w:r w:rsidRPr="00183C20">
        <w:rPr>
          <w:rFonts w:ascii="Arial" w:hAnsi="Arial" w:cs="Arial"/>
          <w:color w:val="000000" w:themeColor="text1"/>
          <w:sz w:val="24"/>
          <w:szCs w:val="24"/>
          <w:lang w:val="mn-MN"/>
        </w:rPr>
        <w:t xml:space="preserve">Улаанбаатар </w:t>
      </w:r>
      <w:r w:rsidR="00EC24D0" w:rsidRPr="00183C20">
        <w:rPr>
          <w:rFonts w:ascii="Arial" w:hAnsi="Arial" w:cs="Arial"/>
          <w:color w:val="000000" w:themeColor="text1"/>
          <w:sz w:val="24"/>
          <w:szCs w:val="24"/>
          <w:lang w:val="mn-MN"/>
        </w:rPr>
        <w:t>хот, 54.3%</w:t>
      </w:r>
      <w:r w:rsidR="00962FED">
        <w:rPr>
          <w:rFonts w:ascii="Arial" w:hAnsi="Arial" w:cs="Arial"/>
          <w:sz w:val="24"/>
          <w:szCs w:val="24"/>
        </w:rPr>
        <w:t xml:space="preserve"> </w:t>
      </w:r>
      <w:r w:rsidR="00EC24D0" w:rsidRPr="00686A70">
        <w:rPr>
          <w:rFonts w:ascii="Arial" w:hAnsi="Arial" w:cs="Arial"/>
          <w:sz w:val="24"/>
          <w:szCs w:val="24"/>
        </w:rPr>
        <w:t>(n=</w:t>
      </w:r>
      <w:r w:rsidR="00EC24D0" w:rsidRPr="00686A70">
        <w:rPr>
          <w:rFonts w:ascii="Arial" w:hAnsi="Arial" w:cs="Arial"/>
          <w:sz w:val="24"/>
          <w:szCs w:val="24"/>
          <w:lang w:val="mn-MN"/>
        </w:rPr>
        <w:t>182</w:t>
      </w:r>
      <w:r w:rsidR="00EC24D0" w:rsidRPr="00686A70">
        <w:rPr>
          <w:rFonts w:ascii="Arial" w:hAnsi="Arial" w:cs="Arial"/>
          <w:sz w:val="24"/>
          <w:szCs w:val="24"/>
        </w:rPr>
        <w:t>)</w:t>
      </w:r>
      <w:r w:rsidR="00EC24D0" w:rsidRPr="006A4ED7">
        <w:rPr>
          <w:rFonts w:ascii="Arial" w:hAnsi="Arial" w:cs="Arial"/>
          <w:sz w:val="24"/>
          <w:szCs w:val="24"/>
          <w:lang w:val="mn-MN"/>
        </w:rPr>
        <w:t xml:space="preserve"> </w:t>
      </w:r>
      <w:r w:rsidR="00EC24D0">
        <w:rPr>
          <w:rFonts w:ascii="Arial" w:hAnsi="Arial" w:cs="Arial"/>
          <w:sz w:val="24"/>
          <w:szCs w:val="24"/>
          <w:lang w:val="mn-MN"/>
        </w:rPr>
        <w:t xml:space="preserve"> о</w:t>
      </w:r>
      <w:r w:rsidR="00BB1D81">
        <w:rPr>
          <w:rFonts w:ascii="Arial" w:hAnsi="Arial" w:cs="Arial"/>
          <w:sz w:val="24"/>
          <w:szCs w:val="24"/>
          <w:lang w:val="mn-MN"/>
        </w:rPr>
        <w:t>рон нутгийн харь</w:t>
      </w:r>
      <w:r w:rsidRPr="006A4ED7">
        <w:rPr>
          <w:rFonts w:ascii="Arial" w:hAnsi="Arial" w:cs="Arial"/>
          <w:sz w:val="24"/>
          <w:szCs w:val="24"/>
          <w:lang w:val="mn-MN"/>
        </w:rPr>
        <w:t>яалалтай</w:t>
      </w:r>
      <w:r w:rsidR="00EC24D0">
        <w:rPr>
          <w:rFonts w:ascii="Arial" w:hAnsi="Arial" w:cs="Arial"/>
          <w:sz w:val="24"/>
          <w:szCs w:val="24"/>
          <w:lang w:val="mn-MN"/>
        </w:rPr>
        <w:t xml:space="preserve"> байв</w:t>
      </w:r>
      <w:r w:rsidRPr="006A4ED7">
        <w:rPr>
          <w:rFonts w:ascii="Arial" w:hAnsi="Arial" w:cs="Arial"/>
          <w:sz w:val="24"/>
          <w:szCs w:val="24"/>
          <w:lang w:val="mn-MN"/>
        </w:rPr>
        <w:t xml:space="preserve">. </w:t>
      </w:r>
    </w:p>
    <w:p w:rsidR="00F62376" w:rsidRPr="006A4ED7" w:rsidRDefault="00CC049F" w:rsidP="00BB1D81">
      <w:pPr>
        <w:spacing w:after="0" w:line="240" w:lineRule="auto"/>
        <w:ind w:firstLine="720"/>
        <w:jc w:val="both"/>
        <w:rPr>
          <w:rFonts w:ascii="Arial" w:hAnsi="Arial" w:cs="Arial"/>
          <w:sz w:val="24"/>
          <w:szCs w:val="24"/>
          <w:lang w:val="mn-MN"/>
        </w:rPr>
      </w:pPr>
      <w:r>
        <w:rPr>
          <w:rFonts w:ascii="Arial" w:hAnsi="Arial" w:cs="Arial"/>
          <w:sz w:val="24"/>
          <w:szCs w:val="24"/>
          <w:lang w:val="mn-MN"/>
        </w:rPr>
        <w:t>Судалгаанд хамрагдагч</w:t>
      </w:r>
      <w:r w:rsidR="00F62376" w:rsidRPr="006A4ED7">
        <w:rPr>
          <w:rFonts w:ascii="Arial" w:hAnsi="Arial" w:cs="Arial"/>
          <w:sz w:val="24"/>
          <w:szCs w:val="24"/>
          <w:lang w:val="mn-MN"/>
        </w:rPr>
        <w:t xml:space="preserve">дын </w:t>
      </w:r>
      <w:r w:rsidR="00BB1D81">
        <w:rPr>
          <w:rFonts w:ascii="Arial" w:hAnsi="Arial" w:cs="Arial"/>
          <w:color w:val="000000" w:themeColor="text1"/>
          <w:sz w:val="24"/>
          <w:szCs w:val="24"/>
        </w:rPr>
        <w:t>м</w:t>
      </w:r>
      <w:r w:rsidR="003C277C" w:rsidRPr="006A4ED7">
        <w:rPr>
          <w:rFonts w:ascii="Arial" w:hAnsi="Arial" w:cs="Arial"/>
          <w:sz w:val="24"/>
          <w:szCs w:val="24"/>
          <w:lang w:val="mn-MN"/>
        </w:rPr>
        <w:t xml:space="preserve">эс засалд </w:t>
      </w:r>
      <w:r w:rsidR="003C277C" w:rsidRPr="006A4ED7">
        <w:rPr>
          <w:rFonts w:ascii="Arial" w:hAnsi="Arial" w:cs="Arial"/>
          <w:sz w:val="24"/>
          <w:szCs w:val="24"/>
        </w:rPr>
        <w:t xml:space="preserve">орох үеийн дундаж </w:t>
      </w:r>
      <w:r w:rsidR="003C277C" w:rsidRPr="006A4ED7">
        <w:rPr>
          <w:rFonts w:ascii="Arial" w:hAnsi="Arial" w:cs="Arial"/>
          <w:sz w:val="24"/>
          <w:szCs w:val="24"/>
          <w:lang w:val="mn-MN"/>
        </w:rPr>
        <w:t>нас</w:t>
      </w:r>
      <w:r w:rsidR="003C277C" w:rsidRPr="006A4ED7">
        <w:rPr>
          <w:rFonts w:ascii="Arial" w:hAnsi="Arial" w:cs="Arial"/>
          <w:sz w:val="24"/>
          <w:szCs w:val="24"/>
        </w:rPr>
        <w:t xml:space="preserve"> </w:t>
      </w:r>
      <w:r w:rsidR="007C3671" w:rsidRPr="006A4ED7">
        <w:rPr>
          <w:rFonts w:ascii="Arial" w:hAnsi="Arial" w:cs="Arial"/>
          <w:sz w:val="24"/>
          <w:szCs w:val="24"/>
        </w:rPr>
        <w:t>2</w:t>
      </w:r>
      <w:r w:rsidR="00EC24D0">
        <w:rPr>
          <w:rFonts w:ascii="Arial" w:hAnsi="Arial" w:cs="Arial"/>
          <w:sz w:val="24"/>
          <w:szCs w:val="24"/>
          <w:lang w:val="mn-MN"/>
        </w:rPr>
        <w:t xml:space="preserve">3 </w:t>
      </w:r>
      <w:r w:rsidR="007C3671" w:rsidRPr="006A4ED7">
        <w:rPr>
          <w:rFonts w:ascii="Arial" w:hAnsi="Arial" w:cs="Arial"/>
          <w:sz w:val="24"/>
          <w:szCs w:val="24"/>
        </w:rPr>
        <w:t>±1</w:t>
      </w:r>
      <w:r w:rsidR="00EC24D0">
        <w:rPr>
          <w:rFonts w:ascii="Arial" w:hAnsi="Arial" w:cs="Arial"/>
          <w:sz w:val="24"/>
          <w:szCs w:val="24"/>
          <w:lang w:val="mn-MN"/>
        </w:rPr>
        <w:t>4</w:t>
      </w:r>
      <w:r w:rsidR="00EC24D0">
        <w:rPr>
          <w:rFonts w:ascii="Arial" w:hAnsi="Arial" w:cs="Arial"/>
          <w:sz w:val="24"/>
          <w:szCs w:val="24"/>
        </w:rPr>
        <w:t xml:space="preserve"> </w:t>
      </w:r>
      <w:r w:rsidR="00EC24D0">
        <w:rPr>
          <w:rFonts w:ascii="Arial" w:hAnsi="Arial" w:cs="Arial"/>
          <w:sz w:val="24"/>
          <w:szCs w:val="24"/>
          <w:lang w:val="mn-MN"/>
        </w:rPr>
        <w:t>сар</w:t>
      </w:r>
      <w:r w:rsidR="003C277C" w:rsidRPr="006A4ED7">
        <w:rPr>
          <w:rFonts w:ascii="Arial" w:hAnsi="Arial" w:cs="Arial"/>
          <w:sz w:val="24"/>
          <w:szCs w:val="24"/>
          <w:lang w:val="mn-MN"/>
        </w:rPr>
        <w:t xml:space="preserve"> </w:t>
      </w:r>
      <w:r w:rsidR="00BB1D81">
        <w:rPr>
          <w:rFonts w:ascii="Arial" w:hAnsi="Arial" w:cs="Arial"/>
          <w:sz w:val="24"/>
          <w:szCs w:val="24"/>
        </w:rPr>
        <w:t>байсан</w:t>
      </w:r>
      <w:r w:rsidR="00686A70">
        <w:rPr>
          <w:rFonts w:ascii="Arial" w:hAnsi="Arial" w:cs="Arial"/>
          <w:sz w:val="24"/>
          <w:szCs w:val="24"/>
        </w:rPr>
        <w:t xml:space="preserve"> </w:t>
      </w:r>
      <w:r w:rsidR="00EC24D0" w:rsidRPr="00686A70">
        <w:rPr>
          <w:rFonts w:ascii="Arial" w:hAnsi="Arial" w:cs="Arial"/>
          <w:sz w:val="24"/>
          <w:szCs w:val="24"/>
        </w:rPr>
        <w:t>(</w:t>
      </w:r>
      <w:r w:rsidR="00BB1D81">
        <w:rPr>
          <w:rFonts w:ascii="Arial" w:hAnsi="Arial" w:cs="Arial"/>
          <w:sz w:val="24"/>
          <w:szCs w:val="24"/>
          <w:lang w:val="mn-MN"/>
        </w:rPr>
        <w:t>х</w:t>
      </w:r>
      <w:r w:rsidR="00EC24D0" w:rsidRPr="00686A70">
        <w:rPr>
          <w:rFonts w:ascii="Arial" w:hAnsi="Arial" w:cs="Arial"/>
          <w:sz w:val="24"/>
          <w:szCs w:val="24"/>
          <w:lang w:val="mn-MN"/>
        </w:rPr>
        <w:t>үснэгт 1</w:t>
      </w:r>
      <w:r w:rsidR="00EC24D0" w:rsidRPr="00686A70">
        <w:rPr>
          <w:rFonts w:ascii="Arial" w:hAnsi="Arial" w:cs="Arial"/>
          <w:sz w:val="24"/>
          <w:szCs w:val="24"/>
        </w:rPr>
        <w:t>)</w:t>
      </w:r>
      <w:r w:rsidR="00BB1D81">
        <w:rPr>
          <w:rFonts w:ascii="Arial" w:hAnsi="Arial" w:cs="Arial"/>
          <w:sz w:val="24"/>
          <w:szCs w:val="24"/>
        </w:rPr>
        <w:t xml:space="preserve"> бөгөөд </w:t>
      </w:r>
      <w:r w:rsidR="00BB1D81" w:rsidRPr="006A4ED7">
        <w:rPr>
          <w:rFonts w:ascii="Arial" w:hAnsi="Arial" w:cs="Arial"/>
          <w:sz w:val="24"/>
          <w:szCs w:val="24"/>
        </w:rPr>
        <w:t>45.5</w:t>
      </w:r>
      <w:r w:rsidR="00BB1D81" w:rsidRPr="006A4ED7">
        <w:rPr>
          <w:rFonts w:ascii="Arial" w:hAnsi="Arial" w:cs="Arial"/>
          <w:sz w:val="24"/>
          <w:szCs w:val="24"/>
          <w:lang w:val="mn-MN"/>
        </w:rPr>
        <w:t xml:space="preserve">% нь мэс засалд орох тохиромжтой </w:t>
      </w:r>
      <w:r w:rsidR="00BB1D81" w:rsidRPr="006A4ED7">
        <w:rPr>
          <w:rFonts w:ascii="Arial" w:hAnsi="Arial" w:cs="Arial"/>
          <w:sz w:val="24"/>
          <w:szCs w:val="24"/>
        </w:rPr>
        <w:t>(</w:t>
      </w:r>
      <w:r w:rsidR="00BB1D81" w:rsidRPr="006A4ED7">
        <w:rPr>
          <w:rFonts w:ascii="Arial" w:hAnsi="Arial" w:cs="Arial"/>
          <w:sz w:val="24"/>
          <w:szCs w:val="24"/>
          <w:lang w:val="mn-MN"/>
        </w:rPr>
        <w:t>18 сар</w:t>
      </w:r>
      <w:r w:rsidR="00BB1D81" w:rsidRPr="006A4ED7">
        <w:rPr>
          <w:rFonts w:ascii="Arial" w:hAnsi="Arial" w:cs="Arial"/>
          <w:sz w:val="24"/>
          <w:szCs w:val="24"/>
        </w:rPr>
        <w:t xml:space="preserve">) </w:t>
      </w:r>
      <w:r w:rsidR="00BB1D81" w:rsidRPr="006A4ED7">
        <w:rPr>
          <w:rFonts w:ascii="Arial" w:hAnsi="Arial" w:cs="Arial"/>
          <w:sz w:val="24"/>
          <w:szCs w:val="24"/>
          <w:lang w:val="mn-MN"/>
        </w:rPr>
        <w:t>наснаас хожуу мэс засалд орсон байна.</w:t>
      </w:r>
    </w:p>
    <w:p w:rsidR="003C277C" w:rsidRPr="006A4ED7" w:rsidRDefault="00F62376" w:rsidP="00BB1D81">
      <w:pPr>
        <w:spacing w:after="0" w:line="240" w:lineRule="auto"/>
        <w:ind w:firstLine="720"/>
        <w:jc w:val="both"/>
        <w:rPr>
          <w:rFonts w:ascii="Arial" w:hAnsi="Arial" w:cs="Arial"/>
          <w:sz w:val="24"/>
          <w:szCs w:val="24"/>
          <w:lang w:val="mn-MN"/>
        </w:rPr>
      </w:pPr>
      <w:r w:rsidRPr="00183C20">
        <w:rPr>
          <w:rFonts w:ascii="Arial" w:hAnsi="Arial" w:cs="Arial"/>
          <w:color w:val="000000" w:themeColor="text1"/>
          <w:sz w:val="24"/>
          <w:szCs w:val="24"/>
        </w:rPr>
        <w:t xml:space="preserve">Veau-I </w:t>
      </w:r>
      <w:r w:rsidRPr="00183C20">
        <w:rPr>
          <w:rFonts w:ascii="Arial" w:hAnsi="Arial" w:cs="Arial"/>
          <w:color w:val="000000" w:themeColor="text1"/>
          <w:sz w:val="24"/>
          <w:szCs w:val="24"/>
          <w:lang w:val="mn-MN"/>
        </w:rPr>
        <w:t xml:space="preserve">хэлбэрийн сэтэрхий 56, </w:t>
      </w:r>
      <w:r w:rsidRPr="00183C20">
        <w:rPr>
          <w:rFonts w:ascii="Arial" w:hAnsi="Arial" w:cs="Arial"/>
          <w:color w:val="000000" w:themeColor="text1"/>
          <w:sz w:val="24"/>
          <w:szCs w:val="24"/>
        </w:rPr>
        <w:t xml:space="preserve">Veau-II </w:t>
      </w:r>
      <w:r w:rsidRPr="00183C20">
        <w:rPr>
          <w:rFonts w:ascii="Arial" w:hAnsi="Arial" w:cs="Arial"/>
          <w:color w:val="000000" w:themeColor="text1"/>
          <w:sz w:val="24"/>
          <w:szCs w:val="24"/>
          <w:lang w:val="mn-MN"/>
        </w:rPr>
        <w:t xml:space="preserve">42, </w:t>
      </w:r>
      <w:r w:rsidRPr="00183C20">
        <w:rPr>
          <w:rFonts w:ascii="Arial" w:hAnsi="Arial" w:cs="Arial"/>
          <w:color w:val="000000" w:themeColor="text1"/>
          <w:sz w:val="24"/>
          <w:szCs w:val="24"/>
        </w:rPr>
        <w:t xml:space="preserve">Veau-III </w:t>
      </w:r>
      <w:r w:rsidRPr="00183C20">
        <w:rPr>
          <w:rFonts w:ascii="Arial" w:hAnsi="Arial" w:cs="Arial"/>
          <w:color w:val="000000" w:themeColor="text1"/>
          <w:sz w:val="24"/>
          <w:szCs w:val="24"/>
          <w:lang w:val="mn-MN"/>
        </w:rPr>
        <w:t xml:space="preserve">177, </w:t>
      </w:r>
      <w:r w:rsidRPr="00183C20">
        <w:rPr>
          <w:rFonts w:ascii="Arial" w:hAnsi="Arial" w:cs="Arial"/>
          <w:color w:val="000000" w:themeColor="text1"/>
          <w:sz w:val="24"/>
          <w:szCs w:val="24"/>
        </w:rPr>
        <w:t xml:space="preserve">Veau-IV </w:t>
      </w:r>
      <w:r w:rsidRPr="00183C20">
        <w:rPr>
          <w:rFonts w:ascii="Arial" w:hAnsi="Arial" w:cs="Arial"/>
          <w:color w:val="000000" w:themeColor="text1"/>
          <w:sz w:val="24"/>
          <w:szCs w:val="24"/>
          <w:lang w:val="mn-MN"/>
        </w:rPr>
        <w:t>хэлбэрийн сэтэрхий 60 байлаа.</w:t>
      </w:r>
      <w:r w:rsidRPr="006A4ED7">
        <w:rPr>
          <w:rFonts w:ascii="Arial" w:hAnsi="Arial" w:cs="Arial"/>
          <w:sz w:val="24"/>
          <w:szCs w:val="24"/>
          <w:lang w:val="mn-MN"/>
        </w:rPr>
        <w:t xml:space="preserve"> </w:t>
      </w:r>
      <w:r w:rsidR="00916E0C">
        <w:rPr>
          <w:rFonts w:ascii="Arial" w:hAnsi="Arial" w:cs="Arial"/>
          <w:sz w:val="24"/>
          <w:szCs w:val="24"/>
          <w:lang w:val="mn-MN"/>
        </w:rPr>
        <w:t xml:space="preserve">Анхдагч мэс заслын аргын хувьд </w:t>
      </w:r>
      <w:r w:rsidRPr="006A4ED7">
        <w:rPr>
          <w:rFonts w:ascii="Arial" w:hAnsi="Arial" w:cs="Arial"/>
          <w:sz w:val="24"/>
          <w:szCs w:val="24"/>
        </w:rPr>
        <w:t xml:space="preserve">Furlow </w:t>
      </w:r>
      <w:r w:rsidRPr="006A4ED7">
        <w:rPr>
          <w:rFonts w:ascii="Arial" w:hAnsi="Arial" w:cs="Arial"/>
          <w:sz w:val="24"/>
          <w:szCs w:val="24"/>
          <w:lang w:val="mn-MN"/>
        </w:rPr>
        <w:t xml:space="preserve">аргаар 47, “Монгол” аргаар 148, </w:t>
      </w:r>
      <w:r w:rsidR="00916E0C">
        <w:rPr>
          <w:rFonts w:ascii="Arial" w:hAnsi="Arial" w:cs="Arial"/>
          <w:sz w:val="24"/>
          <w:szCs w:val="24"/>
          <w:lang w:val="mn-MN"/>
        </w:rPr>
        <w:t>далбант</w:t>
      </w:r>
      <w:r w:rsidRPr="006A4ED7">
        <w:rPr>
          <w:rFonts w:ascii="Arial" w:hAnsi="Arial" w:cs="Arial"/>
          <w:sz w:val="24"/>
          <w:szCs w:val="24"/>
        </w:rPr>
        <w:t xml:space="preserve"> </w:t>
      </w:r>
      <w:r w:rsidRPr="006A4ED7">
        <w:rPr>
          <w:rFonts w:ascii="Arial" w:hAnsi="Arial" w:cs="Arial"/>
          <w:sz w:val="24"/>
          <w:szCs w:val="24"/>
          <w:lang w:val="mn-MN"/>
        </w:rPr>
        <w:t xml:space="preserve">аргаар 106, </w:t>
      </w:r>
      <w:r w:rsidRPr="006A4ED7">
        <w:rPr>
          <w:rFonts w:ascii="Arial" w:hAnsi="Arial" w:cs="Arial"/>
          <w:sz w:val="24"/>
          <w:szCs w:val="24"/>
        </w:rPr>
        <w:t xml:space="preserve">Langenbeck </w:t>
      </w:r>
      <w:r w:rsidR="00376044" w:rsidRPr="006A4ED7">
        <w:rPr>
          <w:rFonts w:ascii="Arial" w:hAnsi="Arial" w:cs="Arial"/>
          <w:sz w:val="24"/>
          <w:szCs w:val="24"/>
          <w:lang w:val="mn-MN"/>
        </w:rPr>
        <w:t>аргаар 34 мэс заслыг хийсэн</w:t>
      </w:r>
      <w:r w:rsidRPr="006A4ED7">
        <w:rPr>
          <w:rFonts w:ascii="Arial" w:hAnsi="Arial" w:cs="Arial"/>
          <w:sz w:val="24"/>
          <w:szCs w:val="24"/>
          <w:lang w:val="mn-MN"/>
        </w:rPr>
        <w:t xml:space="preserve"> </w:t>
      </w:r>
      <w:r w:rsidR="00376044" w:rsidRPr="006A4ED7">
        <w:rPr>
          <w:rFonts w:ascii="Arial" w:hAnsi="Arial" w:cs="Arial"/>
          <w:sz w:val="24"/>
          <w:szCs w:val="24"/>
        </w:rPr>
        <w:t>(</w:t>
      </w:r>
      <w:r w:rsidR="00376044" w:rsidRPr="006A4ED7">
        <w:rPr>
          <w:rFonts w:ascii="Arial" w:hAnsi="Arial" w:cs="Arial"/>
          <w:sz w:val="24"/>
          <w:szCs w:val="24"/>
          <w:lang w:val="mn-MN"/>
        </w:rPr>
        <w:t>Хүснэгт 1</w:t>
      </w:r>
      <w:r w:rsidR="00376044" w:rsidRPr="006A4ED7">
        <w:rPr>
          <w:rFonts w:ascii="Arial" w:hAnsi="Arial" w:cs="Arial"/>
          <w:sz w:val="24"/>
          <w:szCs w:val="24"/>
        </w:rPr>
        <w:t>)</w:t>
      </w:r>
      <w:r w:rsidR="00376044" w:rsidRPr="006A4ED7">
        <w:rPr>
          <w:rFonts w:ascii="Arial" w:hAnsi="Arial" w:cs="Arial"/>
          <w:sz w:val="24"/>
          <w:szCs w:val="24"/>
          <w:lang w:val="mn-MN"/>
        </w:rPr>
        <w:t>.</w:t>
      </w:r>
      <w:r w:rsidRPr="006A4ED7">
        <w:rPr>
          <w:rFonts w:ascii="Arial" w:hAnsi="Arial" w:cs="Arial"/>
          <w:sz w:val="24"/>
          <w:szCs w:val="24"/>
          <w:lang w:val="mn-MN"/>
        </w:rPr>
        <w:t xml:space="preserve"> </w:t>
      </w:r>
    </w:p>
    <w:p w:rsidR="00EC5546" w:rsidRPr="006A4ED7" w:rsidRDefault="00EC5546" w:rsidP="00230045">
      <w:pPr>
        <w:spacing w:after="0" w:line="240" w:lineRule="auto"/>
        <w:jc w:val="both"/>
        <w:rPr>
          <w:rFonts w:ascii="Arial" w:hAnsi="Arial" w:cs="Arial"/>
          <w:sz w:val="24"/>
          <w:szCs w:val="24"/>
          <w:lang w:val="mn-MN"/>
        </w:rPr>
      </w:pPr>
    </w:p>
    <w:p w:rsidR="007C3671" w:rsidRPr="00791C35" w:rsidRDefault="0035405A" w:rsidP="00C668B7">
      <w:pPr>
        <w:spacing w:after="0" w:line="240" w:lineRule="auto"/>
        <w:rPr>
          <w:rFonts w:ascii="Arial" w:hAnsi="Arial" w:cs="Arial"/>
          <w:sz w:val="24"/>
          <w:lang w:val="mn-MN"/>
        </w:rPr>
      </w:pPr>
      <w:r w:rsidRPr="00791C35">
        <w:rPr>
          <w:rFonts w:ascii="Arial" w:hAnsi="Arial" w:cs="Arial"/>
          <w:b/>
          <w:sz w:val="24"/>
          <w:lang w:val="mn-MN"/>
        </w:rPr>
        <w:t>Хүснэгт 1</w:t>
      </w:r>
      <w:r w:rsidR="00C668B7" w:rsidRPr="00791C35">
        <w:rPr>
          <w:rFonts w:ascii="Arial" w:hAnsi="Arial" w:cs="Arial"/>
          <w:b/>
          <w:sz w:val="24"/>
          <w:lang w:val="mn-MN"/>
        </w:rPr>
        <w:t>:</w:t>
      </w:r>
      <w:r w:rsidR="00C668B7" w:rsidRPr="00791C35">
        <w:rPr>
          <w:rFonts w:ascii="Arial" w:hAnsi="Arial" w:cs="Arial"/>
          <w:sz w:val="24"/>
          <w:lang w:val="mn-MN"/>
        </w:rPr>
        <w:t xml:space="preserve"> </w:t>
      </w:r>
      <w:r w:rsidR="00CC049F">
        <w:rPr>
          <w:rFonts w:ascii="Arial" w:hAnsi="Arial" w:cs="Arial"/>
          <w:sz w:val="24"/>
          <w:lang w:val="mn-MN"/>
        </w:rPr>
        <w:t>Судалгаанд хамрагдагч</w:t>
      </w:r>
      <w:r w:rsidR="00C668B7" w:rsidRPr="00791C35">
        <w:rPr>
          <w:rFonts w:ascii="Arial" w:hAnsi="Arial" w:cs="Arial"/>
          <w:sz w:val="24"/>
          <w:lang w:val="mn-MN"/>
        </w:rPr>
        <w:t>дын ерөнхий үзүүлэлт</w:t>
      </w:r>
    </w:p>
    <w:tbl>
      <w:tblPr>
        <w:tblStyle w:val="TableGrid"/>
        <w:tblW w:w="9576" w:type="dxa"/>
        <w:tblLook w:val="04A0" w:firstRow="1" w:lastRow="0" w:firstColumn="1" w:lastColumn="0" w:noHBand="0" w:noVBand="1"/>
      </w:tblPr>
      <w:tblGrid>
        <w:gridCol w:w="1278"/>
        <w:gridCol w:w="3510"/>
        <w:gridCol w:w="2394"/>
        <w:gridCol w:w="2394"/>
      </w:tblGrid>
      <w:tr w:rsidR="000E28A4" w:rsidTr="000E28A4">
        <w:trPr>
          <w:trHeight w:val="516"/>
        </w:trPr>
        <w:tc>
          <w:tcPr>
            <w:tcW w:w="4788" w:type="dxa"/>
            <w:gridSpan w:val="2"/>
            <w:tcBorders>
              <w:left w:val="nil"/>
              <w:bottom w:val="nil"/>
              <w:right w:val="nil"/>
            </w:tcBorders>
          </w:tcPr>
          <w:p w:rsidR="000E28A4" w:rsidRPr="00FC5D4E" w:rsidRDefault="000E28A4" w:rsidP="00D07410">
            <w:pPr>
              <w:jc w:val="center"/>
              <w:rPr>
                <w:rFonts w:ascii="Arial" w:hAnsi="Arial" w:cs="Arial"/>
                <w:b/>
                <w:lang w:val="mn-MN"/>
              </w:rPr>
            </w:pPr>
            <w:r w:rsidRPr="00FC5D4E">
              <w:rPr>
                <w:rFonts w:ascii="Arial" w:hAnsi="Arial" w:cs="Arial"/>
                <w:b/>
                <w:lang w:val="mn-MN"/>
              </w:rPr>
              <w:lastRenderedPageBreak/>
              <w:t>Үзүүлэлтүүд</w:t>
            </w:r>
          </w:p>
          <w:p w:rsidR="000E28A4" w:rsidRPr="00FC5D4E" w:rsidRDefault="000E28A4" w:rsidP="00230045">
            <w:pPr>
              <w:jc w:val="both"/>
              <w:rPr>
                <w:rFonts w:ascii="Arial" w:hAnsi="Arial" w:cs="Arial"/>
                <w:b/>
                <w:lang w:val="mn-MN"/>
              </w:rPr>
            </w:pPr>
            <w:r w:rsidRPr="00FC5D4E">
              <w:rPr>
                <w:rFonts w:ascii="Arial" w:hAnsi="Arial" w:cs="Arial"/>
                <w:b/>
                <w:lang w:val="mn-MN"/>
              </w:rPr>
              <w:t>Хүйс</w:t>
            </w:r>
          </w:p>
        </w:tc>
        <w:tc>
          <w:tcPr>
            <w:tcW w:w="2394" w:type="dxa"/>
            <w:vMerge w:val="restart"/>
            <w:tcBorders>
              <w:left w:val="nil"/>
              <w:right w:val="nil"/>
            </w:tcBorders>
          </w:tcPr>
          <w:p w:rsidR="000E28A4" w:rsidRPr="00FC5D4E" w:rsidRDefault="000E28A4" w:rsidP="00230045">
            <w:pPr>
              <w:jc w:val="both"/>
              <w:rPr>
                <w:rFonts w:ascii="Arial" w:hAnsi="Arial" w:cs="Arial"/>
                <w:b/>
                <w:lang w:val="mn-MN"/>
              </w:rPr>
            </w:pPr>
            <w:r w:rsidRPr="00FC5D4E">
              <w:rPr>
                <w:rFonts w:ascii="Arial" w:hAnsi="Arial" w:cs="Arial"/>
                <w:b/>
                <w:lang w:val="mn-MN"/>
              </w:rPr>
              <w:t>Тоо</w:t>
            </w:r>
          </w:p>
          <w:p w:rsidR="000E28A4" w:rsidRDefault="000E28A4" w:rsidP="00230045">
            <w:pPr>
              <w:jc w:val="both"/>
              <w:rPr>
                <w:rFonts w:ascii="Arial" w:hAnsi="Arial" w:cs="Arial"/>
                <w:lang w:val="mn-MN"/>
              </w:rPr>
            </w:pPr>
          </w:p>
          <w:p w:rsidR="000E28A4" w:rsidRDefault="000E28A4" w:rsidP="00230045">
            <w:pPr>
              <w:jc w:val="both"/>
              <w:rPr>
                <w:rFonts w:ascii="Arial" w:hAnsi="Arial" w:cs="Arial"/>
                <w:lang w:val="mn-MN"/>
              </w:rPr>
            </w:pPr>
            <w:r>
              <w:rPr>
                <w:rFonts w:ascii="Arial" w:hAnsi="Arial" w:cs="Arial"/>
                <w:lang w:val="mn-MN"/>
              </w:rPr>
              <w:t>183</w:t>
            </w:r>
          </w:p>
          <w:p w:rsidR="000E28A4" w:rsidRPr="00FC5D4E" w:rsidRDefault="000E28A4" w:rsidP="00230045">
            <w:pPr>
              <w:jc w:val="both"/>
              <w:rPr>
                <w:rFonts w:ascii="Arial" w:hAnsi="Arial" w:cs="Arial"/>
                <w:b/>
                <w:lang w:val="mn-MN"/>
              </w:rPr>
            </w:pPr>
            <w:r>
              <w:rPr>
                <w:rFonts w:ascii="Arial" w:hAnsi="Arial" w:cs="Arial"/>
                <w:lang w:val="mn-MN"/>
              </w:rPr>
              <w:t>152</w:t>
            </w:r>
          </w:p>
        </w:tc>
        <w:tc>
          <w:tcPr>
            <w:tcW w:w="2394" w:type="dxa"/>
            <w:vMerge w:val="restart"/>
            <w:tcBorders>
              <w:left w:val="nil"/>
              <w:right w:val="nil"/>
            </w:tcBorders>
          </w:tcPr>
          <w:p w:rsidR="000E28A4" w:rsidRPr="00FC5D4E" w:rsidRDefault="000E28A4" w:rsidP="00230045">
            <w:pPr>
              <w:jc w:val="both"/>
              <w:rPr>
                <w:rFonts w:ascii="Arial" w:hAnsi="Arial" w:cs="Arial"/>
                <w:b/>
                <w:lang w:val="mn-MN"/>
              </w:rPr>
            </w:pPr>
            <w:r w:rsidRPr="00FC5D4E">
              <w:rPr>
                <w:rFonts w:ascii="Arial" w:hAnsi="Arial" w:cs="Arial"/>
                <w:b/>
                <w:lang w:val="mn-MN"/>
              </w:rPr>
              <w:t>Хувь</w:t>
            </w:r>
          </w:p>
          <w:p w:rsidR="000E28A4" w:rsidRDefault="000E28A4" w:rsidP="00230045">
            <w:pPr>
              <w:jc w:val="both"/>
              <w:rPr>
                <w:rFonts w:ascii="Arial" w:hAnsi="Arial" w:cs="Arial"/>
                <w:lang w:val="mn-MN"/>
              </w:rPr>
            </w:pPr>
          </w:p>
          <w:p w:rsidR="000E28A4" w:rsidRDefault="000E28A4" w:rsidP="00230045">
            <w:pPr>
              <w:jc w:val="both"/>
              <w:rPr>
                <w:rFonts w:ascii="Arial" w:hAnsi="Arial" w:cs="Arial"/>
                <w:lang w:val="mn-MN"/>
              </w:rPr>
            </w:pPr>
            <w:r>
              <w:rPr>
                <w:rFonts w:ascii="Arial" w:hAnsi="Arial" w:cs="Arial"/>
                <w:lang w:val="mn-MN"/>
              </w:rPr>
              <w:t>54.6</w:t>
            </w:r>
          </w:p>
          <w:p w:rsidR="000E28A4" w:rsidRPr="00FC5D4E" w:rsidRDefault="000E28A4" w:rsidP="00230045">
            <w:pPr>
              <w:jc w:val="both"/>
              <w:rPr>
                <w:rFonts w:ascii="Arial" w:hAnsi="Arial" w:cs="Arial"/>
                <w:b/>
                <w:lang w:val="mn-MN"/>
              </w:rPr>
            </w:pPr>
            <w:r>
              <w:rPr>
                <w:rFonts w:ascii="Arial" w:hAnsi="Arial" w:cs="Arial"/>
                <w:lang w:val="mn-MN"/>
              </w:rPr>
              <w:t>45.4</w:t>
            </w:r>
          </w:p>
        </w:tc>
      </w:tr>
      <w:tr w:rsidR="000E28A4" w:rsidTr="000E28A4">
        <w:trPr>
          <w:trHeight w:val="516"/>
        </w:trPr>
        <w:tc>
          <w:tcPr>
            <w:tcW w:w="1278" w:type="dxa"/>
            <w:tcBorders>
              <w:top w:val="nil"/>
              <w:left w:val="nil"/>
              <w:right w:val="nil"/>
            </w:tcBorders>
          </w:tcPr>
          <w:p w:rsidR="000E28A4" w:rsidRDefault="000E28A4" w:rsidP="00230045">
            <w:pPr>
              <w:jc w:val="both"/>
              <w:rPr>
                <w:rFonts w:ascii="Arial" w:hAnsi="Arial" w:cs="Arial"/>
                <w:lang w:val="mn-MN"/>
              </w:rPr>
            </w:pPr>
          </w:p>
        </w:tc>
        <w:tc>
          <w:tcPr>
            <w:tcW w:w="3510" w:type="dxa"/>
            <w:tcBorders>
              <w:top w:val="nil"/>
              <w:left w:val="nil"/>
              <w:right w:val="nil"/>
            </w:tcBorders>
            <w:vAlign w:val="center"/>
          </w:tcPr>
          <w:p w:rsidR="000E28A4" w:rsidRDefault="000E28A4" w:rsidP="00230045">
            <w:pPr>
              <w:jc w:val="both"/>
              <w:rPr>
                <w:rFonts w:ascii="Arial" w:hAnsi="Arial" w:cs="Arial"/>
                <w:lang w:val="mn-MN"/>
              </w:rPr>
            </w:pPr>
            <w:r>
              <w:rPr>
                <w:rFonts w:ascii="Arial" w:hAnsi="Arial" w:cs="Arial"/>
                <w:lang w:val="mn-MN"/>
              </w:rPr>
              <w:t>Эр</w:t>
            </w:r>
          </w:p>
          <w:p w:rsidR="000E28A4" w:rsidRDefault="000E28A4" w:rsidP="00230045">
            <w:pPr>
              <w:jc w:val="both"/>
              <w:rPr>
                <w:rFonts w:ascii="Arial" w:hAnsi="Arial" w:cs="Arial"/>
                <w:lang w:val="mn-MN"/>
              </w:rPr>
            </w:pPr>
            <w:r>
              <w:rPr>
                <w:rFonts w:ascii="Arial" w:hAnsi="Arial" w:cs="Arial"/>
                <w:lang w:val="mn-MN"/>
              </w:rPr>
              <w:t>Эм</w:t>
            </w:r>
          </w:p>
        </w:tc>
        <w:tc>
          <w:tcPr>
            <w:tcW w:w="2394" w:type="dxa"/>
            <w:vMerge/>
            <w:tcBorders>
              <w:left w:val="nil"/>
              <w:right w:val="nil"/>
            </w:tcBorders>
          </w:tcPr>
          <w:p w:rsidR="000E28A4" w:rsidRDefault="000E28A4" w:rsidP="00230045">
            <w:pPr>
              <w:jc w:val="both"/>
              <w:rPr>
                <w:rFonts w:ascii="Arial" w:hAnsi="Arial" w:cs="Arial"/>
                <w:lang w:val="mn-MN"/>
              </w:rPr>
            </w:pPr>
          </w:p>
        </w:tc>
        <w:tc>
          <w:tcPr>
            <w:tcW w:w="2394" w:type="dxa"/>
            <w:vMerge/>
            <w:tcBorders>
              <w:left w:val="nil"/>
              <w:right w:val="nil"/>
            </w:tcBorders>
          </w:tcPr>
          <w:p w:rsidR="000E28A4" w:rsidRDefault="000E28A4" w:rsidP="00230045">
            <w:pPr>
              <w:jc w:val="both"/>
              <w:rPr>
                <w:rFonts w:ascii="Arial" w:hAnsi="Arial" w:cs="Arial"/>
                <w:lang w:val="mn-MN"/>
              </w:rPr>
            </w:pPr>
          </w:p>
        </w:tc>
      </w:tr>
      <w:tr w:rsidR="000E28A4" w:rsidTr="000E28A4">
        <w:tc>
          <w:tcPr>
            <w:tcW w:w="4788" w:type="dxa"/>
            <w:gridSpan w:val="2"/>
            <w:tcBorders>
              <w:left w:val="nil"/>
              <w:bottom w:val="nil"/>
              <w:right w:val="nil"/>
            </w:tcBorders>
          </w:tcPr>
          <w:p w:rsidR="000E28A4" w:rsidRPr="00FC5D4E" w:rsidRDefault="000E28A4" w:rsidP="00230045">
            <w:pPr>
              <w:jc w:val="both"/>
              <w:rPr>
                <w:rFonts w:ascii="Arial" w:hAnsi="Arial" w:cs="Arial"/>
                <w:b/>
                <w:lang w:val="mn-MN"/>
              </w:rPr>
            </w:pPr>
            <w:r w:rsidRPr="00FC5D4E">
              <w:rPr>
                <w:rFonts w:ascii="Arial" w:hAnsi="Arial" w:cs="Arial"/>
                <w:b/>
                <w:lang w:val="mn-MN"/>
              </w:rPr>
              <w:t>Харьяалал</w:t>
            </w:r>
          </w:p>
        </w:tc>
        <w:tc>
          <w:tcPr>
            <w:tcW w:w="2394" w:type="dxa"/>
            <w:vMerge w:val="restart"/>
            <w:tcBorders>
              <w:left w:val="nil"/>
              <w:right w:val="nil"/>
            </w:tcBorders>
          </w:tcPr>
          <w:p w:rsidR="000E28A4" w:rsidRDefault="000E28A4" w:rsidP="00230045">
            <w:pPr>
              <w:jc w:val="both"/>
              <w:rPr>
                <w:rFonts w:ascii="Arial" w:hAnsi="Arial" w:cs="Arial"/>
                <w:lang w:val="mn-MN"/>
              </w:rPr>
            </w:pPr>
          </w:p>
          <w:p w:rsidR="000E28A4" w:rsidRDefault="000E28A4" w:rsidP="00230045">
            <w:pPr>
              <w:jc w:val="both"/>
              <w:rPr>
                <w:rFonts w:ascii="Arial" w:hAnsi="Arial" w:cs="Arial"/>
                <w:lang w:val="mn-MN"/>
              </w:rPr>
            </w:pPr>
            <w:r>
              <w:rPr>
                <w:rFonts w:ascii="Arial" w:hAnsi="Arial" w:cs="Arial"/>
                <w:lang w:val="mn-MN"/>
              </w:rPr>
              <w:t>153</w:t>
            </w:r>
          </w:p>
          <w:p w:rsidR="000E28A4" w:rsidRDefault="000E28A4" w:rsidP="00230045">
            <w:pPr>
              <w:jc w:val="both"/>
              <w:rPr>
                <w:rFonts w:ascii="Arial" w:hAnsi="Arial" w:cs="Arial"/>
                <w:lang w:val="mn-MN"/>
              </w:rPr>
            </w:pPr>
            <w:r>
              <w:rPr>
                <w:rFonts w:ascii="Arial" w:hAnsi="Arial" w:cs="Arial"/>
                <w:lang w:val="mn-MN"/>
              </w:rPr>
              <w:t>182</w:t>
            </w:r>
          </w:p>
        </w:tc>
        <w:tc>
          <w:tcPr>
            <w:tcW w:w="2394" w:type="dxa"/>
            <w:vMerge w:val="restart"/>
            <w:tcBorders>
              <w:left w:val="nil"/>
              <w:right w:val="nil"/>
            </w:tcBorders>
          </w:tcPr>
          <w:p w:rsidR="000E28A4" w:rsidRDefault="000E28A4" w:rsidP="00230045">
            <w:pPr>
              <w:jc w:val="both"/>
              <w:rPr>
                <w:rFonts w:ascii="Arial" w:hAnsi="Arial" w:cs="Arial"/>
                <w:lang w:val="mn-MN"/>
              </w:rPr>
            </w:pPr>
          </w:p>
          <w:p w:rsidR="000E28A4" w:rsidRDefault="000E28A4" w:rsidP="00230045">
            <w:pPr>
              <w:jc w:val="both"/>
              <w:rPr>
                <w:rFonts w:ascii="Arial" w:hAnsi="Arial" w:cs="Arial"/>
                <w:lang w:val="mn-MN"/>
              </w:rPr>
            </w:pPr>
            <w:r>
              <w:rPr>
                <w:rFonts w:ascii="Arial" w:hAnsi="Arial" w:cs="Arial"/>
                <w:lang w:val="mn-MN"/>
              </w:rPr>
              <w:t>45.7</w:t>
            </w:r>
          </w:p>
          <w:p w:rsidR="000E28A4" w:rsidRDefault="000E28A4" w:rsidP="00230045">
            <w:pPr>
              <w:jc w:val="both"/>
              <w:rPr>
                <w:rFonts w:ascii="Arial" w:hAnsi="Arial" w:cs="Arial"/>
                <w:lang w:val="mn-MN"/>
              </w:rPr>
            </w:pPr>
            <w:r>
              <w:rPr>
                <w:rFonts w:ascii="Arial" w:hAnsi="Arial" w:cs="Arial"/>
                <w:lang w:val="mn-MN"/>
              </w:rPr>
              <w:t>54.3</w:t>
            </w:r>
          </w:p>
        </w:tc>
      </w:tr>
      <w:tr w:rsidR="000E28A4" w:rsidTr="000E28A4">
        <w:trPr>
          <w:trHeight w:val="516"/>
        </w:trPr>
        <w:tc>
          <w:tcPr>
            <w:tcW w:w="1278" w:type="dxa"/>
            <w:tcBorders>
              <w:top w:val="nil"/>
              <w:left w:val="nil"/>
              <w:right w:val="nil"/>
            </w:tcBorders>
          </w:tcPr>
          <w:p w:rsidR="000E28A4" w:rsidRDefault="000E28A4" w:rsidP="00230045">
            <w:pPr>
              <w:jc w:val="both"/>
              <w:rPr>
                <w:rFonts w:ascii="Arial" w:hAnsi="Arial" w:cs="Arial"/>
                <w:lang w:val="mn-MN"/>
              </w:rPr>
            </w:pPr>
          </w:p>
        </w:tc>
        <w:tc>
          <w:tcPr>
            <w:tcW w:w="3510" w:type="dxa"/>
            <w:tcBorders>
              <w:top w:val="nil"/>
              <w:left w:val="nil"/>
              <w:right w:val="nil"/>
            </w:tcBorders>
          </w:tcPr>
          <w:p w:rsidR="000E28A4" w:rsidRDefault="000E28A4" w:rsidP="00230045">
            <w:pPr>
              <w:jc w:val="both"/>
              <w:rPr>
                <w:rFonts w:ascii="Arial" w:hAnsi="Arial" w:cs="Arial"/>
                <w:lang w:val="mn-MN"/>
              </w:rPr>
            </w:pPr>
            <w:r>
              <w:rPr>
                <w:rFonts w:ascii="Arial" w:hAnsi="Arial" w:cs="Arial"/>
                <w:lang w:val="mn-MN"/>
              </w:rPr>
              <w:t>Хот</w:t>
            </w:r>
          </w:p>
          <w:p w:rsidR="000E28A4" w:rsidRDefault="000E28A4" w:rsidP="00230045">
            <w:pPr>
              <w:jc w:val="both"/>
              <w:rPr>
                <w:rFonts w:ascii="Arial" w:hAnsi="Arial" w:cs="Arial"/>
                <w:lang w:val="mn-MN"/>
              </w:rPr>
            </w:pPr>
            <w:r>
              <w:rPr>
                <w:rFonts w:ascii="Arial" w:hAnsi="Arial" w:cs="Arial"/>
                <w:lang w:val="mn-MN"/>
              </w:rPr>
              <w:t>Хөдөө</w:t>
            </w:r>
          </w:p>
        </w:tc>
        <w:tc>
          <w:tcPr>
            <w:tcW w:w="2394" w:type="dxa"/>
            <w:vMerge/>
            <w:tcBorders>
              <w:left w:val="nil"/>
              <w:right w:val="nil"/>
            </w:tcBorders>
          </w:tcPr>
          <w:p w:rsidR="000E28A4" w:rsidRDefault="000E28A4" w:rsidP="00230045">
            <w:pPr>
              <w:jc w:val="both"/>
              <w:rPr>
                <w:rFonts w:ascii="Arial" w:hAnsi="Arial" w:cs="Arial"/>
                <w:lang w:val="mn-MN"/>
              </w:rPr>
            </w:pPr>
          </w:p>
        </w:tc>
        <w:tc>
          <w:tcPr>
            <w:tcW w:w="2394" w:type="dxa"/>
            <w:vMerge/>
            <w:tcBorders>
              <w:left w:val="nil"/>
              <w:right w:val="nil"/>
            </w:tcBorders>
          </w:tcPr>
          <w:p w:rsidR="000E28A4" w:rsidRDefault="000E28A4" w:rsidP="00230045">
            <w:pPr>
              <w:jc w:val="both"/>
              <w:rPr>
                <w:rFonts w:ascii="Arial" w:hAnsi="Arial" w:cs="Arial"/>
                <w:lang w:val="mn-MN"/>
              </w:rPr>
            </w:pPr>
          </w:p>
        </w:tc>
      </w:tr>
      <w:tr w:rsidR="000E28A4" w:rsidTr="000E28A4">
        <w:tc>
          <w:tcPr>
            <w:tcW w:w="4788" w:type="dxa"/>
            <w:gridSpan w:val="2"/>
            <w:tcBorders>
              <w:left w:val="nil"/>
              <w:bottom w:val="nil"/>
              <w:right w:val="nil"/>
            </w:tcBorders>
          </w:tcPr>
          <w:p w:rsidR="000E28A4" w:rsidRPr="00FC5D4E" w:rsidRDefault="000E28A4" w:rsidP="00230045">
            <w:pPr>
              <w:jc w:val="both"/>
              <w:rPr>
                <w:rFonts w:ascii="Arial" w:hAnsi="Arial" w:cs="Arial"/>
                <w:b/>
                <w:lang w:val="mn-MN"/>
              </w:rPr>
            </w:pPr>
            <w:r w:rsidRPr="00FC5D4E">
              <w:rPr>
                <w:rFonts w:ascii="Arial" w:hAnsi="Arial" w:cs="Arial"/>
                <w:b/>
                <w:lang w:val="mn-MN"/>
              </w:rPr>
              <w:t>Сэтэрхийн хэлбэр</w:t>
            </w:r>
          </w:p>
        </w:tc>
        <w:tc>
          <w:tcPr>
            <w:tcW w:w="2394" w:type="dxa"/>
            <w:vMerge w:val="restart"/>
            <w:tcBorders>
              <w:left w:val="nil"/>
              <w:right w:val="nil"/>
            </w:tcBorders>
          </w:tcPr>
          <w:p w:rsidR="000E28A4" w:rsidRDefault="000E28A4" w:rsidP="00230045">
            <w:pPr>
              <w:jc w:val="both"/>
              <w:rPr>
                <w:rFonts w:ascii="Arial" w:hAnsi="Arial" w:cs="Arial"/>
                <w:lang w:val="mn-MN"/>
              </w:rPr>
            </w:pPr>
          </w:p>
          <w:p w:rsidR="000E28A4" w:rsidRPr="004B7E76" w:rsidRDefault="000E28A4" w:rsidP="00230045">
            <w:pPr>
              <w:jc w:val="both"/>
              <w:rPr>
                <w:rFonts w:ascii="Arial" w:hAnsi="Arial" w:cs="Arial"/>
              </w:rPr>
            </w:pPr>
            <w:r w:rsidRPr="004B7E76">
              <w:rPr>
                <w:rFonts w:ascii="Arial" w:hAnsi="Arial" w:cs="Arial"/>
              </w:rPr>
              <w:t>56</w:t>
            </w:r>
          </w:p>
          <w:p w:rsidR="000E28A4" w:rsidRPr="004B7E76" w:rsidRDefault="000E28A4" w:rsidP="00230045">
            <w:pPr>
              <w:jc w:val="both"/>
              <w:rPr>
                <w:rFonts w:ascii="Arial" w:hAnsi="Arial" w:cs="Arial"/>
              </w:rPr>
            </w:pPr>
            <w:r w:rsidRPr="004B7E76">
              <w:rPr>
                <w:rFonts w:ascii="Arial" w:hAnsi="Arial" w:cs="Arial"/>
              </w:rPr>
              <w:t>42</w:t>
            </w:r>
          </w:p>
          <w:p w:rsidR="000E28A4" w:rsidRPr="004B7E76" w:rsidRDefault="000E28A4" w:rsidP="00230045">
            <w:pPr>
              <w:jc w:val="both"/>
              <w:rPr>
                <w:rFonts w:ascii="Arial" w:hAnsi="Arial" w:cs="Arial"/>
              </w:rPr>
            </w:pPr>
            <w:r w:rsidRPr="004B7E76">
              <w:rPr>
                <w:rFonts w:ascii="Arial" w:hAnsi="Arial" w:cs="Arial"/>
              </w:rPr>
              <w:t>177</w:t>
            </w:r>
          </w:p>
          <w:p w:rsidR="000E28A4" w:rsidRDefault="000E28A4" w:rsidP="00230045">
            <w:pPr>
              <w:jc w:val="both"/>
              <w:rPr>
                <w:rFonts w:ascii="Arial" w:hAnsi="Arial" w:cs="Arial"/>
                <w:lang w:val="mn-MN"/>
              </w:rPr>
            </w:pPr>
            <w:r w:rsidRPr="004B7E76">
              <w:rPr>
                <w:rFonts w:ascii="Arial" w:hAnsi="Arial" w:cs="Arial"/>
              </w:rPr>
              <w:t>60</w:t>
            </w:r>
          </w:p>
        </w:tc>
        <w:tc>
          <w:tcPr>
            <w:tcW w:w="2394" w:type="dxa"/>
            <w:vMerge w:val="restart"/>
            <w:tcBorders>
              <w:left w:val="nil"/>
              <w:right w:val="nil"/>
            </w:tcBorders>
          </w:tcPr>
          <w:p w:rsidR="000E28A4" w:rsidRDefault="000E28A4" w:rsidP="00230045">
            <w:pPr>
              <w:jc w:val="both"/>
              <w:rPr>
                <w:rFonts w:ascii="Arial" w:hAnsi="Arial" w:cs="Arial"/>
                <w:lang w:val="mn-MN"/>
              </w:rPr>
            </w:pPr>
          </w:p>
          <w:p w:rsidR="000E28A4" w:rsidRPr="004B7E76" w:rsidRDefault="000E28A4" w:rsidP="00230045">
            <w:pPr>
              <w:jc w:val="both"/>
              <w:rPr>
                <w:rFonts w:ascii="Arial" w:hAnsi="Arial" w:cs="Arial"/>
              </w:rPr>
            </w:pPr>
            <w:r w:rsidRPr="004B7E76">
              <w:rPr>
                <w:rFonts w:ascii="Arial" w:hAnsi="Arial" w:cs="Arial"/>
              </w:rPr>
              <w:t>16.7</w:t>
            </w:r>
          </w:p>
          <w:p w:rsidR="000E28A4" w:rsidRPr="004B7E76" w:rsidRDefault="000E28A4" w:rsidP="00230045">
            <w:pPr>
              <w:jc w:val="both"/>
              <w:rPr>
                <w:rFonts w:ascii="Arial" w:hAnsi="Arial" w:cs="Arial"/>
              </w:rPr>
            </w:pPr>
            <w:r w:rsidRPr="004B7E76">
              <w:rPr>
                <w:rFonts w:ascii="Arial" w:hAnsi="Arial" w:cs="Arial"/>
              </w:rPr>
              <w:t>12.5</w:t>
            </w:r>
          </w:p>
          <w:p w:rsidR="000E28A4" w:rsidRPr="004B7E76" w:rsidRDefault="000E28A4" w:rsidP="00230045">
            <w:pPr>
              <w:jc w:val="both"/>
              <w:rPr>
                <w:rFonts w:ascii="Arial" w:hAnsi="Arial" w:cs="Arial"/>
              </w:rPr>
            </w:pPr>
            <w:r w:rsidRPr="004B7E76">
              <w:rPr>
                <w:rFonts w:ascii="Arial" w:hAnsi="Arial" w:cs="Arial"/>
              </w:rPr>
              <w:t>52.8</w:t>
            </w:r>
          </w:p>
          <w:p w:rsidR="000E28A4" w:rsidRDefault="000E28A4" w:rsidP="00230045">
            <w:pPr>
              <w:jc w:val="both"/>
              <w:rPr>
                <w:rFonts w:ascii="Arial" w:hAnsi="Arial" w:cs="Arial"/>
                <w:lang w:val="mn-MN"/>
              </w:rPr>
            </w:pPr>
            <w:r w:rsidRPr="004B7E76">
              <w:rPr>
                <w:rFonts w:ascii="Arial" w:hAnsi="Arial" w:cs="Arial"/>
              </w:rPr>
              <w:t>17.9</w:t>
            </w:r>
          </w:p>
        </w:tc>
      </w:tr>
      <w:tr w:rsidR="000E28A4" w:rsidTr="000E28A4">
        <w:trPr>
          <w:trHeight w:val="1042"/>
        </w:trPr>
        <w:tc>
          <w:tcPr>
            <w:tcW w:w="1278" w:type="dxa"/>
            <w:tcBorders>
              <w:top w:val="nil"/>
              <w:left w:val="nil"/>
              <w:right w:val="nil"/>
            </w:tcBorders>
          </w:tcPr>
          <w:p w:rsidR="000E28A4" w:rsidRDefault="000E28A4" w:rsidP="00230045">
            <w:pPr>
              <w:jc w:val="both"/>
              <w:rPr>
                <w:rFonts w:ascii="Arial" w:hAnsi="Arial" w:cs="Arial"/>
                <w:lang w:val="mn-MN"/>
              </w:rPr>
            </w:pPr>
          </w:p>
        </w:tc>
        <w:tc>
          <w:tcPr>
            <w:tcW w:w="3510" w:type="dxa"/>
            <w:tcBorders>
              <w:top w:val="nil"/>
              <w:left w:val="nil"/>
              <w:right w:val="nil"/>
            </w:tcBorders>
          </w:tcPr>
          <w:p w:rsidR="000E28A4" w:rsidRPr="004B7E76" w:rsidRDefault="000E28A4" w:rsidP="00230045">
            <w:pPr>
              <w:jc w:val="both"/>
              <w:rPr>
                <w:rFonts w:ascii="Arial" w:hAnsi="Arial" w:cs="Arial"/>
              </w:rPr>
            </w:pPr>
            <w:r w:rsidRPr="004B7E76">
              <w:rPr>
                <w:rFonts w:ascii="Arial" w:hAnsi="Arial" w:cs="Arial"/>
              </w:rPr>
              <w:t xml:space="preserve">   Veau I </w:t>
            </w:r>
          </w:p>
          <w:p w:rsidR="000E28A4" w:rsidRPr="004B7E76" w:rsidRDefault="000E28A4" w:rsidP="00230045">
            <w:pPr>
              <w:jc w:val="both"/>
              <w:rPr>
                <w:rFonts w:ascii="Arial" w:hAnsi="Arial" w:cs="Arial"/>
              </w:rPr>
            </w:pPr>
            <w:r w:rsidRPr="004B7E76">
              <w:rPr>
                <w:rFonts w:ascii="Arial" w:hAnsi="Arial" w:cs="Arial"/>
                <w:lang w:val="mn-MN"/>
              </w:rPr>
              <w:t xml:space="preserve">   </w:t>
            </w:r>
            <w:r w:rsidRPr="004B7E76">
              <w:rPr>
                <w:rFonts w:ascii="Arial" w:hAnsi="Arial" w:cs="Arial"/>
              </w:rPr>
              <w:t xml:space="preserve">Veau II  </w:t>
            </w:r>
          </w:p>
          <w:p w:rsidR="000E28A4" w:rsidRPr="004B7E76" w:rsidRDefault="000E28A4" w:rsidP="00230045">
            <w:pPr>
              <w:jc w:val="both"/>
              <w:rPr>
                <w:rFonts w:ascii="Arial" w:hAnsi="Arial" w:cs="Arial"/>
              </w:rPr>
            </w:pPr>
            <w:r w:rsidRPr="004B7E76">
              <w:rPr>
                <w:rFonts w:ascii="Arial" w:hAnsi="Arial" w:cs="Arial"/>
                <w:lang w:val="mn-MN"/>
              </w:rPr>
              <w:t xml:space="preserve">   </w:t>
            </w:r>
            <w:r w:rsidRPr="004B7E76">
              <w:rPr>
                <w:rFonts w:ascii="Arial" w:hAnsi="Arial" w:cs="Arial"/>
              </w:rPr>
              <w:t xml:space="preserve">Veau III  </w:t>
            </w:r>
          </w:p>
          <w:p w:rsidR="000E28A4" w:rsidRPr="004B7E76" w:rsidRDefault="000E28A4" w:rsidP="00230045">
            <w:pPr>
              <w:jc w:val="both"/>
              <w:rPr>
                <w:rFonts w:ascii="Arial" w:hAnsi="Arial" w:cs="Arial"/>
              </w:rPr>
            </w:pPr>
            <w:r w:rsidRPr="004B7E76">
              <w:rPr>
                <w:rFonts w:ascii="Arial" w:hAnsi="Arial" w:cs="Arial"/>
                <w:lang w:val="mn-MN"/>
              </w:rPr>
              <w:t xml:space="preserve">   </w:t>
            </w:r>
            <w:r w:rsidRPr="004B7E76">
              <w:rPr>
                <w:rFonts w:ascii="Arial" w:hAnsi="Arial" w:cs="Arial"/>
              </w:rPr>
              <w:t xml:space="preserve">Veau IV </w:t>
            </w:r>
          </w:p>
        </w:tc>
        <w:tc>
          <w:tcPr>
            <w:tcW w:w="2394" w:type="dxa"/>
            <w:vMerge/>
            <w:tcBorders>
              <w:left w:val="nil"/>
              <w:right w:val="nil"/>
            </w:tcBorders>
          </w:tcPr>
          <w:p w:rsidR="000E28A4" w:rsidRPr="004B7E76" w:rsidRDefault="000E28A4" w:rsidP="00230045">
            <w:pPr>
              <w:jc w:val="both"/>
              <w:rPr>
                <w:rFonts w:ascii="Arial" w:hAnsi="Arial" w:cs="Arial"/>
              </w:rPr>
            </w:pPr>
          </w:p>
        </w:tc>
        <w:tc>
          <w:tcPr>
            <w:tcW w:w="2394" w:type="dxa"/>
            <w:vMerge/>
            <w:tcBorders>
              <w:left w:val="nil"/>
              <w:right w:val="nil"/>
            </w:tcBorders>
          </w:tcPr>
          <w:p w:rsidR="000E28A4" w:rsidRPr="004B7E76" w:rsidRDefault="000E28A4" w:rsidP="00230045">
            <w:pPr>
              <w:jc w:val="both"/>
              <w:rPr>
                <w:rFonts w:ascii="Arial" w:hAnsi="Arial" w:cs="Arial"/>
              </w:rPr>
            </w:pPr>
          </w:p>
        </w:tc>
      </w:tr>
      <w:tr w:rsidR="000E28A4" w:rsidTr="000E28A4">
        <w:tc>
          <w:tcPr>
            <w:tcW w:w="4788" w:type="dxa"/>
            <w:gridSpan w:val="2"/>
            <w:tcBorders>
              <w:left w:val="nil"/>
              <w:bottom w:val="nil"/>
              <w:right w:val="nil"/>
            </w:tcBorders>
          </w:tcPr>
          <w:p w:rsidR="000E28A4" w:rsidRPr="00FC5D4E" w:rsidRDefault="000E28A4" w:rsidP="00230045">
            <w:pPr>
              <w:jc w:val="both"/>
              <w:rPr>
                <w:rFonts w:ascii="Arial" w:hAnsi="Arial" w:cs="Arial"/>
                <w:b/>
                <w:lang w:val="mn-MN"/>
              </w:rPr>
            </w:pPr>
            <w:r w:rsidRPr="00FC5D4E">
              <w:rPr>
                <w:rFonts w:ascii="Arial" w:hAnsi="Arial" w:cs="Arial"/>
                <w:b/>
                <w:lang w:val="mn-MN"/>
              </w:rPr>
              <w:t>Мэс заслын аргууд</w:t>
            </w:r>
          </w:p>
        </w:tc>
        <w:tc>
          <w:tcPr>
            <w:tcW w:w="2394" w:type="dxa"/>
            <w:vMerge w:val="restart"/>
            <w:tcBorders>
              <w:left w:val="nil"/>
              <w:right w:val="nil"/>
            </w:tcBorders>
          </w:tcPr>
          <w:p w:rsidR="000E28A4" w:rsidRDefault="000E28A4" w:rsidP="00230045">
            <w:pPr>
              <w:jc w:val="both"/>
              <w:rPr>
                <w:rFonts w:ascii="Arial" w:hAnsi="Arial" w:cs="Arial"/>
                <w:lang w:val="mn-MN"/>
              </w:rPr>
            </w:pPr>
          </w:p>
          <w:p w:rsidR="000E28A4" w:rsidRPr="004B7E76" w:rsidRDefault="000E28A4" w:rsidP="00230045">
            <w:pPr>
              <w:jc w:val="both"/>
              <w:rPr>
                <w:rFonts w:ascii="Arial" w:hAnsi="Arial" w:cs="Arial"/>
              </w:rPr>
            </w:pPr>
            <w:r w:rsidRPr="004B7E76">
              <w:rPr>
                <w:rFonts w:ascii="Arial" w:hAnsi="Arial" w:cs="Arial"/>
              </w:rPr>
              <w:t>47</w:t>
            </w:r>
          </w:p>
          <w:p w:rsidR="000E28A4" w:rsidRPr="004B7E76" w:rsidRDefault="000E28A4" w:rsidP="00230045">
            <w:pPr>
              <w:jc w:val="both"/>
              <w:rPr>
                <w:rFonts w:ascii="Arial" w:hAnsi="Arial" w:cs="Arial"/>
              </w:rPr>
            </w:pPr>
            <w:r w:rsidRPr="004B7E76">
              <w:rPr>
                <w:rFonts w:ascii="Arial" w:hAnsi="Arial" w:cs="Arial"/>
              </w:rPr>
              <w:t>148</w:t>
            </w:r>
          </w:p>
          <w:p w:rsidR="000E28A4" w:rsidRPr="004B7E76" w:rsidRDefault="000E28A4" w:rsidP="00230045">
            <w:pPr>
              <w:jc w:val="both"/>
              <w:rPr>
                <w:rFonts w:ascii="Arial" w:hAnsi="Arial" w:cs="Arial"/>
              </w:rPr>
            </w:pPr>
            <w:r w:rsidRPr="004B7E76">
              <w:rPr>
                <w:rFonts w:ascii="Arial" w:hAnsi="Arial" w:cs="Arial"/>
              </w:rPr>
              <w:t>106</w:t>
            </w:r>
          </w:p>
          <w:p w:rsidR="000E28A4" w:rsidRDefault="000E28A4" w:rsidP="00230045">
            <w:pPr>
              <w:jc w:val="both"/>
              <w:rPr>
                <w:rFonts w:ascii="Arial" w:hAnsi="Arial" w:cs="Arial"/>
                <w:lang w:val="mn-MN"/>
              </w:rPr>
            </w:pPr>
            <w:r w:rsidRPr="004B7E76">
              <w:rPr>
                <w:rFonts w:ascii="Arial" w:hAnsi="Arial" w:cs="Arial"/>
              </w:rPr>
              <w:t>34</w:t>
            </w:r>
          </w:p>
        </w:tc>
        <w:tc>
          <w:tcPr>
            <w:tcW w:w="2394" w:type="dxa"/>
            <w:vMerge w:val="restart"/>
            <w:tcBorders>
              <w:left w:val="nil"/>
              <w:right w:val="nil"/>
            </w:tcBorders>
          </w:tcPr>
          <w:p w:rsidR="000E28A4" w:rsidRDefault="000E28A4" w:rsidP="00230045">
            <w:pPr>
              <w:jc w:val="both"/>
              <w:rPr>
                <w:rFonts w:ascii="Arial" w:hAnsi="Arial" w:cs="Arial"/>
                <w:lang w:val="mn-MN"/>
              </w:rPr>
            </w:pPr>
          </w:p>
          <w:p w:rsidR="000E28A4" w:rsidRPr="004B7E76" w:rsidRDefault="000E28A4" w:rsidP="00230045">
            <w:pPr>
              <w:jc w:val="both"/>
              <w:rPr>
                <w:rFonts w:ascii="Arial" w:hAnsi="Arial" w:cs="Arial"/>
              </w:rPr>
            </w:pPr>
            <w:r w:rsidRPr="004B7E76">
              <w:rPr>
                <w:rFonts w:ascii="Arial" w:hAnsi="Arial" w:cs="Arial"/>
              </w:rPr>
              <w:t>14.0</w:t>
            </w:r>
          </w:p>
          <w:p w:rsidR="000E28A4" w:rsidRPr="004B7E76" w:rsidRDefault="000E28A4" w:rsidP="00230045">
            <w:pPr>
              <w:jc w:val="both"/>
              <w:rPr>
                <w:rFonts w:ascii="Arial" w:hAnsi="Arial" w:cs="Arial"/>
              </w:rPr>
            </w:pPr>
            <w:r w:rsidRPr="004B7E76">
              <w:rPr>
                <w:rFonts w:ascii="Arial" w:hAnsi="Arial" w:cs="Arial"/>
              </w:rPr>
              <w:t>44.2</w:t>
            </w:r>
          </w:p>
          <w:p w:rsidR="000E28A4" w:rsidRPr="004B7E76" w:rsidRDefault="000E28A4" w:rsidP="00230045">
            <w:pPr>
              <w:jc w:val="both"/>
              <w:rPr>
                <w:rFonts w:ascii="Arial" w:hAnsi="Arial" w:cs="Arial"/>
              </w:rPr>
            </w:pPr>
            <w:r w:rsidRPr="004B7E76">
              <w:rPr>
                <w:rFonts w:ascii="Arial" w:hAnsi="Arial" w:cs="Arial"/>
              </w:rPr>
              <w:t>31.6</w:t>
            </w:r>
          </w:p>
          <w:p w:rsidR="000E28A4" w:rsidRDefault="000E28A4" w:rsidP="00230045">
            <w:pPr>
              <w:jc w:val="both"/>
              <w:rPr>
                <w:rFonts w:ascii="Arial" w:hAnsi="Arial" w:cs="Arial"/>
                <w:lang w:val="mn-MN"/>
              </w:rPr>
            </w:pPr>
            <w:r w:rsidRPr="004B7E76">
              <w:rPr>
                <w:rFonts w:ascii="Arial" w:hAnsi="Arial" w:cs="Arial"/>
              </w:rPr>
              <w:t>10.2</w:t>
            </w:r>
          </w:p>
        </w:tc>
      </w:tr>
      <w:tr w:rsidR="000E28A4" w:rsidTr="000E28A4">
        <w:trPr>
          <w:trHeight w:val="1042"/>
        </w:trPr>
        <w:tc>
          <w:tcPr>
            <w:tcW w:w="1278" w:type="dxa"/>
            <w:tcBorders>
              <w:top w:val="nil"/>
              <w:left w:val="nil"/>
              <w:right w:val="nil"/>
            </w:tcBorders>
          </w:tcPr>
          <w:p w:rsidR="000E28A4" w:rsidRDefault="000E28A4" w:rsidP="00230045">
            <w:pPr>
              <w:jc w:val="both"/>
              <w:rPr>
                <w:rFonts w:ascii="Arial" w:hAnsi="Arial" w:cs="Arial"/>
                <w:lang w:val="mn-MN"/>
              </w:rPr>
            </w:pPr>
          </w:p>
        </w:tc>
        <w:tc>
          <w:tcPr>
            <w:tcW w:w="3510" w:type="dxa"/>
            <w:tcBorders>
              <w:top w:val="nil"/>
              <w:left w:val="nil"/>
              <w:right w:val="nil"/>
            </w:tcBorders>
          </w:tcPr>
          <w:p w:rsidR="000E28A4" w:rsidRPr="004B7E76" w:rsidRDefault="000E28A4" w:rsidP="00230045">
            <w:pPr>
              <w:jc w:val="both"/>
              <w:rPr>
                <w:rFonts w:ascii="Arial" w:hAnsi="Arial" w:cs="Arial"/>
              </w:rPr>
            </w:pPr>
            <w:r w:rsidRPr="004B7E76">
              <w:rPr>
                <w:rFonts w:ascii="Arial" w:hAnsi="Arial" w:cs="Arial"/>
                <w:lang w:val="mn-MN"/>
              </w:rPr>
              <w:t xml:space="preserve">   </w:t>
            </w:r>
            <w:r w:rsidRPr="004B7E76">
              <w:rPr>
                <w:rFonts w:ascii="Arial" w:hAnsi="Arial" w:cs="Arial"/>
              </w:rPr>
              <w:t xml:space="preserve">Furlow </w:t>
            </w:r>
          </w:p>
          <w:p w:rsidR="000E28A4" w:rsidRPr="004B7E76" w:rsidRDefault="000E28A4" w:rsidP="00230045">
            <w:pPr>
              <w:jc w:val="both"/>
              <w:rPr>
                <w:rFonts w:ascii="Arial" w:hAnsi="Arial" w:cs="Arial"/>
              </w:rPr>
            </w:pPr>
            <w:r w:rsidRPr="004B7E76">
              <w:rPr>
                <w:rFonts w:ascii="Arial" w:hAnsi="Arial" w:cs="Arial"/>
                <w:lang w:val="mn-MN"/>
              </w:rPr>
              <w:t xml:space="preserve">   </w:t>
            </w:r>
            <w:r w:rsidRPr="004B7E76">
              <w:rPr>
                <w:rFonts w:ascii="Arial" w:hAnsi="Arial" w:cs="Arial"/>
              </w:rPr>
              <w:t>Mo</w:t>
            </w:r>
            <w:r w:rsidRPr="004B7E76">
              <w:rPr>
                <w:rFonts w:ascii="Arial" w:hAnsi="Arial" w:cs="Arial"/>
                <w:lang w:val="mn-MN"/>
              </w:rPr>
              <w:t>нгол</w:t>
            </w:r>
            <w:r w:rsidRPr="004B7E76">
              <w:rPr>
                <w:rFonts w:ascii="Arial" w:hAnsi="Arial" w:cs="Arial"/>
              </w:rPr>
              <w:t xml:space="preserve"> </w:t>
            </w:r>
          </w:p>
          <w:p w:rsidR="000E28A4" w:rsidRPr="004B7E76" w:rsidRDefault="000E28A4" w:rsidP="00230045">
            <w:pPr>
              <w:jc w:val="both"/>
              <w:rPr>
                <w:rFonts w:ascii="Arial" w:hAnsi="Arial" w:cs="Arial"/>
              </w:rPr>
            </w:pPr>
            <w:r w:rsidRPr="004B7E76">
              <w:rPr>
                <w:rFonts w:ascii="Arial" w:hAnsi="Arial" w:cs="Arial"/>
                <w:lang w:val="mn-MN"/>
              </w:rPr>
              <w:t xml:space="preserve">   </w:t>
            </w:r>
            <w:r w:rsidRPr="004B7E76">
              <w:rPr>
                <w:rFonts w:ascii="Arial" w:hAnsi="Arial" w:cs="Arial"/>
              </w:rPr>
              <w:t xml:space="preserve">Two flap </w:t>
            </w:r>
          </w:p>
          <w:p w:rsidR="000E28A4" w:rsidRPr="004B7E76" w:rsidRDefault="000E28A4" w:rsidP="00230045">
            <w:pPr>
              <w:jc w:val="both"/>
              <w:rPr>
                <w:rFonts w:ascii="Arial" w:hAnsi="Arial" w:cs="Arial"/>
              </w:rPr>
            </w:pPr>
            <w:r w:rsidRPr="004B7E76">
              <w:rPr>
                <w:rFonts w:ascii="Arial" w:hAnsi="Arial" w:cs="Arial"/>
                <w:lang w:val="mn-MN"/>
              </w:rPr>
              <w:t xml:space="preserve">   </w:t>
            </w:r>
            <w:r>
              <w:rPr>
                <w:rFonts w:ascii="Arial" w:hAnsi="Arial" w:cs="Arial"/>
              </w:rPr>
              <w:t>Von Langenbeck</w:t>
            </w:r>
          </w:p>
        </w:tc>
        <w:tc>
          <w:tcPr>
            <w:tcW w:w="2394" w:type="dxa"/>
            <w:vMerge/>
            <w:tcBorders>
              <w:left w:val="nil"/>
              <w:right w:val="nil"/>
            </w:tcBorders>
          </w:tcPr>
          <w:p w:rsidR="000E28A4" w:rsidRPr="004B7E76" w:rsidRDefault="000E28A4" w:rsidP="00230045">
            <w:pPr>
              <w:jc w:val="both"/>
              <w:rPr>
                <w:rFonts w:ascii="Arial" w:hAnsi="Arial" w:cs="Arial"/>
              </w:rPr>
            </w:pPr>
          </w:p>
        </w:tc>
        <w:tc>
          <w:tcPr>
            <w:tcW w:w="2394" w:type="dxa"/>
            <w:vMerge/>
            <w:tcBorders>
              <w:left w:val="nil"/>
              <w:right w:val="nil"/>
            </w:tcBorders>
          </w:tcPr>
          <w:p w:rsidR="000E28A4" w:rsidRPr="004B7E76" w:rsidRDefault="000E28A4" w:rsidP="00230045">
            <w:pPr>
              <w:jc w:val="both"/>
              <w:rPr>
                <w:rFonts w:ascii="Arial" w:hAnsi="Arial" w:cs="Arial"/>
              </w:rPr>
            </w:pPr>
          </w:p>
        </w:tc>
      </w:tr>
      <w:tr w:rsidR="00FC5D4E" w:rsidTr="00FC5D4E">
        <w:tc>
          <w:tcPr>
            <w:tcW w:w="4788" w:type="dxa"/>
            <w:gridSpan w:val="2"/>
            <w:tcBorders>
              <w:left w:val="nil"/>
              <w:right w:val="nil"/>
            </w:tcBorders>
          </w:tcPr>
          <w:p w:rsidR="00FC5D4E" w:rsidRPr="00FC5D4E" w:rsidRDefault="00FC5D4E" w:rsidP="00230045">
            <w:pPr>
              <w:jc w:val="both"/>
              <w:rPr>
                <w:rFonts w:ascii="Arial" w:hAnsi="Arial" w:cs="Arial"/>
                <w:b/>
                <w:lang w:val="mn-MN"/>
              </w:rPr>
            </w:pPr>
            <w:r w:rsidRPr="00FC5D4E">
              <w:rPr>
                <w:rFonts w:ascii="Arial" w:hAnsi="Arial" w:cs="Arial"/>
                <w:b/>
                <w:lang w:val="mn-MN"/>
              </w:rPr>
              <w:t>Нийт</w:t>
            </w:r>
          </w:p>
        </w:tc>
        <w:tc>
          <w:tcPr>
            <w:tcW w:w="2394" w:type="dxa"/>
            <w:tcBorders>
              <w:left w:val="nil"/>
              <w:right w:val="nil"/>
            </w:tcBorders>
          </w:tcPr>
          <w:p w:rsidR="00FC5D4E" w:rsidRPr="00574FDD" w:rsidRDefault="00FC5D4E" w:rsidP="00230045">
            <w:pPr>
              <w:jc w:val="both"/>
              <w:rPr>
                <w:rFonts w:ascii="Arial" w:hAnsi="Arial" w:cs="Arial"/>
                <w:lang w:val="mn-MN"/>
              </w:rPr>
            </w:pPr>
            <w:r>
              <w:rPr>
                <w:rFonts w:ascii="Arial" w:hAnsi="Arial" w:cs="Arial"/>
                <w:lang w:val="mn-MN"/>
              </w:rPr>
              <w:t>335</w:t>
            </w:r>
          </w:p>
        </w:tc>
        <w:tc>
          <w:tcPr>
            <w:tcW w:w="2394" w:type="dxa"/>
            <w:tcBorders>
              <w:left w:val="nil"/>
              <w:right w:val="nil"/>
            </w:tcBorders>
          </w:tcPr>
          <w:p w:rsidR="00FC5D4E" w:rsidRPr="00FC5D4E" w:rsidRDefault="00FC5D4E" w:rsidP="00230045">
            <w:pPr>
              <w:jc w:val="both"/>
              <w:rPr>
                <w:rFonts w:ascii="Arial" w:hAnsi="Arial" w:cs="Arial"/>
                <w:lang w:val="mn-MN"/>
              </w:rPr>
            </w:pPr>
            <w:r>
              <w:rPr>
                <w:rFonts w:ascii="Arial" w:hAnsi="Arial" w:cs="Arial"/>
                <w:lang w:val="mn-MN"/>
              </w:rPr>
              <w:t>100%</w:t>
            </w:r>
          </w:p>
        </w:tc>
      </w:tr>
    </w:tbl>
    <w:p w:rsidR="00397896" w:rsidRPr="00686A70" w:rsidRDefault="00397896" w:rsidP="00230045">
      <w:pPr>
        <w:jc w:val="both"/>
        <w:rPr>
          <w:rFonts w:ascii="Arial" w:hAnsi="Arial" w:cs="Arial"/>
        </w:rPr>
      </w:pPr>
    </w:p>
    <w:p w:rsidR="00837DB5" w:rsidRDefault="003337F2" w:rsidP="00230045">
      <w:pPr>
        <w:jc w:val="both"/>
        <w:rPr>
          <w:rFonts w:ascii="Arial" w:hAnsi="Arial" w:cs="Arial"/>
          <w:sz w:val="24"/>
          <w:szCs w:val="24"/>
          <w:lang w:val="mn-MN"/>
        </w:rPr>
      </w:pPr>
      <w:r w:rsidRPr="005F4866">
        <w:rPr>
          <w:rFonts w:ascii="Arial" w:hAnsi="Arial" w:cs="Arial"/>
          <w:sz w:val="24"/>
          <w:szCs w:val="24"/>
          <w:lang w:val="mn-MN"/>
        </w:rPr>
        <w:t xml:space="preserve">Анхдагч мэс засал хийсэн аргуудыг </w:t>
      </w:r>
      <w:r w:rsidR="00686A70" w:rsidRPr="005F4866">
        <w:rPr>
          <w:rFonts w:ascii="Arial" w:hAnsi="Arial" w:cs="Arial"/>
          <w:sz w:val="24"/>
          <w:szCs w:val="24"/>
          <w:lang w:val="mn-MN"/>
        </w:rPr>
        <w:t xml:space="preserve">мэс засалд орсон настай нь харьцуулахад статистик ач холбогдол бүхий ялгаа ажиглагдсангүй </w:t>
      </w:r>
      <w:r w:rsidR="00686A70" w:rsidRPr="005F4866">
        <w:rPr>
          <w:rFonts w:ascii="Arial" w:hAnsi="Arial" w:cs="Arial"/>
          <w:sz w:val="24"/>
          <w:szCs w:val="24"/>
        </w:rPr>
        <w:t>(</w:t>
      </w:r>
      <w:r w:rsidR="00686A70" w:rsidRPr="005F4866">
        <w:rPr>
          <w:rFonts w:ascii="Arial" w:hAnsi="Arial" w:cs="Arial"/>
          <w:sz w:val="24"/>
          <w:szCs w:val="24"/>
          <w:lang w:val="mn-MN"/>
        </w:rPr>
        <w:t>Хүснэгт</w:t>
      </w:r>
      <w:r w:rsidR="00686A70" w:rsidRPr="005F4866">
        <w:rPr>
          <w:rFonts w:ascii="Arial" w:hAnsi="Arial" w:cs="Arial"/>
          <w:sz w:val="24"/>
          <w:szCs w:val="24"/>
        </w:rPr>
        <w:t xml:space="preserve"> 2)</w:t>
      </w:r>
      <w:r w:rsidR="00686A70" w:rsidRPr="005F4866">
        <w:rPr>
          <w:rFonts w:ascii="Arial" w:hAnsi="Arial" w:cs="Arial"/>
          <w:sz w:val="24"/>
          <w:szCs w:val="24"/>
          <w:lang w:val="mn-MN"/>
        </w:rPr>
        <w:t>.</w:t>
      </w:r>
    </w:p>
    <w:p w:rsidR="00BB1D81" w:rsidRPr="00816F5B" w:rsidRDefault="00816F5B" w:rsidP="00C668B7">
      <w:pPr>
        <w:rPr>
          <w:rFonts w:ascii="Arial" w:hAnsi="Arial" w:cs="Arial"/>
          <w:sz w:val="24"/>
          <w:szCs w:val="24"/>
          <w:lang w:val="mn-MN"/>
        </w:rPr>
      </w:pPr>
      <w:r w:rsidRPr="00C668B7">
        <w:rPr>
          <w:rFonts w:ascii="Arial" w:hAnsi="Arial" w:cs="Arial"/>
          <w:b/>
          <w:sz w:val="24"/>
          <w:szCs w:val="24"/>
          <w:lang w:val="mn-MN"/>
        </w:rPr>
        <w:t>Хүснэгт 2</w:t>
      </w:r>
      <w:r w:rsidR="00C668B7" w:rsidRPr="00C668B7">
        <w:rPr>
          <w:rFonts w:ascii="Arial" w:hAnsi="Arial" w:cs="Arial"/>
          <w:b/>
          <w:sz w:val="24"/>
          <w:szCs w:val="24"/>
          <w:lang w:val="mn-MN"/>
        </w:rPr>
        <w:t>:</w:t>
      </w:r>
      <w:r w:rsidR="00C668B7">
        <w:rPr>
          <w:rFonts w:ascii="Arial" w:hAnsi="Arial" w:cs="Arial"/>
          <w:sz w:val="24"/>
          <w:szCs w:val="24"/>
          <w:lang w:val="mn-MN"/>
        </w:rPr>
        <w:t xml:space="preserve"> </w:t>
      </w:r>
      <w:r w:rsidR="00C668B7" w:rsidRPr="00C668B7">
        <w:rPr>
          <w:rFonts w:ascii="Arial" w:hAnsi="Arial" w:cs="Arial"/>
          <w:sz w:val="24"/>
          <w:szCs w:val="24"/>
          <w:lang w:val="mn-MN"/>
        </w:rPr>
        <w:t>Мэс заслын аргуудыг мэс засалд орсон нас болон сэтэрхийн хэлбэртэй харьцуулсан дүн</w:t>
      </w:r>
    </w:p>
    <w:tbl>
      <w:tblPr>
        <w:tblStyle w:val="TableGrid"/>
        <w:tblW w:w="971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
        <w:gridCol w:w="362"/>
        <w:gridCol w:w="967"/>
        <w:gridCol w:w="848"/>
        <w:gridCol w:w="864"/>
        <w:gridCol w:w="848"/>
        <w:gridCol w:w="864"/>
        <w:gridCol w:w="848"/>
        <w:gridCol w:w="864"/>
        <w:gridCol w:w="863"/>
        <w:gridCol w:w="876"/>
        <w:gridCol w:w="1041"/>
      </w:tblGrid>
      <w:tr w:rsidR="00F62376" w:rsidRPr="00F25550" w:rsidTr="00BB1D81">
        <w:trPr>
          <w:trHeight w:val="251"/>
        </w:trPr>
        <w:tc>
          <w:tcPr>
            <w:tcW w:w="1798" w:type="dxa"/>
            <w:gridSpan w:val="3"/>
            <w:vMerge w:val="restart"/>
            <w:tcBorders>
              <w:top w:val="single" w:sz="4" w:space="0" w:color="auto"/>
              <w:bottom w:val="nil"/>
            </w:tcBorders>
            <w:hideMark/>
          </w:tcPr>
          <w:p w:rsidR="00397896" w:rsidRPr="00F25550" w:rsidRDefault="00F62376" w:rsidP="00230045">
            <w:pPr>
              <w:jc w:val="both"/>
              <w:rPr>
                <w:rFonts w:ascii="Arial" w:hAnsi="Arial" w:cs="Arial"/>
              </w:rPr>
            </w:pPr>
            <w:r w:rsidRPr="00F25550">
              <w:rPr>
                <w:rFonts w:ascii="Arial" w:hAnsi="Arial" w:cs="Arial"/>
                <w:lang w:val="mn-MN"/>
              </w:rPr>
              <w:t>Үзүүлэлт</w:t>
            </w:r>
            <w:r w:rsidRPr="00F25550">
              <w:rPr>
                <w:rFonts w:ascii="Arial" w:hAnsi="Arial" w:cs="Arial"/>
              </w:rPr>
              <w:t xml:space="preserve"> </w:t>
            </w:r>
          </w:p>
        </w:tc>
        <w:tc>
          <w:tcPr>
            <w:tcW w:w="6875" w:type="dxa"/>
            <w:gridSpan w:val="8"/>
            <w:tcBorders>
              <w:top w:val="single" w:sz="4" w:space="0" w:color="auto"/>
              <w:bottom w:val="nil"/>
            </w:tcBorders>
            <w:hideMark/>
          </w:tcPr>
          <w:p w:rsidR="00397896" w:rsidRPr="00F25550" w:rsidRDefault="00AF7D13" w:rsidP="00230045">
            <w:pPr>
              <w:jc w:val="both"/>
              <w:rPr>
                <w:rFonts w:ascii="Arial" w:hAnsi="Arial" w:cs="Arial"/>
              </w:rPr>
            </w:pPr>
            <w:r w:rsidRPr="00F25550">
              <w:rPr>
                <w:rFonts w:ascii="Arial" w:hAnsi="Arial" w:cs="Arial"/>
                <w:lang w:val="mn-MN"/>
              </w:rPr>
              <w:t xml:space="preserve">                                   </w:t>
            </w:r>
            <w:r w:rsidR="00F62376" w:rsidRPr="00F25550">
              <w:rPr>
                <w:rFonts w:ascii="Arial" w:hAnsi="Arial" w:cs="Arial"/>
                <w:lang w:val="mn-MN"/>
              </w:rPr>
              <w:t>Мэс заслын аргууд</w:t>
            </w:r>
            <w:r w:rsidR="00F62376" w:rsidRPr="00F25550">
              <w:rPr>
                <w:rFonts w:ascii="Arial" w:hAnsi="Arial" w:cs="Arial"/>
              </w:rPr>
              <w:t xml:space="preserve"> </w:t>
            </w:r>
          </w:p>
        </w:tc>
        <w:tc>
          <w:tcPr>
            <w:tcW w:w="1041" w:type="dxa"/>
            <w:vMerge w:val="restart"/>
            <w:tcBorders>
              <w:top w:val="single" w:sz="4" w:space="0" w:color="auto"/>
              <w:bottom w:val="nil"/>
            </w:tcBorders>
            <w:hideMark/>
          </w:tcPr>
          <w:p w:rsidR="00F62376" w:rsidRPr="00F25550" w:rsidRDefault="00F62376" w:rsidP="00230045">
            <w:pPr>
              <w:jc w:val="both"/>
              <w:rPr>
                <w:rFonts w:ascii="Arial" w:hAnsi="Arial" w:cs="Arial"/>
              </w:rPr>
            </w:pPr>
            <w:r w:rsidRPr="00F25550">
              <w:rPr>
                <w:rFonts w:ascii="Arial" w:hAnsi="Arial" w:cs="Arial"/>
              </w:rPr>
              <w:t xml:space="preserve">P </w:t>
            </w:r>
          </w:p>
          <w:p w:rsidR="00397896" w:rsidRPr="00F25550" w:rsidRDefault="00F62376" w:rsidP="00230045">
            <w:pPr>
              <w:tabs>
                <w:tab w:val="left" w:pos="1047"/>
              </w:tabs>
              <w:jc w:val="both"/>
              <w:rPr>
                <w:rFonts w:ascii="Arial" w:hAnsi="Arial" w:cs="Arial"/>
              </w:rPr>
            </w:pPr>
            <w:r w:rsidRPr="00F25550">
              <w:rPr>
                <w:rFonts w:ascii="Arial" w:hAnsi="Arial" w:cs="Arial"/>
                <w:lang w:val="mn-MN"/>
              </w:rPr>
              <w:t>утга</w:t>
            </w:r>
            <w:r w:rsidRPr="00F25550">
              <w:rPr>
                <w:rFonts w:ascii="Arial" w:hAnsi="Arial" w:cs="Arial"/>
              </w:rPr>
              <w:t xml:space="preserve"> </w:t>
            </w:r>
          </w:p>
        </w:tc>
      </w:tr>
      <w:tr w:rsidR="00F62376" w:rsidRPr="00F25550" w:rsidTr="00AF7D13">
        <w:trPr>
          <w:trHeight w:val="326"/>
        </w:trPr>
        <w:tc>
          <w:tcPr>
            <w:tcW w:w="0" w:type="auto"/>
            <w:gridSpan w:val="3"/>
            <w:vMerge/>
            <w:tcBorders>
              <w:top w:val="nil"/>
              <w:bottom w:val="single" w:sz="4" w:space="0" w:color="auto"/>
            </w:tcBorders>
            <w:hideMark/>
          </w:tcPr>
          <w:p w:rsidR="00F62376" w:rsidRPr="00F25550" w:rsidRDefault="00F62376" w:rsidP="00230045">
            <w:pPr>
              <w:jc w:val="both"/>
              <w:rPr>
                <w:rFonts w:ascii="Arial" w:hAnsi="Arial" w:cs="Arial"/>
              </w:rPr>
            </w:pPr>
          </w:p>
        </w:tc>
        <w:tc>
          <w:tcPr>
            <w:tcW w:w="1712" w:type="dxa"/>
            <w:gridSpan w:val="2"/>
            <w:tcBorders>
              <w:top w:val="nil"/>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Furlow</w:t>
            </w:r>
          </w:p>
        </w:tc>
        <w:tc>
          <w:tcPr>
            <w:tcW w:w="1712" w:type="dxa"/>
            <w:gridSpan w:val="2"/>
            <w:tcBorders>
              <w:top w:val="nil"/>
              <w:bottom w:val="single" w:sz="4" w:space="0" w:color="auto"/>
            </w:tcBorders>
            <w:hideMark/>
          </w:tcPr>
          <w:p w:rsidR="00397896" w:rsidRPr="00F25550" w:rsidRDefault="00916E0C" w:rsidP="00230045">
            <w:pPr>
              <w:jc w:val="both"/>
              <w:rPr>
                <w:rFonts w:ascii="Arial" w:hAnsi="Arial" w:cs="Arial"/>
              </w:rPr>
            </w:pPr>
            <w:r>
              <w:rPr>
                <w:rFonts w:ascii="Arial" w:hAnsi="Arial" w:cs="Arial"/>
              </w:rPr>
              <w:t>Монгол</w:t>
            </w:r>
          </w:p>
        </w:tc>
        <w:tc>
          <w:tcPr>
            <w:tcW w:w="1712" w:type="dxa"/>
            <w:gridSpan w:val="2"/>
            <w:tcBorders>
              <w:top w:val="nil"/>
              <w:bottom w:val="single" w:sz="4" w:space="0" w:color="auto"/>
            </w:tcBorders>
            <w:hideMark/>
          </w:tcPr>
          <w:p w:rsidR="00397896" w:rsidRPr="00F25550" w:rsidRDefault="00916E0C" w:rsidP="00230045">
            <w:pPr>
              <w:jc w:val="both"/>
              <w:rPr>
                <w:rFonts w:ascii="Arial" w:hAnsi="Arial" w:cs="Arial"/>
              </w:rPr>
            </w:pPr>
            <w:r>
              <w:rPr>
                <w:rFonts w:ascii="Arial" w:hAnsi="Arial" w:cs="Arial"/>
              </w:rPr>
              <w:t>Далбант</w:t>
            </w:r>
          </w:p>
        </w:tc>
        <w:tc>
          <w:tcPr>
            <w:tcW w:w="1739" w:type="dxa"/>
            <w:gridSpan w:val="2"/>
            <w:tcBorders>
              <w:top w:val="nil"/>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Langenbeck</w:t>
            </w:r>
          </w:p>
        </w:tc>
        <w:tc>
          <w:tcPr>
            <w:tcW w:w="0" w:type="auto"/>
            <w:vMerge/>
            <w:tcBorders>
              <w:top w:val="nil"/>
              <w:bottom w:val="single" w:sz="4" w:space="0" w:color="auto"/>
            </w:tcBorders>
            <w:hideMark/>
          </w:tcPr>
          <w:p w:rsidR="00F62376" w:rsidRPr="00F25550" w:rsidRDefault="00F62376" w:rsidP="00230045">
            <w:pPr>
              <w:jc w:val="both"/>
              <w:rPr>
                <w:rFonts w:ascii="Arial" w:hAnsi="Arial" w:cs="Arial"/>
                <w:highlight w:val="yellow"/>
              </w:rPr>
            </w:pPr>
          </w:p>
        </w:tc>
      </w:tr>
      <w:tr w:rsidR="00AF7D13" w:rsidRPr="00F25550" w:rsidTr="00AF7D13">
        <w:trPr>
          <w:trHeight w:val="163"/>
        </w:trPr>
        <w:tc>
          <w:tcPr>
            <w:tcW w:w="0" w:type="auto"/>
            <w:gridSpan w:val="3"/>
            <w:vMerge w:val="restart"/>
            <w:tcBorders>
              <w:top w:val="single" w:sz="4" w:space="0" w:color="auto"/>
            </w:tcBorders>
            <w:hideMark/>
          </w:tcPr>
          <w:p w:rsidR="00AF7D13" w:rsidRPr="00F25550" w:rsidRDefault="00AF7D13" w:rsidP="00230045">
            <w:pPr>
              <w:jc w:val="both"/>
              <w:rPr>
                <w:rFonts w:ascii="Arial" w:hAnsi="Arial" w:cs="Arial"/>
              </w:rPr>
            </w:pPr>
          </w:p>
        </w:tc>
        <w:tc>
          <w:tcPr>
            <w:tcW w:w="1712" w:type="dxa"/>
            <w:gridSpan w:val="2"/>
            <w:tcBorders>
              <w:top w:val="single" w:sz="4" w:space="0" w:color="auto"/>
            </w:tcBorders>
            <w:hideMark/>
          </w:tcPr>
          <w:p w:rsidR="00AF7D13" w:rsidRPr="00F25550" w:rsidRDefault="00AF7D13" w:rsidP="00230045">
            <w:pPr>
              <w:jc w:val="both"/>
              <w:rPr>
                <w:rFonts w:ascii="Arial" w:hAnsi="Arial" w:cs="Arial"/>
              </w:rPr>
            </w:pPr>
          </w:p>
        </w:tc>
        <w:tc>
          <w:tcPr>
            <w:tcW w:w="1712" w:type="dxa"/>
            <w:gridSpan w:val="2"/>
            <w:tcBorders>
              <w:top w:val="single" w:sz="4" w:space="0" w:color="auto"/>
            </w:tcBorders>
            <w:hideMark/>
          </w:tcPr>
          <w:p w:rsidR="00AF7D13" w:rsidRPr="00F25550" w:rsidRDefault="00AF7D13" w:rsidP="00230045">
            <w:pPr>
              <w:jc w:val="both"/>
              <w:rPr>
                <w:rFonts w:ascii="Arial" w:hAnsi="Arial" w:cs="Arial"/>
              </w:rPr>
            </w:pPr>
          </w:p>
        </w:tc>
        <w:tc>
          <w:tcPr>
            <w:tcW w:w="1712" w:type="dxa"/>
            <w:gridSpan w:val="2"/>
            <w:tcBorders>
              <w:top w:val="single" w:sz="4" w:space="0" w:color="auto"/>
            </w:tcBorders>
            <w:hideMark/>
          </w:tcPr>
          <w:p w:rsidR="00AF7D13" w:rsidRPr="00F25550" w:rsidRDefault="00AF7D13" w:rsidP="00230045">
            <w:pPr>
              <w:jc w:val="both"/>
              <w:rPr>
                <w:rFonts w:ascii="Arial" w:hAnsi="Arial" w:cs="Arial"/>
              </w:rPr>
            </w:pPr>
          </w:p>
        </w:tc>
        <w:tc>
          <w:tcPr>
            <w:tcW w:w="1739" w:type="dxa"/>
            <w:gridSpan w:val="2"/>
            <w:tcBorders>
              <w:top w:val="single" w:sz="4" w:space="0" w:color="auto"/>
            </w:tcBorders>
            <w:hideMark/>
          </w:tcPr>
          <w:p w:rsidR="00AF7D13" w:rsidRPr="00F25550" w:rsidRDefault="00AF7D13" w:rsidP="00230045">
            <w:pPr>
              <w:jc w:val="both"/>
              <w:rPr>
                <w:rFonts w:ascii="Arial" w:hAnsi="Arial" w:cs="Arial"/>
              </w:rPr>
            </w:pPr>
          </w:p>
        </w:tc>
        <w:tc>
          <w:tcPr>
            <w:tcW w:w="0" w:type="auto"/>
            <w:vMerge w:val="restart"/>
            <w:tcBorders>
              <w:top w:val="single" w:sz="4" w:space="0" w:color="auto"/>
            </w:tcBorders>
            <w:hideMark/>
          </w:tcPr>
          <w:p w:rsidR="00AF7D13" w:rsidRPr="00F25550" w:rsidRDefault="00AF7D13" w:rsidP="00230045">
            <w:pPr>
              <w:tabs>
                <w:tab w:val="left" w:pos="1047"/>
              </w:tabs>
              <w:jc w:val="both"/>
              <w:rPr>
                <w:rFonts w:ascii="Arial" w:hAnsi="Arial" w:cs="Arial"/>
                <w:highlight w:val="yellow"/>
              </w:rPr>
            </w:pPr>
          </w:p>
        </w:tc>
      </w:tr>
      <w:tr w:rsidR="00F62376" w:rsidRPr="00F25550" w:rsidTr="00BB1D81">
        <w:trPr>
          <w:trHeight w:val="251"/>
        </w:trPr>
        <w:tc>
          <w:tcPr>
            <w:tcW w:w="0" w:type="auto"/>
            <w:gridSpan w:val="3"/>
            <w:vMerge/>
            <w:tcBorders>
              <w:bottom w:val="single" w:sz="4" w:space="0" w:color="auto"/>
            </w:tcBorders>
            <w:hideMark/>
          </w:tcPr>
          <w:p w:rsidR="00F62376" w:rsidRPr="00F25550" w:rsidRDefault="00F62376" w:rsidP="00230045">
            <w:pPr>
              <w:jc w:val="both"/>
              <w:rPr>
                <w:rFonts w:ascii="Arial" w:hAnsi="Arial" w:cs="Arial"/>
              </w:rPr>
            </w:pPr>
          </w:p>
        </w:tc>
        <w:tc>
          <w:tcPr>
            <w:tcW w:w="848"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N </w:t>
            </w:r>
          </w:p>
        </w:tc>
        <w:tc>
          <w:tcPr>
            <w:tcW w:w="864"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48"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N </w:t>
            </w:r>
          </w:p>
        </w:tc>
        <w:tc>
          <w:tcPr>
            <w:tcW w:w="864"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48"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N </w:t>
            </w:r>
          </w:p>
        </w:tc>
        <w:tc>
          <w:tcPr>
            <w:tcW w:w="864"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63"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N </w:t>
            </w:r>
          </w:p>
        </w:tc>
        <w:tc>
          <w:tcPr>
            <w:tcW w:w="876"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0" w:type="auto"/>
            <w:vMerge/>
            <w:tcBorders>
              <w:bottom w:val="single" w:sz="4" w:space="0" w:color="auto"/>
            </w:tcBorders>
            <w:hideMark/>
          </w:tcPr>
          <w:p w:rsidR="00F62376" w:rsidRPr="00F25550" w:rsidRDefault="00F62376" w:rsidP="00230045">
            <w:pPr>
              <w:jc w:val="both"/>
              <w:rPr>
                <w:rFonts w:ascii="Arial" w:hAnsi="Arial" w:cs="Arial"/>
                <w:highlight w:val="yellow"/>
              </w:rPr>
            </w:pPr>
          </w:p>
        </w:tc>
      </w:tr>
      <w:tr w:rsidR="00380561" w:rsidRPr="00F25550" w:rsidTr="00BB1D81">
        <w:trPr>
          <w:trHeight w:val="251"/>
        </w:trPr>
        <w:tc>
          <w:tcPr>
            <w:tcW w:w="2646" w:type="dxa"/>
            <w:gridSpan w:val="4"/>
            <w:tcBorders>
              <w:top w:val="single" w:sz="4" w:space="0" w:color="auto"/>
            </w:tcBorders>
            <w:hideMark/>
          </w:tcPr>
          <w:p w:rsidR="00397896" w:rsidRPr="00F25550" w:rsidRDefault="00F62376" w:rsidP="00230045">
            <w:pPr>
              <w:jc w:val="both"/>
              <w:rPr>
                <w:rFonts w:ascii="Arial" w:hAnsi="Arial" w:cs="Arial"/>
                <w:lang w:val="mn-MN"/>
              </w:rPr>
            </w:pPr>
            <w:r w:rsidRPr="00F25550">
              <w:rPr>
                <w:rFonts w:ascii="Arial" w:hAnsi="Arial" w:cs="Arial"/>
                <w:lang w:val="mn-MN"/>
              </w:rPr>
              <w:t>Мэс засалд орсон нас</w:t>
            </w:r>
            <w:r w:rsidRPr="00F25550">
              <w:rPr>
                <w:rFonts w:ascii="Arial" w:hAnsi="Arial" w:cs="Arial"/>
              </w:rPr>
              <w:t xml:space="preserve"> </w:t>
            </w:r>
            <w:r w:rsidR="003337F2" w:rsidRPr="00F25550">
              <w:rPr>
                <w:rFonts w:ascii="Arial" w:hAnsi="Arial" w:cs="Arial"/>
                <w:lang w:val="mn-MN"/>
              </w:rPr>
              <w:t>/сараар/</w:t>
            </w:r>
          </w:p>
        </w:tc>
        <w:tc>
          <w:tcPr>
            <w:tcW w:w="864"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48"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64"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48"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64"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63"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76"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1041"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0.204 </w:t>
            </w:r>
          </w:p>
        </w:tc>
      </w:tr>
      <w:tr w:rsidR="003337F2" w:rsidRPr="00F25550" w:rsidTr="00BB1D81">
        <w:trPr>
          <w:trHeight w:val="251"/>
        </w:trPr>
        <w:tc>
          <w:tcPr>
            <w:tcW w:w="831" w:type="dxa"/>
            <w:gridSpan w:val="2"/>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967" w:type="dxa"/>
            <w:hideMark/>
          </w:tcPr>
          <w:p w:rsidR="00397896" w:rsidRPr="00183C20" w:rsidRDefault="00F62376" w:rsidP="00230045">
            <w:pPr>
              <w:jc w:val="both"/>
              <w:rPr>
                <w:rFonts w:ascii="Arial" w:hAnsi="Arial" w:cs="Arial"/>
                <w:color w:val="000000" w:themeColor="text1"/>
              </w:rPr>
            </w:pPr>
            <w:r w:rsidRPr="00183C20">
              <w:rPr>
                <w:rFonts w:ascii="Arial" w:hAnsi="Arial" w:cs="Arial"/>
                <w:color w:val="000000" w:themeColor="text1"/>
              </w:rPr>
              <w:t>18</w:t>
            </w:r>
            <w:r w:rsidR="003337F2" w:rsidRPr="00183C20">
              <w:rPr>
                <w:rFonts w:ascii="Arial" w:hAnsi="Arial" w:cs="Arial"/>
                <w:color w:val="000000" w:themeColor="text1"/>
                <w:lang w:val="mn-MN"/>
              </w:rPr>
              <w:t>сар</w:t>
            </w:r>
            <w:r w:rsidR="00047038" w:rsidRPr="00183C20">
              <w:rPr>
                <w:rFonts w:ascii="Arial" w:hAnsi="Arial" w:cs="Arial"/>
                <w:color w:val="000000" w:themeColor="text1"/>
              </w:rPr>
              <w:t>&gt;</w:t>
            </w:r>
            <w:r w:rsidRPr="00183C20">
              <w:rPr>
                <w:rFonts w:ascii="Arial" w:hAnsi="Arial" w:cs="Arial"/>
                <w:color w:val="000000" w:themeColor="text1"/>
              </w:rPr>
              <w:t xml:space="preserve">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22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46.8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81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54.7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59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56.2 </w:t>
            </w:r>
          </w:p>
        </w:tc>
        <w:tc>
          <w:tcPr>
            <w:tcW w:w="863" w:type="dxa"/>
            <w:hideMark/>
          </w:tcPr>
          <w:p w:rsidR="00397896" w:rsidRPr="00F25550" w:rsidRDefault="00F62376" w:rsidP="00230045">
            <w:pPr>
              <w:jc w:val="both"/>
              <w:rPr>
                <w:rFonts w:ascii="Arial" w:hAnsi="Arial" w:cs="Arial"/>
              </w:rPr>
            </w:pPr>
            <w:r w:rsidRPr="00F25550">
              <w:rPr>
                <w:rFonts w:ascii="Arial" w:hAnsi="Arial" w:cs="Arial"/>
              </w:rPr>
              <w:t xml:space="preserve">24 </w:t>
            </w:r>
          </w:p>
        </w:tc>
        <w:tc>
          <w:tcPr>
            <w:tcW w:w="876" w:type="dxa"/>
            <w:hideMark/>
          </w:tcPr>
          <w:p w:rsidR="00397896" w:rsidRPr="00F25550" w:rsidRDefault="00F62376" w:rsidP="00230045">
            <w:pPr>
              <w:jc w:val="both"/>
              <w:rPr>
                <w:rFonts w:ascii="Arial" w:hAnsi="Arial" w:cs="Arial"/>
              </w:rPr>
            </w:pPr>
            <w:r w:rsidRPr="00F25550">
              <w:rPr>
                <w:rFonts w:ascii="Arial" w:hAnsi="Arial" w:cs="Arial"/>
              </w:rPr>
              <w:t xml:space="preserve">70.6 </w:t>
            </w:r>
          </w:p>
        </w:tc>
        <w:tc>
          <w:tcPr>
            <w:tcW w:w="1041" w:type="dxa"/>
            <w:hideMark/>
          </w:tcPr>
          <w:p w:rsidR="00F62376" w:rsidRPr="00F25550" w:rsidRDefault="00F62376" w:rsidP="00230045">
            <w:pPr>
              <w:jc w:val="both"/>
              <w:rPr>
                <w:rFonts w:ascii="Arial" w:hAnsi="Arial" w:cs="Arial"/>
              </w:rPr>
            </w:pPr>
          </w:p>
        </w:tc>
      </w:tr>
      <w:tr w:rsidR="00380561" w:rsidRPr="00F25550" w:rsidTr="00BB1D81">
        <w:trPr>
          <w:trHeight w:val="251"/>
        </w:trPr>
        <w:tc>
          <w:tcPr>
            <w:tcW w:w="831" w:type="dxa"/>
            <w:gridSpan w:val="2"/>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967" w:type="dxa"/>
            <w:tcBorders>
              <w:bottom w:val="single" w:sz="4" w:space="0" w:color="auto"/>
            </w:tcBorders>
            <w:hideMark/>
          </w:tcPr>
          <w:p w:rsidR="00397896" w:rsidRPr="00183C20" w:rsidRDefault="00F62376" w:rsidP="00230045">
            <w:pPr>
              <w:jc w:val="both"/>
              <w:rPr>
                <w:rFonts w:ascii="Arial" w:hAnsi="Arial" w:cs="Arial"/>
                <w:color w:val="000000" w:themeColor="text1"/>
              </w:rPr>
            </w:pPr>
            <w:r w:rsidRPr="00183C20">
              <w:rPr>
                <w:rFonts w:ascii="Arial" w:hAnsi="Arial" w:cs="Arial"/>
                <w:color w:val="000000" w:themeColor="text1"/>
              </w:rPr>
              <w:t>19</w:t>
            </w:r>
            <w:r w:rsidR="003337F2" w:rsidRPr="00183C20">
              <w:rPr>
                <w:rFonts w:ascii="Arial" w:hAnsi="Arial" w:cs="Arial"/>
                <w:color w:val="000000" w:themeColor="text1"/>
                <w:lang w:val="mn-MN"/>
              </w:rPr>
              <w:t>сар</w:t>
            </w:r>
            <w:r w:rsidRPr="00183C20">
              <w:rPr>
                <w:rFonts w:ascii="Arial" w:hAnsi="Arial" w:cs="Arial"/>
                <w:color w:val="000000" w:themeColor="text1"/>
              </w:rPr>
              <w:t xml:space="preserve">&lt; </w:t>
            </w:r>
          </w:p>
        </w:tc>
        <w:tc>
          <w:tcPr>
            <w:tcW w:w="848"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25 </w:t>
            </w:r>
          </w:p>
        </w:tc>
        <w:tc>
          <w:tcPr>
            <w:tcW w:w="864"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53.2 </w:t>
            </w:r>
          </w:p>
        </w:tc>
        <w:tc>
          <w:tcPr>
            <w:tcW w:w="848"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67 </w:t>
            </w:r>
          </w:p>
        </w:tc>
        <w:tc>
          <w:tcPr>
            <w:tcW w:w="864"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45.3 </w:t>
            </w:r>
          </w:p>
        </w:tc>
        <w:tc>
          <w:tcPr>
            <w:tcW w:w="848"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46 </w:t>
            </w:r>
          </w:p>
        </w:tc>
        <w:tc>
          <w:tcPr>
            <w:tcW w:w="864"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43.8 </w:t>
            </w:r>
          </w:p>
        </w:tc>
        <w:tc>
          <w:tcPr>
            <w:tcW w:w="863"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10 </w:t>
            </w:r>
          </w:p>
        </w:tc>
        <w:tc>
          <w:tcPr>
            <w:tcW w:w="876" w:type="dxa"/>
            <w:tcBorders>
              <w:bottom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29.4 </w:t>
            </w:r>
          </w:p>
        </w:tc>
        <w:tc>
          <w:tcPr>
            <w:tcW w:w="1041" w:type="dxa"/>
            <w:tcBorders>
              <w:bottom w:val="single" w:sz="4" w:space="0" w:color="auto"/>
            </w:tcBorders>
            <w:hideMark/>
          </w:tcPr>
          <w:p w:rsidR="00F62376" w:rsidRPr="00F25550" w:rsidRDefault="00F62376" w:rsidP="00230045">
            <w:pPr>
              <w:jc w:val="both"/>
              <w:rPr>
                <w:rFonts w:ascii="Arial" w:hAnsi="Arial" w:cs="Arial"/>
              </w:rPr>
            </w:pPr>
          </w:p>
        </w:tc>
      </w:tr>
      <w:tr w:rsidR="00F62376" w:rsidRPr="00F25550" w:rsidTr="00BB1D81">
        <w:trPr>
          <w:trHeight w:val="173"/>
        </w:trPr>
        <w:tc>
          <w:tcPr>
            <w:tcW w:w="2646" w:type="dxa"/>
            <w:gridSpan w:val="4"/>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lang w:val="mn-MN"/>
              </w:rPr>
              <w:t>Сэтэрхийн хэлбэр</w:t>
            </w:r>
            <w:r w:rsidRPr="00F25550">
              <w:rPr>
                <w:rFonts w:ascii="Arial" w:hAnsi="Arial" w:cs="Arial"/>
              </w:rPr>
              <w:t xml:space="preserve"> </w:t>
            </w:r>
          </w:p>
        </w:tc>
        <w:tc>
          <w:tcPr>
            <w:tcW w:w="864"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48"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64"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48"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64"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63"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876"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1041" w:type="dxa"/>
            <w:tcBorders>
              <w:top w:val="single" w:sz="4" w:space="0" w:color="auto"/>
            </w:tcBorders>
            <w:hideMark/>
          </w:tcPr>
          <w:p w:rsidR="00397896" w:rsidRPr="00F25550" w:rsidRDefault="00F62376" w:rsidP="00230045">
            <w:pPr>
              <w:jc w:val="both"/>
              <w:rPr>
                <w:rFonts w:ascii="Arial" w:hAnsi="Arial" w:cs="Arial"/>
              </w:rPr>
            </w:pPr>
            <w:r w:rsidRPr="00F25550">
              <w:rPr>
                <w:rFonts w:ascii="Arial" w:hAnsi="Arial" w:cs="Arial"/>
              </w:rPr>
              <w:t xml:space="preserve">&lt;0.0001 </w:t>
            </w:r>
          </w:p>
        </w:tc>
      </w:tr>
      <w:tr w:rsidR="00380561" w:rsidRPr="00F25550" w:rsidTr="00BB1D81">
        <w:trPr>
          <w:trHeight w:val="251"/>
        </w:trPr>
        <w:tc>
          <w:tcPr>
            <w:tcW w:w="469" w:type="dxa"/>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1329" w:type="dxa"/>
            <w:gridSpan w:val="2"/>
            <w:hideMark/>
          </w:tcPr>
          <w:p w:rsidR="00397896" w:rsidRPr="00F25550" w:rsidRDefault="00F62376" w:rsidP="00230045">
            <w:pPr>
              <w:jc w:val="both"/>
              <w:rPr>
                <w:rFonts w:ascii="Arial" w:hAnsi="Arial" w:cs="Arial"/>
              </w:rPr>
            </w:pPr>
            <w:r w:rsidRPr="00F25550">
              <w:rPr>
                <w:rFonts w:ascii="Arial" w:hAnsi="Arial" w:cs="Arial"/>
              </w:rPr>
              <w:t xml:space="preserve">Veau I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37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78.7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0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0.0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0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0.0 </w:t>
            </w:r>
          </w:p>
        </w:tc>
        <w:tc>
          <w:tcPr>
            <w:tcW w:w="863" w:type="dxa"/>
            <w:hideMark/>
          </w:tcPr>
          <w:p w:rsidR="00397896" w:rsidRPr="00F25550" w:rsidRDefault="00F62376" w:rsidP="00230045">
            <w:pPr>
              <w:jc w:val="both"/>
              <w:rPr>
                <w:rFonts w:ascii="Arial" w:hAnsi="Arial" w:cs="Arial"/>
              </w:rPr>
            </w:pPr>
            <w:r w:rsidRPr="00F25550">
              <w:rPr>
                <w:rFonts w:ascii="Arial" w:hAnsi="Arial" w:cs="Arial"/>
              </w:rPr>
              <w:t xml:space="preserve">19 </w:t>
            </w:r>
          </w:p>
        </w:tc>
        <w:tc>
          <w:tcPr>
            <w:tcW w:w="876" w:type="dxa"/>
            <w:hideMark/>
          </w:tcPr>
          <w:p w:rsidR="00397896" w:rsidRPr="00F25550" w:rsidRDefault="00F62376" w:rsidP="00230045">
            <w:pPr>
              <w:jc w:val="both"/>
              <w:rPr>
                <w:rFonts w:ascii="Arial" w:hAnsi="Arial" w:cs="Arial"/>
              </w:rPr>
            </w:pPr>
            <w:r w:rsidRPr="00F25550">
              <w:rPr>
                <w:rFonts w:ascii="Arial" w:hAnsi="Arial" w:cs="Arial"/>
              </w:rPr>
              <w:t xml:space="preserve">55.9 </w:t>
            </w:r>
          </w:p>
        </w:tc>
        <w:tc>
          <w:tcPr>
            <w:tcW w:w="1041" w:type="dxa"/>
            <w:hideMark/>
          </w:tcPr>
          <w:p w:rsidR="00F62376" w:rsidRPr="00F25550" w:rsidRDefault="00F62376" w:rsidP="00230045">
            <w:pPr>
              <w:jc w:val="both"/>
              <w:rPr>
                <w:rFonts w:ascii="Arial" w:hAnsi="Arial" w:cs="Arial"/>
              </w:rPr>
            </w:pPr>
          </w:p>
        </w:tc>
      </w:tr>
      <w:tr w:rsidR="003337F2" w:rsidRPr="00F25550" w:rsidTr="00BB1D81">
        <w:trPr>
          <w:trHeight w:val="251"/>
        </w:trPr>
        <w:tc>
          <w:tcPr>
            <w:tcW w:w="469" w:type="dxa"/>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1329" w:type="dxa"/>
            <w:gridSpan w:val="2"/>
            <w:hideMark/>
          </w:tcPr>
          <w:p w:rsidR="00397896" w:rsidRPr="00F25550" w:rsidRDefault="00F62376" w:rsidP="00230045">
            <w:pPr>
              <w:jc w:val="both"/>
              <w:rPr>
                <w:rFonts w:ascii="Arial" w:hAnsi="Arial" w:cs="Arial"/>
              </w:rPr>
            </w:pPr>
            <w:r w:rsidRPr="00F25550">
              <w:rPr>
                <w:rFonts w:ascii="Arial" w:hAnsi="Arial" w:cs="Arial"/>
              </w:rPr>
              <w:t xml:space="preserve">Veau II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9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19.1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17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11.5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1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0.9 </w:t>
            </w:r>
          </w:p>
        </w:tc>
        <w:tc>
          <w:tcPr>
            <w:tcW w:w="863" w:type="dxa"/>
            <w:hideMark/>
          </w:tcPr>
          <w:p w:rsidR="00397896" w:rsidRPr="00F25550" w:rsidRDefault="00F62376" w:rsidP="00230045">
            <w:pPr>
              <w:jc w:val="both"/>
              <w:rPr>
                <w:rFonts w:ascii="Arial" w:hAnsi="Arial" w:cs="Arial"/>
              </w:rPr>
            </w:pPr>
            <w:r w:rsidRPr="00F25550">
              <w:rPr>
                <w:rFonts w:ascii="Arial" w:hAnsi="Arial" w:cs="Arial"/>
              </w:rPr>
              <w:t xml:space="preserve">15 </w:t>
            </w:r>
          </w:p>
        </w:tc>
        <w:tc>
          <w:tcPr>
            <w:tcW w:w="876" w:type="dxa"/>
            <w:hideMark/>
          </w:tcPr>
          <w:p w:rsidR="00397896" w:rsidRPr="00F25550" w:rsidRDefault="00F62376" w:rsidP="00230045">
            <w:pPr>
              <w:jc w:val="both"/>
              <w:rPr>
                <w:rFonts w:ascii="Arial" w:hAnsi="Arial" w:cs="Arial"/>
              </w:rPr>
            </w:pPr>
            <w:r w:rsidRPr="00F25550">
              <w:rPr>
                <w:rFonts w:ascii="Arial" w:hAnsi="Arial" w:cs="Arial"/>
              </w:rPr>
              <w:t xml:space="preserve">44.1 </w:t>
            </w:r>
          </w:p>
        </w:tc>
        <w:tc>
          <w:tcPr>
            <w:tcW w:w="1041" w:type="dxa"/>
            <w:hideMark/>
          </w:tcPr>
          <w:p w:rsidR="00F62376" w:rsidRPr="00F25550" w:rsidRDefault="00F62376" w:rsidP="00230045">
            <w:pPr>
              <w:jc w:val="both"/>
              <w:rPr>
                <w:rFonts w:ascii="Arial" w:hAnsi="Arial" w:cs="Arial"/>
                <w:highlight w:val="yellow"/>
              </w:rPr>
            </w:pPr>
          </w:p>
        </w:tc>
      </w:tr>
      <w:tr w:rsidR="00380561" w:rsidRPr="00F25550" w:rsidTr="00BB1D81">
        <w:trPr>
          <w:trHeight w:val="251"/>
        </w:trPr>
        <w:tc>
          <w:tcPr>
            <w:tcW w:w="469" w:type="dxa"/>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1329" w:type="dxa"/>
            <w:gridSpan w:val="2"/>
            <w:hideMark/>
          </w:tcPr>
          <w:p w:rsidR="00397896" w:rsidRPr="00F25550" w:rsidRDefault="00F62376" w:rsidP="00230045">
            <w:pPr>
              <w:jc w:val="both"/>
              <w:rPr>
                <w:rFonts w:ascii="Arial" w:hAnsi="Arial" w:cs="Arial"/>
              </w:rPr>
            </w:pPr>
            <w:r w:rsidRPr="00F25550">
              <w:rPr>
                <w:rFonts w:ascii="Arial" w:hAnsi="Arial" w:cs="Arial"/>
              </w:rPr>
              <w:t xml:space="preserve">Veau III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1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2.1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98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66.2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78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73.6 </w:t>
            </w:r>
          </w:p>
        </w:tc>
        <w:tc>
          <w:tcPr>
            <w:tcW w:w="863" w:type="dxa"/>
            <w:hideMark/>
          </w:tcPr>
          <w:p w:rsidR="00397896" w:rsidRPr="00F25550" w:rsidRDefault="00F62376" w:rsidP="00230045">
            <w:pPr>
              <w:jc w:val="both"/>
              <w:rPr>
                <w:rFonts w:ascii="Arial" w:hAnsi="Arial" w:cs="Arial"/>
              </w:rPr>
            </w:pPr>
            <w:r w:rsidRPr="00F25550">
              <w:rPr>
                <w:rFonts w:ascii="Arial" w:hAnsi="Arial" w:cs="Arial"/>
              </w:rPr>
              <w:t xml:space="preserve">0 </w:t>
            </w:r>
          </w:p>
        </w:tc>
        <w:tc>
          <w:tcPr>
            <w:tcW w:w="876" w:type="dxa"/>
            <w:hideMark/>
          </w:tcPr>
          <w:p w:rsidR="00397896" w:rsidRPr="00F25550" w:rsidRDefault="00F62376" w:rsidP="00230045">
            <w:pPr>
              <w:jc w:val="both"/>
              <w:rPr>
                <w:rFonts w:ascii="Arial" w:hAnsi="Arial" w:cs="Arial"/>
              </w:rPr>
            </w:pPr>
            <w:r w:rsidRPr="00F25550">
              <w:rPr>
                <w:rFonts w:ascii="Arial" w:hAnsi="Arial" w:cs="Arial"/>
              </w:rPr>
              <w:t xml:space="preserve">0.0 </w:t>
            </w:r>
          </w:p>
        </w:tc>
        <w:tc>
          <w:tcPr>
            <w:tcW w:w="1041" w:type="dxa"/>
            <w:hideMark/>
          </w:tcPr>
          <w:p w:rsidR="00F62376" w:rsidRPr="00F25550" w:rsidRDefault="00F62376" w:rsidP="00230045">
            <w:pPr>
              <w:jc w:val="both"/>
              <w:rPr>
                <w:rFonts w:ascii="Arial" w:hAnsi="Arial" w:cs="Arial"/>
                <w:highlight w:val="yellow"/>
              </w:rPr>
            </w:pPr>
          </w:p>
        </w:tc>
      </w:tr>
      <w:tr w:rsidR="003337F2" w:rsidRPr="00F25550" w:rsidTr="00BB1D81">
        <w:trPr>
          <w:trHeight w:val="251"/>
        </w:trPr>
        <w:tc>
          <w:tcPr>
            <w:tcW w:w="469" w:type="dxa"/>
            <w:hideMark/>
          </w:tcPr>
          <w:p w:rsidR="00397896" w:rsidRPr="00F25550" w:rsidRDefault="00F62376" w:rsidP="00230045">
            <w:pPr>
              <w:jc w:val="both"/>
              <w:rPr>
                <w:rFonts w:ascii="Arial" w:hAnsi="Arial" w:cs="Arial"/>
              </w:rPr>
            </w:pPr>
            <w:r w:rsidRPr="00F25550">
              <w:rPr>
                <w:rFonts w:ascii="Arial" w:hAnsi="Arial" w:cs="Arial"/>
              </w:rPr>
              <w:t xml:space="preserve">  </w:t>
            </w:r>
          </w:p>
        </w:tc>
        <w:tc>
          <w:tcPr>
            <w:tcW w:w="1329" w:type="dxa"/>
            <w:gridSpan w:val="2"/>
            <w:hideMark/>
          </w:tcPr>
          <w:p w:rsidR="00397896" w:rsidRPr="00F25550" w:rsidRDefault="00F62376" w:rsidP="00230045">
            <w:pPr>
              <w:jc w:val="both"/>
              <w:rPr>
                <w:rFonts w:ascii="Arial" w:hAnsi="Arial" w:cs="Arial"/>
              </w:rPr>
            </w:pPr>
            <w:r w:rsidRPr="00F25550">
              <w:rPr>
                <w:rFonts w:ascii="Arial" w:hAnsi="Arial" w:cs="Arial"/>
              </w:rPr>
              <w:t xml:space="preserve">Veau IV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0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0.0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33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22.3 </w:t>
            </w:r>
          </w:p>
        </w:tc>
        <w:tc>
          <w:tcPr>
            <w:tcW w:w="848" w:type="dxa"/>
            <w:hideMark/>
          </w:tcPr>
          <w:p w:rsidR="00397896" w:rsidRPr="00F25550" w:rsidRDefault="00F62376" w:rsidP="00230045">
            <w:pPr>
              <w:jc w:val="both"/>
              <w:rPr>
                <w:rFonts w:ascii="Arial" w:hAnsi="Arial" w:cs="Arial"/>
              </w:rPr>
            </w:pPr>
            <w:r w:rsidRPr="00F25550">
              <w:rPr>
                <w:rFonts w:ascii="Arial" w:hAnsi="Arial" w:cs="Arial"/>
              </w:rPr>
              <w:t xml:space="preserve">27 </w:t>
            </w:r>
          </w:p>
        </w:tc>
        <w:tc>
          <w:tcPr>
            <w:tcW w:w="864" w:type="dxa"/>
            <w:hideMark/>
          </w:tcPr>
          <w:p w:rsidR="00397896" w:rsidRPr="00F25550" w:rsidRDefault="00F62376" w:rsidP="00230045">
            <w:pPr>
              <w:jc w:val="both"/>
              <w:rPr>
                <w:rFonts w:ascii="Arial" w:hAnsi="Arial" w:cs="Arial"/>
              </w:rPr>
            </w:pPr>
            <w:r w:rsidRPr="00F25550">
              <w:rPr>
                <w:rFonts w:ascii="Arial" w:hAnsi="Arial" w:cs="Arial"/>
              </w:rPr>
              <w:t xml:space="preserve">25.5 </w:t>
            </w:r>
          </w:p>
        </w:tc>
        <w:tc>
          <w:tcPr>
            <w:tcW w:w="863" w:type="dxa"/>
            <w:hideMark/>
          </w:tcPr>
          <w:p w:rsidR="00397896" w:rsidRPr="00F25550" w:rsidRDefault="00F62376" w:rsidP="00230045">
            <w:pPr>
              <w:jc w:val="both"/>
              <w:rPr>
                <w:rFonts w:ascii="Arial" w:hAnsi="Arial" w:cs="Arial"/>
              </w:rPr>
            </w:pPr>
            <w:r w:rsidRPr="00F25550">
              <w:rPr>
                <w:rFonts w:ascii="Arial" w:hAnsi="Arial" w:cs="Arial"/>
              </w:rPr>
              <w:t xml:space="preserve">0 </w:t>
            </w:r>
          </w:p>
        </w:tc>
        <w:tc>
          <w:tcPr>
            <w:tcW w:w="876" w:type="dxa"/>
            <w:hideMark/>
          </w:tcPr>
          <w:p w:rsidR="00397896" w:rsidRPr="00F25550" w:rsidRDefault="00F62376" w:rsidP="00230045">
            <w:pPr>
              <w:jc w:val="both"/>
              <w:rPr>
                <w:rFonts w:ascii="Arial" w:hAnsi="Arial" w:cs="Arial"/>
              </w:rPr>
            </w:pPr>
            <w:r w:rsidRPr="00F25550">
              <w:rPr>
                <w:rFonts w:ascii="Arial" w:hAnsi="Arial" w:cs="Arial"/>
              </w:rPr>
              <w:t xml:space="preserve">0.0 </w:t>
            </w:r>
          </w:p>
        </w:tc>
        <w:tc>
          <w:tcPr>
            <w:tcW w:w="1041" w:type="dxa"/>
            <w:hideMark/>
          </w:tcPr>
          <w:p w:rsidR="00F62376" w:rsidRPr="00F25550" w:rsidRDefault="00F62376" w:rsidP="00230045">
            <w:pPr>
              <w:jc w:val="both"/>
              <w:rPr>
                <w:rFonts w:ascii="Arial" w:hAnsi="Arial" w:cs="Arial"/>
              </w:rPr>
            </w:pPr>
          </w:p>
        </w:tc>
      </w:tr>
    </w:tbl>
    <w:p w:rsidR="007C3671" w:rsidRPr="00296D96" w:rsidRDefault="007C3671" w:rsidP="00230045">
      <w:pPr>
        <w:spacing w:after="0" w:line="240" w:lineRule="auto"/>
        <w:jc w:val="both"/>
        <w:rPr>
          <w:rFonts w:ascii="Arial" w:hAnsi="Arial" w:cs="Arial"/>
          <w:lang w:val="mn-MN"/>
        </w:rPr>
      </w:pPr>
    </w:p>
    <w:p w:rsidR="00376044" w:rsidRPr="00F25550" w:rsidRDefault="00816F5B" w:rsidP="00816F5B">
      <w:pPr>
        <w:ind w:firstLine="720"/>
        <w:jc w:val="both"/>
        <w:rPr>
          <w:rFonts w:ascii="Arial" w:hAnsi="Arial" w:cs="Arial"/>
          <w:sz w:val="24"/>
          <w:szCs w:val="24"/>
          <w:lang w:val="mn-MN"/>
        </w:rPr>
      </w:pPr>
      <w:r>
        <w:rPr>
          <w:rFonts w:ascii="Arial" w:hAnsi="Arial" w:cs="Arial"/>
          <w:sz w:val="24"/>
          <w:szCs w:val="24"/>
        </w:rPr>
        <w:t>Furlow</w:t>
      </w:r>
      <w:r w:rsidR="00495D02" w:rsidRPr="00F25550">
        <w:rPr>
          <w:rFonts w:ascii="Arial" w:hAnsi="Arial" w:cs="Arial"/>
          <w:sz w:val="24"/>
          <w:szCs w:val="24"/>
        </w:rPr>
        <w:t xml:space="preserve"> </w:t>
      </w:r>
      <w:r w:rsidR="00495D02" w:rsidRPr="00F25550">
        <w:rPr>
          <w:rFonts w:ascii="Arial" w:hAnsi="Arial" w:cs="Arial"/>
          <w:sz w:val="24"/>
          <w:szCs w:val="24"/>
          <w:lang w:val="mn-MN"/>
        </w:rPr>
        <w:t xml:space="preserve">аргаар мэс засалд орсон хүүхдүүдийн 89.4% </w:t>
      </w:r>
      <w:r w:rsidR="00495D02" w:rsidRPr="00F25550">
        <w:rPr>
          <w:rFonts w:ascii="Arial" w:hAnsi="Arial" w:cs="Arial"/>
          <w:sz w:val="24"/>
          <w:szCs w:val="24"/>
        </w:rPr>
        <w:t>(n=42)</w:t>
      </w:r>
      <w:r>
        <w:rPr>
          <w:rFonts w:ascii="Arial" w:hAnsi="Arial" w:cs="Arial"/>
          <w:sz w:val="24"/>
          <w:szCs w:val="24"/>
          <w:lang w:val="mn-MN"/>
        </w:rPr>
        <w:t>, “Монгол” аргын</w:t>
      </w:r>
      <w:r w:rsidR="00495D02" w:rsidRPr="00F25550">
        <w:rPr>
          <w:rFonts w:ascii="Arial" w:hAnsi="Arial" w:cs="Arial"/>
          <w:sz w:val="24"/>
          <w:szCs w:val="24"/>
          <w:lang w:val="mn-MN"/>
        </w:rPr>
        <w:t xml:space="preserve"> </w:t>
      </w:r>
      <w:r>
        <w:rPr>
          <w:rFonts w:ascii="Arial" w:hAnsi="Arial" w:cs="Arial"/>
          <w:sz w:val="24"/>
          <w:szCs w:val="24"/>
          <w:lang w:val="mn-MN"/>
        </w:rPr>
        <w:t>хувьд</w:t>
      </w:r>
      <w:r w:rsidR="00495D02" w:rsidRPr="00F25550">
        <w:rPr>
          <w:rFonts w:ascii="Arial" w:hAnsi="Arial" w:cs="Arial"/>
          <w:sz w:val="24"/>
          <w:szCs w:val="24"/>
          <w:lang w:val="mn-MN"/>
        </w:rPr>
        <w:t xml:space="preserve"> 62.2% </w:t>
      </w:r>
      <w:r w:rsidR="00495D02" w:rsidRPr="00F25550">
        <w:rPr>
          <w:rFonts w:ascii="Arial" w:hAnsi="Arial" w:cs="Arial"/>
          <w:sz w:val="24"/>
          <w:szCs w:val="24"/>
        </w:rPr>
        <w:t>(n=92)</w:t>
      </w:r>
      <w:r>
        <w:rPr>
          <w:rFonts w:ascii="Arial" w:hAnsi="Arial" w:cs="Arial"/>
          <w:sz w:val="24"/>
          <w:szCs w:val="24"/>
        </w:rPr>
        <w:t>-д</w:t>
      </w:r>
      <w:r w:rsidR="00495D02" w:rsidRPr="00F25550">
        <w:rPr>
          <w:rFonts w:ascii="Arial" w:hAnsi="Arial" w:cs="Arial"/>
          <w:sz w:val="24"/>
          <w:szCs w:val="24"/>
        </w:rPr>
        <w:t xml:space="preserve"> </w:t>
      </w:r>
      <w:r w:rsidR="00495D02" w:rsidRPr="00F25550">
        <w:rPr>
          <w:rFonts w:ascii="Arial" w:hAnsi="Arial" w:cs="Arial"/>
          <w:sz w:val="24"/>
          <w:szCs w:val="24"/>
          <w:lang w:val="mn-MN"/>
        </w:rPr>
        <w:t xml:space="preserve">ЗТЗҮА хангалттай сайн сэргэж байлаа. </w:t>
      </w:r>
      <w:r w:rsidR="003E16DF">
        <w:rPr>
          <w:rFonts w:ascii="Arial" w:hAnsi="Arial" w:cs="Arial"/>
          <w:sz w:val="24"/>
          <w:szCs w:val="24"/>
        </w:rPr>
        <w:t>Далбант</w:t>
      </w:r>
      <w:r w:rsidRPr="00F25550">
        <w:rPr>
          <w:rFonts w:ascii="Arial" w:hAnsi="Arial" w:cs="Arial"/>
          <w:sz w:val="24"/>
          <w:szCs w:val="24"/>
          <w:lang w:val="mn-MN"/>
        </w:rPr>
        <w:t xml:space="preserve"> </w:t>
      </w:r>
      <w:r w:rsidR="00326098" w:rsidRPr="00F25550">
        <w:rPr>
          <w:rFonts w:ascii="Arial" w:hAnsi="Arial" w:cs="Arial"/>
          <w:sz w:val="24"/>
          <w:szCs w:val="24"/>
          <w:lang w:val="mn-MN"/>
        </w:rPr>
        <w:t xml:space="preserve">аргын 52% нь, Лангенбек аргын </w:t>
      </w:r>
      <w:r>
        <w:rPr>
          <w:rFonts w:ascii="Arial" w:hAnsi="Arial" w:cs="Arial"/>
          <w:sz w:val="24"/>
          <w:szCs w:val="24"/>
          <w:lang w:val="mn-MN"/>
        </w:rPr>
        <w:t>хувьд</w:t>
      </w:r>
      <w:r w:rsidR="00326098" w:rsidRPr="00F25550">
        <w:rPr>
          <w:rFonts w:ascii="Arial" w:hAnsi="Arial" w:cs="Arial"/>
          <w:sz w:val="24"/>
          <w:szCs w:val="24"/>
          <w:lang w:val="mn-MN"/>
        </w:rPr>
        <w:t xml:space="preserve"> 53</w:t>
      </w:r>
      <w:r w:rsidR="00F56721">
        <w:rPr>
          <w:rFonts w:ascii="Arial" w:hAnsi="Arial" w:cs="Arial"/>
          <w:sz w:val="24"/>
          <w:szCs w:val="24"/>
          <w:lang w:val="mn-MN"/>
        </w:rPr>
        <w:t>%-д нь ЗТЗҮА хангалтгүй байлаа.</w:t>
      </w:r>
      <w:r>
        <w:rPr>
          <w:rFonts w:ascii="Arial" w:hAnsi="Arial" w:cs="Arial"/>
          <w:sz w:val="24"/>
          <w:szCs w:val="24"/>
        </w:rPr>
        <w:t xml:space="preserve"> </w:t>
      </w:r>
      <w:r w:rsidR="00326098" w:rsidRPr="00F25550">
        <w:rPr>
          <w:rFonts w:ascii="Arial" w:hAnsi="Arial" w:cs="Arial"/>
          <w:sz w:val="24"/>
          <w:szCs w:val="24"/>
          <w:lang w:val="mn-MN"/>
        </w:rPr>
        <w:t xml:space="preserve">“Монгол” аргын 7.4% </w:t>
      </w:r>
      <w:r w:rsidR="00326098" w:rsidRPr="00F25550">
        <w:rPr>
          <w:rFonts w:ascii="Arial" w:hAnsi="Arial" w:cs="Arial"/>
          <w:sz w:val="24"/>
          <w:szCs w:val="24"/>
        </w:rPr>
        <w:t xml:space="preserve">(n=11), </w:t>
      </w:r>
      <w:r w:rsidRPr="00816F5B">
        <w:rPr>
          <w:rFonts w:ascii="Arial" w:hAnsi="Arial" w:cs="Arial"/>
          <w:sz w:val="24"/>
          <w:szCs w:val="24"/>
        </w:rPr>
        <w:t>two flap</w:t>
      </w:r>
      <w:r w:rsidRPr="00F25550">
        <w:rPr>
          <w:rFonts w:ascii="Arial" w:hAnsi="Arial" w:cs="Arial"/>
          <w:sz w:val="24"/>
          <w:szCs w:val="24"/>
          <w:lang w:val="mn-MN"/>
        </w:rPr>
        <w:t xml:space="preserve"> </w:t>
      </w:r>
      <w:r w:rsidR="00326098" w:rsidRPr="00F25550">
        <w:rPr>
          <w:rFonts w:ascii="Arial" w:hAnsi="Arial" w:cs="Arial"/>
          <w:sz w:val="24"/>
          <w:szCs w:val="24"/>
          <w:lang w:val="mn-MN"/>
        </w:rPr>
        <w:t xml:space="preserve">аргын 11% </w:t>
      </w:r>
      <w:r w:rsidR="00326098" w:rsidRPr="00F25550">
        <w:rPr>
          <w:rFonts w:ascii="Arial" w:hAnsi="Arial" w:cs="Arial"/>
          <w:sz w:val="24"/>
          <w:szCs w:val="24"/>
        </w:rPr>
        <w:t xml:space="preserve">(n=12) </w:t>
      </w:r>
      <w:r w:rsidR="00326098" w:rsidRPr="00F25550">
        <w:rPr>
          <w:rFonts w:ascii="Arial" w:hAnsi="Arial" w:cs="Arial"/>
          <w:sz w:val="24"/>
          <w:szCs w:val="24"/>
          <w:lang w:val="mn-MN"/>
        </w:rPr>
        <w:t xml:space="preserve">нь ЗТЗД-ын хүнд хэлбэр илэрсэн байлаа </w:t>
      </w:r>
      <w:r w:rsidR="00326098" w:rsidRPr="00F25550">
        <w:rPr>
          <w:rFonts w:ascii="Arial" w:hAnsi="Arial" w:cs="Arial"/>
          <w:sz w:val="24"/>
          <w:szCs w:val="24"/>
        </w:rPr>
        <w:t>(</w:t>
      </w:r>
      <w:r w:rsidR="00326098" w:rsidRPr="00F25550">
        <w:rPr>
          <w:rFonts w:ascii="Arial" w:hAnsi="Arial" w:cs="Arial"/>
          <w:sz w:val="24"/>
          <w:szCs w:val="24"/>
          <w:lang w:val="mn-MN"/>
        </w:rPr>
        <w:t>Хүснэгт 3</w:t>
      </w:r>
      <w:r w:rsidR="00326098" w:rsidRPr="00F25550">
        <w:rPr>
          <w:rFonts w:ascii="Arial" w:hAnsi="Arial" w:cs="Arial"/>
          <w:sz w:val="24"/>
          <w:szCs w:val="24"/>
        </w:rPr>
        <w:t>)</w:t>
      </w:r>
      <w:r w:rsidR="00326098" w:rsidRPr="00F25550">
        <w:rPr>
          <w:rFonts w:ascii="Arial" w:hAnsi="Arial" w:cs="Arial"/>
          <w:sz w:val="24"/>
          <w:szCs w:val="24"/>
          <w:lang w:val="mn-MN"/>
        </w:rPr>
        <w:t>.</w:t>
      </w:r>
    </w:p>
    <w:p w:rsidR="00816F5B" w:rsidRPr="00816F5B" w:rsidRDefault="00816F5B" w:rsidP="00C668B7">
      <w:pPr>
        <w:rPr>
          <w:rFonts w:ascii="Arial" w:hAnsi="Arial" w:cs="Arial"/>
          <w:sz w:val="24"/>
          <w:szCs w:val="24"/>
          <w:lang w:val="mn-MN"/>
        </w:rPr>
      </w:pPr>
      <w:r w:rsidRPr="00C668B7">
        <w:rPr>
          <w:rFonts w:ascii="Arial" w:hAnsi="Arial" w:cs="Arial"/>
          <w:b/>
          <w:sz w:val="24"/>
          <w:szCs w:val="24"/>
          <w:lang w:val="mn-MN"/>
        </w:rPr>
        <w:t>Хүснэгт 3</w:t>
      </w:r>
      <w:r w:rsidR="00C668B7" w:rsidRPr="00C668B7">
        <w:rPr>
          <w:rFonts w:ascii="Arial" w:hAnsi="Arial" w:cs="Arial"/>
          <w:b/>
          <w:sz w:val="24"/>
          <w:szCs w:val="24"/>
          <w:lang w:val="mn-MN"/>
        </w:rPr>
        <w:t>:</w:t>
      </w:r>
      <w:r w:rsidR="00C668B7">
        <w:rPr>
          <w:rFonts w:ascii="Arial" w:hAnsi="Arial" w:cs="Arial"/>
          <w:sz w:val="24"/>
          <w:szCs w:val="24"/>
          <w:lang w:val="mn-MN"/>
        </w:rPr>
        <w:t xml:space="preserve"> </w:t>
      </w:r>
      <w:r w:rsidR="00C668B7" w:rsidRPr="00C668B7">
        <w:rPr>
          <w:rFonts w:ascii="Arial" w:hAnsi="Arial" w:cs="Arial"/>
          <w:sz w:val="24"/>
          <w:szCs w:val="24"/>
          <w:lang w:val="mn-MN"/>
        </w:rPr>
        <w:t>Мэс заслын аргуудыг ХЗУД-ийн шинжилгээгээр харьцуулсан үр дүн</w:t>
      </w:r>
    </w:p>
    <w:tbl>
      <w:tblPr>
        <w:tblStyle w:val="TableGrid"/>
        <w:tblW w:w="10188"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36"/>
        <w:gridCol w:w="1454"/>
        <w:gridCol w:w="554"/>
        <w:gridCol w:w="699"/>
        <w:gridCol w:w="732"/>
        <w:gridCol w:w="798"/>
        <w:gridCol w:w="585"/>
        <w:gridCol w:w="875"/>
        <w:gridCol w:w="722"/>
        <w:gridCol w:w="898"/>
        <w:gridCol w:w="1170"/>
        <w:gridCol w:w="720"/>
        <w:gridCol w:w="745"/>
      </w:tblGrid>
      <w:tr w:rsidR="00230045" w:rsidRPr="00F25550" w:rsidTr="00230045">
        <w:trPr>
          <w:trHeight w:val="446"/>
        </w:trPr>
        <w:tc>
          <w:tcPr>
            <w:tcW w:w="1690" w:type="dxa"/>
            <w:gridSpan w:val="2"/>
            <w:vMerge w:val="restart"/>
            <w:hideMark/>
          </w:tcPr>
          <w:p w:rsidR="00397896" w:rsidRPr="00F25550" w:rsidRDefault="007B5CC2" w:rsidP="00230045">
            <w:pPr>
              <w:jc w:val="both"/>
              <w:rPr>
                <w:rFonts w:ascii="Arial" w:hAnsi="Arial" w:cs="Arial"/>
              </w:rPr>
            </w:pPr>
            <w:r w:rsidRPr="00F25550">
              <w:rPr>
                <w:rFonts w:ascii="Arial" w:hAnsi="Arial" w:cs="Arial"/>
                <w:lang w:val="mn-MN"/>
              </w:rPr>
              <w:lastRenderedPageBreak/>
              <w:t>Үзүүлэлт</w:t>
            </w:r>
            <w:r w:rsidRPr="00F25550">
              <w:rPr>
                <w:rFonts w:ascii="Arial" w:hAnsi="Arial" w:cs="Arial"/>
              </w:rPr>
              <w:t xml:space="preserve"> </w:t>
            </w:r>
          </w:p>
        </w:tc>
        <w:tc>
          <w:tcPr>
            <w:tcW w:w="5863" w:type="dxa"/>
            <w:gridSpan w:val="8"/>
            <w:hideMark/>
          </w:tcPr>
          <w:p w:rsidR="00397896" w:rsidRPr="00F25550" w:rsidRDefault="007B5CC2" w:rsidP="00F25550">
            <w:pPr>
              <w:jc w:val="center"/>
              <w:rPr>
                <w:rFonts w:ascii="Arial" w:hAnsi="Arial" w:cs="Arial"/>
              </w:rPr>
            </w:pPr>
            <w:r w:rsidRPr="00F25550">
              <w:rPr>
                <w:rFonts w:ascii="Arial" w:hAnsi="Arial" w:cs="Arial"/>
                <w:lang w:val="mn-MN"/>
              </w:rPr>
              <w:t>Мэс заслын аргууд</w:t>
            </w:r>
          </w:p>
        </w:tc>
        <w:tc>
          <w:tcPr>
            <w:tcW w:w="1170" w:type="dxa"/>
            <w:vMerge w:val="restart"/>
            <w:hideMark/>
          </w:tcPr>
          <w:p w:rsidR="00397896" w:rsidRPr="00F25550" w:rsidRDefault="004B0CBE" w:rsidP="00230045">
            <w:pPr>
              <w:jc w:val="both"/>
              <w:rPr>
                <w:rFonts w:ascii="Arial" w:hAnsi="Arial" w:cs="Arial"/>
              </w:rPr>
            </w:pPr>
            <w:r w:rsidRPr="00F25550">
              <w:rPr>
                <w:rFonts w:ascii="Arial" w:hAnsi="Arial" w:cs="Arial"/>
                <w:lang w:val="mn-MN"/>
              </w:rPr>
              <w:t xml:space="preserve"> Р утга</w:t>
            </w:r>
            <w:r w:rsidR="007B5CC2" w:rsidRPr="00F25550">
              <w:rPr>
                <w:rFonts w:ascii="Arial" w:hAnsi="Arial" w:cs="Arial"/>
              </w:rPr>
              <w:t xml:space="preserve"> </w:t>
            </w:r>
          </w:p>
        </w:tc>
        <w:tc>
          <w:tcPr>
            <w:tcW w:w="1465" w:type="dxa"/>
            <w:gridSpan w:val="2"/>
            <w:vMerge w:val="restart"/>
            <w:hideMark/>
          </w:tcPr>
          <w:p w:rsidR="00397896" w:rsidRPr="00F25550" w:rsidRDefault="007B5CC2" w:rsidP="00230045">
            <w:pPr>
              <w:jc w:val="both"/>
              <w:rPr>
                <w:rFonts w:ascii="Arial" w:hAnsi="Arial" w:cs="Arial"/>
              </w:rPr>
            </w:pPr>
            <w:r w:rsidRPr="00F25550">
              <w:rPr>
                <w:rFonts w:ascii="Arial" w:hAnsi="Arial" w:cs="Arial"/>
                <w:lang w:val="mn-MN"/>
              </w:rPr>
              <w:t>Нийт</w:t>
            </w:r>
            <w:r w:rsidRPr="00F25550">
              <w:rPr>
                <w:rFonts w:ascii="Arial" w:hAnsi="Arial" w:cs="Arial"/>
              </w:rPr>
              <w:t xml:space="preserve"> </w:t>
            </w:r>
          </w:p>
        </w:tc>
      </w:tr>
      <w:tr w:rsidR="00230045" w:rsidRPr="00F25550" w:rsidTr="00230045">
        <w:trPr>
          <w:trHeight w:val="446"/>
        </w:trPr>
        <w:tc>
          <w:tcPr>
            <w:tcW w:w="1690" w:type="dxa"/>
            <w:gridSpan w:val="2"/>
            <w:vMerge/>
            <w:hideMark/>
          </w:tcPr>
          <w:p w:rsidR="007B5CC2" w:rsidRPr="00F25550" w:rsidRDefault="007B5CC2" w:rsidP="00230045">
            <w:pPr>
              <w:jc w:val="both"/>
              <w:rPr>
                <w:rFonts w:ascii="Arial" w:hAnsi="Arial" w:cs="Arial"/>
              </w:rPr>
            </w:pPr>
          </w:p>
        </w:tc>
        <w:tc>
          <w:tcPr>
            <w:tcW w:w="1253" w:type="dxa"/>
            <w:gridSpan w:val="2"/>
            <w:hideMark/>
          </w:tcPr>
          <w:p w:rsidR="00397896" w:rsidRPr="00F25550" w:rsidRDefault="005B423D" w:rsidP="005B423D">
            <w:pPr>
              <w:jc w:val="both"/>
              <w:rPr>
                <w:rFonts w:ascii="Arial" w:hAnsi="Arial" w:cs="Arial"/>
              </w:rPr>
            </w:pPr>
            <w:r w:rsidRPr="00F25550">
              <w:rPr>
                <w:rFonts w:ascii="Arial" w:hAnsi="Arial" w:cs="Arial"/>
              </w:rPr>
              <w:t>Furlow</w:t>
            </w:r>
            <w:r w:rsidRPr="00F25550">
              <w:rPr>
                <w:rFonts w:ascii="Arial" w:hAnsi="Arial" w:cs="Arial"/>
                <w:lang w:val="mn-MN"/>
              </w:rPr>
              <w:t xml:space="preserve"> </w:t>
            </w:r>
            <w:r w:rsidR="00326098" w:rsidRPr="00F25550">
              <w:rPr>
                <w:rFonts w:ascii="Arial" w:hAnsi="Arial" w:cs="Arial"/>
                <w:lang w:val="mn-MN"/>
              </w:rPr>
              <w:t xml:space="preserve">арга </w:t>
            </w:r>
            <w:r w:rsidR="007B5CC2" w:rsidRPr="00F25550">
              <w:rPr>
                <w:rFonts w:ascii="Arial" w:hAnsi="Arial" w:cs="Arial"/>
              </w:rPr>
              <w:t xml:space="preserve"> </w:t>
            </w:r>
          </w:p>
        </w:tc>
        <w:tc>
          <w:tcPr>
            <w:tcW w:w="1530" w:type="dxa"/>
            <w:gridSpan w:val="2"/>
            <w:hideMark/>
          </w:tcPr>
          <w:p w:rsidR="00397896" w:rsidRPr="00F25550" w:rsidRDefault="005B423D" w:rsidP="00230045">
            <w:pPr>
              <w:jc w:val="both"/>
              <w:rPr>
                <w:rFonts w:ascii="Arial" w:hAnsi="Arial" w:cs="Arial"/>
              </w:rPr>
            </w:pPr>
            <w:r>
              <w:rPr>
                <w:rFonts w:ascii="Arial" w:hAnsi="Arial" w:cs="Arial"/>
                <w:lang w:val="mn-MN"/>
              </w:rPr>
              <w:t>“Монгол” арга</w:t>
            </w:r>
            <w:r w:rsidR="00326098" w:rsidRPr="00F25550">
              <w:rPr>
                <w:rFonts w:ascii="Arial" w:hAnsi="Arial" w:cs="Arial"/>
                <w:lang w:val="mn-MN"/>
              </w:rPr>
              <w:t xml:space="preserve"> </w:t>
            </w:r>
            <w:r w:rsidR="007B5CC2" w:rsidRPr="00F25550">
              <w:rPr>
                <w:rFonts w:ascii="Arial" w:hAnsi="Arial" w:cs="Arial"/>
              </w:rPr>
              <w:t xml:space="preserve"> </w:t>
            </w:r>
          </w:p>
        </w:tc>
        <w:tc>
          <w:tcPr>
            <w:tcW w:w="1460" w:type="dxa"/>
            <w:gridSpan w:val="2"/>
            <w:hideMark/>
          </w:tcPr>
          <w:p w:rsidR="00397896" w:rsidRPr="00F25550" w:rsidRDefault="005B423D" w:rsidP="005B423D">
            <w:pPr>
              <w:jc w:val="both"/>
              <w:rPr>
                <w:rFonts w:ascii="Arial" w:hAnsi="Arial" w:cs="Arial"/>
              </w:rPr>
            </w:pPr>
            <w:r>
              <w:rPr>
                <w:rFonts w:ascii="Arial" w:hAnsi="Arial" w:cs="Arial"/>
                <w:lang w:val="mn-MN"/>
              </w:rPr>
              <w:t>Д</w:t>
            </w:r>
            <w:r w:rsidR="00230045" w:rsidRPr="00F25550">
              <w:rPr>
                <w:rFonts w:ascii="Arial" w:hAnsi="Arial" w:cs="Arial"/>
                <w:lang w:val="mn-MN"/>
              </w:rPr>
              <w:t xml:space="preserve">албант арга </w:t>
            </w:r>
          </w:p>
        </w:tc>
        <w:tc>
          <w:tcPr>
            <w:tcW w:w="1620" w:type="dxa"/>
            <w:gridSpan w:val="2"/>
            <w:hideMark/>
          </w:tcPr>
          <w:p w:rsidR="00397896" w:rsidRPr="00F25550" w:rsidRDefault="00916E0C" w:rsidP="005B423D">
            <w:pPr>
              <w:jc w:val="both"/>
              <w:rPr>
                <w:rFonts w:ascii="Arial" w:hAnsi="Arial" w:cs="Arial"/>
              </w:rPr>
            </w:pPr>
            <w:r w:rsidRPr="00F25550">
              <w:rPr>
                <w:rFonts w:ascii="Arial" w:hAnsi="Arial" w:cs="Arial"/>
              </w:rPr>
              <w:t>Langenbeck</w:t>
            </w:r>
            <w:r w:rsidRPr="00F25550">
              <w:rPr>
                <w:rFonts w:ascii="Arial" w:hAnsi="Arial" w:cs="Arial"/>
                <w:lang w:val="mn-MN"/>
              </w:rPr>
              <w:t xml:space="preserve"> </w:t>
            </w:r>
            <w:r w:rsidR="00230045" w:rsidRPr="00F25550">
              <w:rPr>
                <w:rFonts w:ascii="Arial" w:hAnsi="Arial" w:cs="Arial"/>
                <w:lang w:val="mn-MN"/>
              </w:rPr>
              <w:t xml:space="preserve">арга </w:t>
            </w:r>
          </w:p>
        </w:tc>
        <w:tc>
          <w:tcPr>
            <w:tcW w:w="1170" w:type="dxa"/>
            <w:vMerge/>
            <w:hideMark/>
          </w:tcPr>
          <w:p w:rsidR="007B5CC2" w:rsidRPr="00F25550" w:rsidRDefault="007B5CC2" w:rsidP="00230045">
            <w:pPr>
              <w:jc w:val="both"/>
              <w:rPr>
                <w:rFonts w:ascii="Arial" w:hAnsi="Arial" w:cs="Arial"/>
              </w:rPr>
            </w:pPr>
          </w:p>
        </w:tc>
        <w:tc>
          <w:tcPr>
            <w:tcW w:w="1465" w:type="dxa"/>
            <w:gridSpan w:val="2"/>
            <w:vMerge/>
            <w:hideMark/>
          </w:tcPr>
          <w:p w:rsidR="007B5CC2" w:rsidRPr="00F25550" w:rsidRDefault="007B5CC2" w:rsidP="00230045">
            <w:pPr>
              <w:jc w:val="both"/>
              <w:rPr>
                <w:rFonts w:ascii="Arial" w:hAnsi="Arial" w:cs="Arial"/>
              </w:rPr>
            </w:pPr>
          </w:p>
        </w:tc>
      </w:tr>
      <w:tr w:rsidR="00230045" w:rsidRPr="00F25550" w:rsidTr="00230045">
        <w:trPr>
          <w:trHeight w:val="446"/>
        </w:trPr>
        <w:tc>
          <w:tcPr>
            <w:tcW w:w="1690" w:type="dxa"/>
            <w:gridSpan w:val="2"/>
            <w:vMerge/>
            <w:tcBorders>
              <w:bottom w:val="nil"/>
            </w:tcBorders>
            <w:hideMark/>
          </w:tcPr>
          <w:p w:rsidR="007B5CC2" w:rsidRPr="00F25550" w:rsidRDefault="007B5CC2" w:rsidP="00230045">
            <w:pPr>
              <w:jc w:val="both"/>
              <w:rPr>
                <w:rFonts w:ascii="Arial" w:hAnsi="Arial" w:cs="Arial"/>
              </w:rPr>
            </w:pPr>
          </w:p>
        </w:tc>
        <w:tc>
          <w:tcPr>
            <w:tcW w:w="554"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N </w:t>
            </w:r>
          </w:p>
        </w:tc>
        <w:tc>
          <w:tcPr>
            <w:tcW w:w="699"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32"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N </w:t>
            </w:r>
          </w:p>
        </w:tc>
        <w:tc>
          <w:tcPr>
            <w:tcW w:w="798"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585"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N </w:t>
            </w:r>
          </w:p>
        </w:tc>
        <w:tc>
          <w:tcPr>
            <w:tcW w:w="875"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2"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N </w:t>
            </w:r>
          </w:p>
        </w:tc>
        <w:tc>
          <w:tcPr>
            <w:tcW w:w="898"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170" w:type="dxa"/>
            <w:vMerge/>
            <w:tcBorders>
              <w:bottom w:val="nil"/>
            </w:tcBorders>
            <w:hideMark/>
          </w:tcPr>
          <w:p w:rsidR="007B5CC2" w:rsidRPr="00F25550" w:rsidRDefault="007B5CC2" w:rsidP="00230045">
            <w:pPr>
              <w:jc w:val="both"/>
              <w:rPr>
                <w:rFonts w:ascii="Arial" w:hAnsi="Arial" w:cs="Arial"/>
              </w:rPr>
            </w:pPr>
          </w:p>
        </w:tc>
        <w:tc>
          <w:tcPr>
            <w:tcW w:w="720"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N </w:t>
            </w:r>
          </w:p>
        </w:tc>
        <w:tc>
          <w:tcPr>
            <w:tcW w:w="745" w:type="dxa"/>
            <w:tcBorders>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r>
      <w:tr w:rsidR="00230045" w:rsidRPr="00F25550" w:rsidTr="00230045">
        <w:trPr>
          <w:trHeight w:val="446"/>
        </w:trPr>
        <w:tc>
          <w:tcPr>
            <w:tcW w:w="1690" w:type="dxa"/>
            <w:gridSpan w:val="2"/>
            <w:tcBorders>
              <w:top w:val="single" w:sz="4" w:space="0" w:color="auto"/>
              <w:bottom w:val="nil"/>
            </w:tcBorders>
            <w:hideMark/>
          </w:tcPr>
          <w:p w:rsidR="00397896" w:rsidRPr="00F25550" w:rsidRDefault="007B5CC2" w:rsidP="00230045">
            <w:pPr>
              <w:jc w:val="both"/>
              <w:rPr>
                <w:rFonts w:ascii="Arial" w:hAnsi="Arial" w:cs="Arial"/>
                <w:lang w:val="mn-MN"/>
              </w:rPr>
            </w:pPr>
            <w:r w:rsidRPr="00F25550">
              <w:rPr>
                <w:rFonts w:ascii="Arial" w:hAnsi="Arial" w:cs="Arial"/>
                <w:lang w:val="mn-MN"/>
              </w:rPr>
              <w:t>ХЗУД</w:t>
            </w:r>
            <w:r w:rsidR="00F51AAC" w:rsidRPr="00F25550">
              <w:rPr>
                <w:rFonts w:ascii="Arial" w:hAnsi="Arial" w:cs="Arial"/>
                <w:lang w:val="mn-MN"/>
              </w:rPr>
              <w:t xml:space="preserve"> </w:t>
            </w:r>
            <w:r w:rsidRPr="00F25550">
              <w:rPr>
                <w:rFonts w:ascii="Arial" w:hAnsi="Arial" w:cs="Arial"/>
                <w:lang w:val="mn-MN"/>
              </w:rPr>
              <w:t xml:space="preserve"> </w:t>
            </w:r>
          </w:p>
        </w:tc>
        <w:tc>
          <w:tcPr>
            <w:tcW w:w="554"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699"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32"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98"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585"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875"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2"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898"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170"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&lt;0.0001 </w:t>
            </w:r>
          </w:p>
        </w:tc>
        <w:tc>
          <w:tcPr>
            <w:tcW w:w="720" w:type="dxa"/>
            <w:tcBorders>
              <w:top w:val="single" w:sz="4" w:space="0" w:color="auto"/>
              <w:bottom w:val="nil"/>
            </w:tcBorders>
            <w:hideMark/>
          </w:tcPr>
          <w:p w:rsidR="007B5CC2" w:rsidRPr="00F25550" w:rsidRDefault="007B5CC2" w:rsidP="00230045">
            <w:pPr>
              <w:jc w:val="both"/>
              <w:rPr>
                <w:rFonts w:ascii="Arial" w:hAnsi="Arial" w:cs="Arial"/>
              </w:rPr>
            </w:pPr>
          </w:p>
        </w:tc>
        <w:tc>
          <w:tcPr>
            <w:tcW w:w="745" w:type="dxa"/>
            <w:tcBorders>
              <w:top w:val="single" w:sz="4" w:space="0" w:color="auto"/>
              <w:bottom w:val="nil"/>
            </w:tcBorders>
            <w:hideMark/>
          </w:tcPr>
          <w:p w:rsidR="007B5CC2" w:rsidRPr="00F25550" w:rsidRDefault="007B5CC2" w:rsidP="00230045">
            <w:pPr>
              <w:jc w:val="both"/>
              <w:rPr>
                <w:rFonts w:ascii="Arial" w:hAnsi="Arial" w:cs="Arial"/>
              </w:rPr>
            </w:pPr>
          </w:p>
        </w:tc>
      </w:tr>
      <w:tr w:rsidR="00230045" w:rsidRPr="00F25550" w:rsidTr="00230045">
        <w:trPr>
          <w:trHeight w:val="446"/>
        </w:trPr>
        <w:tc>
          <w:tcPr>
            <w:tcW w:w="236"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nil"/>
            </w:tcBorders>
            <w:hideMark/>
          </w:tcPr>
          <w:p w:rsidR="00397896" w:rsidRPr="00F25550" w:rsidRDefault="008D7464" w:rsidP="00230045">
            <w:pPr>
              <w:jc w:val="both"/>
              <w:rPr>
                <w:rFonts w:ascii="Arial" w:hAnsi="Arial" w:cs="Arial"/>
              </w:rPr>
            </w:pPr>
            <w:r w:rsidRPr="00F25550">
              <w:rPr>
                <w:rFonts w:ascii="Arial" w:hAnsi="Arial" w:cs="Arial"/>
                <w:lang w:val="mn-MN"/>
              </w:rPr>
              <w:t>Хөнгөн зэрэг</w:t>
            </w:r>
            <w:r w:rsidR="00F87006" w:rsidRPr="00F25550">
              <w:rPr>
                <w:rFonts w:ascii="Arial" w:hAnsi="Arial" w:cs="Arial"/>
              </w:rPr>
              <w:t xml:space="preserve"> (</w:t>
            </w:r>
            <w:r w:rsidRPr="00F25550">
              <w:rPr>
                <w:rFonts w:ascii="Arial" w:hAnsi="Arial" w:cs="Arial"/>
              </w:rPr>
              <w:t>Mild</w:t>
            </w:r>
            <w:r w:rsidR="00F87006" w:rsidRPr="00F25550">
              <w:rPr>
                <w:rFonts w:ascii="Arial" w:hAnsi="Arial" w:cs="Arial"/>
              </w:rPr>
              <w:t>)</w:t>
            </w:r>
            <w:r w:rsidR="007B5CC2" w:rsidRPr="00F25550">
              <w:rPr>
                <w:rFonts w:ascii="Arial" w:hAnsi="Arial" w:cs="Arial"/>
              </w:rPr>
              <w:t xml:space="preserve"> </w:t>
            </w:r>
          </w:p>
        </w:tc>
        <w:tc>
          <w:tcPr>
            <w:tcW w:w="5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 </w:t>
            </w:r>
          </w:p>
        </w:tc>
        <w:tc>
          <w:tcPr>
            <w:tcW w:w="699"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8.5 </w:t>
            </w:r>
          </w:p>
        </w:tc>
        <w:tc>
          <w:tcPr>
            <w:tcW w:w="73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33 </w:t>
            </w:r>
          </w:p>
        </w:tc>
        <w:tc>
          <w:tcPr>
            <w:tcW w:w="7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22.3 </w:t>
            </w:r>
          </w:p>
        </w:tc>
        <w:tc>
          <w:tcPr>
            <w:tcW w:w="58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32 </w:t>
            </w:r>
          </w:p>
        </w:tc>
        <w:tc>
          <w:tcPr>
            <w:tcW w:w="87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30.2 </w:t>
            </w:r>
          </w:p>
        </w:tc>
        <w:tc>
          <w:tcPr>
            <w:tcW w:w="72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16 </w:t>
            </w:r>
          </w:p>
        </w:tc>
        <w:tc>
          <w:tcPr>
            <w:tcW w:w="8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47.1 </w:t>
            </w:r>
          </w:p>
        </w:tc>
        <w:tc>
          <w:tcPr>
            <w:tcW w:w="117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85 </w:t>
            </w:r>
          </w:p>
        </w:tc>
        <w:tc>
          <w:tcPr>
            <w:tcW w:w="74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25.4 </w:t>
            </w:r>
          </w:p>
        </w:tc>
      </w:tr>
      <w:tr w:rsidR="00230045" w:rsidRPr="00F25550" w:rsidTr="00230045">
        <w:trPr>
          <w:trHeight w:val="446"/>
        </w:trPr>
        <w:tc>
          <w:tcPr>
            <w:tcW w:w="236"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nil"/>
            </w:tcBorders>
            <w:hideMark/>
          </w:tcPr>
          <w:p w:rsidR="00397896" w:rsidRPr="00F25550" w:rsidRDefault="008D7464" w:rsidP="00230045">
            <w:pPr>
              <w:jc w:val="both"/>
              <w:rPr>
                <w:rFonts w:ascii="Arial" w:hAnsi="Arial" w:cs="Arial"/>
              </w:rPr>
            </w:pPr>
            <w:r w:rsidRPr="00F25550">
              <w:rPr>
                <w:rFonts w:ascii="Arial" w:hAnsi="Arial" w:cs="Arial"/>
                <w:lang w:val="mn-MN"/>
              </w:rPr>
              <w:t xml:space="preserve">Дунд зэрэг </w:t>
            </w:r>
            <w:r w:rsidR="00F87006" w:rsidRPr="00F25550">
              <w:rPr>
                <w:rFonts w:ascii="Arial" w:hAnsi="Arial" w:cs="Arial"/>
              </w:rPr>
              <w:t>(</w:t>
            </w:r>
            <w:r w:rsidR="007B5CC2" w:rsidRPr="00F25550">
              <w:rPr>
                <w:rFonts w:ascii="Arial" w:hAnsi="Arial" w:cs="Arial"/>
              </w:rPr>
              <w:t>Moderate</w:t>
            </w:r>
            <w:r w:rsidR="00F87006" w:rsidRPr="00F25550">
              <w:rPr>
                <w:rFonts w:ascii="Arial" w:hAnsi="Arial" w:cs="Arial"/>
              </w:rPr>
              <w:t>)</w:t>
            </w:r>
            <w:r w:rsidR="007B5CC2" w:rsidRPr="00F25550">
              <w:rPr>
                <w:rFonts w:ascii="Arial" w:hAnsi="Arial" w:cs="Arial"/>
              </w:rPr>
              <w:t xml:space="preserve"> </w:t>
            </w:r>
          </w:p>
        </w:tc>
        <w:tc>
          <w:tcPr>
            <w:tcW w:w="5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 </w:t>
            </w:r>
          </w:p>
        </w:tc>
        <w:tc>
          <w:tcPr>
            <w:tcW w:w="699"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2.1 </w:t>
            </w:r>
          </w:p>
        </w:tc>
        <w:tc>
          <w:tcPr>
            <w:tcW w:w="73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12 </w:t>
            </w:r>
          </w:p>
        </w:tc>
        <w:tc>
          <w:tcPr>
            <w:tcW w:w="7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8.1 </w:t>
            </w:r>
          </w:p>
        </w:tc>
        <w:tc>
          <w:tcPr>
            <w:tcW w:w="58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11 </w:t>
            </w:r>
          </w:p>
        </w:tc>
        <w:tc>
          <w:tcPr>
            <w:tcW w:w="87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10.4 </w:t>
            </w:r>
          </w:p>
        </w:tc>
        <w:tc>
          <w:tcPr>
            <w:tcW w:w="72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 </w:t>
            </w:r>
          </w:p>
        </w:tc>
        <w:tc>
          <w:tcPr>
            <w:tcW w:w="8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5.9 </w:t>
            </w:r>
          </w:p>
        </w:tc>
        <w:tc>
          <w:tcPr>
            <w:tcW w:w="117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26 </w:t>
            </w:r>
          </w:p>
        </w:tc>
        <w:tc>
          <w:tcPr>
            <w:tcW w:w="74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7.8 </w:t>
            </w:r>
          </w:p>
        </w:tc>
      </w:tr>
      <w:tr w:rsidR="00230045" w:rsidRPr="00F25550" w:rsidTr="00230045">
        <w:trPr>
          <w:trHeight w:val="446"/>
        </w:trPr>
        <w:tc>
          <w:tcPr>
            <w:tcW w:w="236"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nil"/>
            </w:tcBorders>
            <w:hideMark/>
          </w:tcPr>
          <w:p w:rsidR="008D7464" w:rsidRPr="00F25550" w:rsidRDefault="008D7464" w:rsidP="00230045">
            <w:pPr>
              <w:jc w:val="both"/>
              <w:rPr>
                <w:rFonts w:ascii="Arial" w:hAnsi="Arial" w:cs="Arial"/>
                <w:lang w:val="mn-MN"/>
              </w:rPr>
            </w:pPr>
            <w:r w:rsidRPr="00F25550">
              <w:rPr>
                <w:rFonts w:ascii="Arial" w:hAnsi="Arial" w:cs="Arial"/>
                <w:lang w:val="mn-MN"/>
              </w:rPr>
              <w:t xml:space="preserve">Хэвийн </w:t>
            </w:r>
          </w:p>
          <w:p w:rsidR="00397896" w:rsidRPr="00F25550" w:rsidRDefault="00F87006" w:rsidP="00230045">
            <w:pPr>
              <w:jc w:val="both"/>
              <w:rPr>
                <w:rFonts w:ascii="Arial" w:hAnsi="Arial" w:cs="Arial"/>
              </w:rPr>
            </w:pPr>
            <w:r w:rsidRPr="00F25550">
              <w:rPr>
                <w:rFonts w:ascii="Arial" w:hAnsi="Arial" w:cs="Arial"/>
              </w:rPr>
              <w:t>(</w:t>
            </w:r>
            <w:r w:rsidR="007B5CC2" w:rsidRPr="00F25550">
              <w:rPr>
                <w:rFonts w:ascii="Arial" w:hAnsi="Arial" w:cs="Arial"/>
              </w:rPr>
              <w:t>Normal</w:t>
            </w:r>
            <w:r w:rsidRPr="00F25550">
              <w:rPr>
                <w:rFonts w:ascii="Arial" w:hAnsi="Arial" w:cs="Arial"/>
              </w:rPr>
              <w:t>)</w:t>
            </w:r>
            <w:r w:rsidR="007B5CC2" w:rsidRPr="00F25550">
              <w:rPr>
                <w:rFonts w:ascii="Arial" w:hAnsi="Arial" w:cs="Arial"/>
              </w:rPr>
              <w:t xml:space="preserve"> </w:t>
            </w:r>
          </w:p>
        </w:tc>
        <w:tc>
          <w:tcPr>
            <w:tcW w:w="5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42 </w:t>
            </w:r>
          </w:p>
        </w:tc>
        <w:tc>
          <w:tcPr>
            <w:tcW w:w="699"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89.4 </w:t>
            </w:r>
          </w:p>
        </w:tc>
        <w:tc>
          <w:tcPr>
            <w:tcW w:w="73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92 </w:t>
            </w:r>
          </w:p>
        </w:tc>
        <w:tc>
          <w:tcPr>
            <w:tcW w:w="7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62.2 </w:t>
            </w:r>
          </w:p>
        </w:tc>
        <w:tc>
          <w:tcPr>
            <w:tcW w:w="58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51 </w:t>
            </w:r>
          </w:p>
        </w:tc>
        <w:tc>
          <w:tcPr>
            <w:tcW w:w="87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48.1 </w:t>
            </w:r>
          </w:p>
        </w:tc>
        <w:tc>
          <w:tcPr>
            <w:tcW w:w="72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16 </w:t>
            </w:r>
          </w:p>
        </w:tc>
        <w:tc>
          <w:tcPr>
            <w:tcW w:w="8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47.1 </w:t>
            </w:r>
          </w:p>
        </w:tc>
        <w:tc>
          <w:tcPr>
            <w:tcW w:w="117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nil"/>
            </w:tcBorders>
            <w:hideMark/>
          </w:tcPr>
          <w:p w:rsidR="00397896" w:rsidRPr="00F25550" w:rsidRDefault="00230045" w:rsidP="00230045">
            <w:pPr>
              <w:jc w:val="both"/>
              <w:rPr>
                <w:rFonts w:ascii="Arial" w:hAnsi="Arial" w:cs="Arial"/>
              </w:rPr>
            </w:pPr>
            <w:r w:rsidRPr="00F25550">
              <w:rPr>
                <w:rFonts w:ascii="Arial" w:hAnsi="Arial" w:cs="Arial"/>
              </w:rPr>
              <w:t>20</w:t>
            </w:r>
            <w:r w:rsidR="007B5CC2" w:rsidRPr="00F25550">
              <w:rPr>
                <w:rFonts w:ascii="Arial" w:hAnsi="Arial" w:cs="Arial"/>
              </w:rPr>
              <w:t xml:space="preserve">1 </w:t>
            </w:r>
          </w:p>
        </w:tc>
        <w:tc>
          <w:tcPr>
            <w:tcW w:w="74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60.0 </w:t>
            </w:r>
          </w:p>
        </w:tc>
      </w:tr>
      <w:tr w:rsidR="00230045" w:rsidRPr="00F25550" w:rsidTr="00230045">
        <w:trPr>
          <w:trHeight w:val="446"/>
        </w:trPr>
        <w:tc>
          <w:tcPr>
            <w:tcW w:w="236"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single" w:sz="4" w:space="0" w:color="auto"/>
            </w:tcBorders>
            <w:hideMark/>
          </w:tcPr>
          <w:p w:rsidR="008D7464" w:rsidRPr="00F25550" w:rsidRDefault="008D7464" w:rsidP="00230045">
            <w:pPr>
              <w:jc w:val="both"/>
              <w:rPr>
                <w:rFonts w:ascii="Arial" w:hAnsi="Arial" w:cs="Arial"/>
                <w:lang w:val="mn-MN"/>
              </w:rPr>
            </w:pPr>
            <w:r w:rsidRPr="00F25550">
              <w:rPr>
                <w:rFonts w:ascii="Arial" w:hAnsi="Arial" w:cs="Arial"/>
                <w:lang w:val="mn-MN"/>
              </w:rPr>
              <w:t>Хүнд зэрэг</w:t>
            </w:r>
          </w:p>
          <w:p w:rsidR="00397896" w:rsidRPr="00F25550" w:rsidRDefault="00F87006" w:rsidP="00230045">
            <w:pPr>
              <w:jc w:val="both"/>
              <w:rPr>
                <w:rFonts w:ascii="Arial" w:hAnsi="Arial" w:cs="Arial"/>
              </w:rPr>
            </w:pPr>
            <w:r w:rsidRPr="00F25550">
              <w:rPr>
                <w:rFonts w:ascii="Arial" w:hAnsi="Arial" w:cs="Arial"/>
              </w:rPr>
              <w:t>(</w:t>
            </w:r>
            <w:r w:rsidR="007B5CC2" w:rsidRPr="00F25550">
              <w:rPr>
                <w:rFonts w:ascii="Arial" w:hAnsi="Arial" w:cs="Arial"/>
              </w:rPr>
              <w:t>Severe</w:t>
            </w:r>
            <w:r w:rsidRPr="00F25550">
              <w:rPr>
                <w:rFonts w:ascii="Arial" w:hAnsi="Arial" w:cs="Arial"/>
              </w:rPr>
              <w:t>)</w:t>
            </w:r>
            <w:r w:rsidR="007B5CC2" w:rsidRPr="00F25550">
              <w:rPr>
                <w:rFonts w:ascii="Arial" w:hAnsi="Arial" w:cs="Arial"/>
              </w:rPr>
              <w:t xml:space="preserve"> </w:t>
            </w:r>
          </w:p>
        </w:tc>
        <w:tc>
          <w:tcPr>
            <w:tcW w:w="554"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0 </w:t>
            </w:r>
          </w:p>
        </w:tc>
        <w:tc>
          <w:tcPr>
            <w:tcW w:w="699"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0.0 </w:t>
            </w:r>
          </w:p>
        </w:tc>
        <w:tc>
          <w:tcPr>
            <w:tcW w:w="732"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11 </w:t>
            </w:r>
          </w:p>
        </w:tc>
        <w:tc>
          <w:tcPr>
            <w:tcW w:w="798"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7.4 </w:t>
            </w:r>
          </w:p>
        </w:tc>
        <w:tc>
          <w:tcPr>
            <w:tcW w:w="58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12 </w:t>
            </w:r>
          </w:p>
        </w:tc>
        <w:tc>
          <w:tcPr>
            <w:tcW w:w="87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11.3 </w:t>
            </w:r>
          </w:p>
        </w:tc>
        <w:tc>
          <w:tcPr>
            <w:tcW w:w="722"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0 </w:t>
            </w:r>
          </w:p>
        </w:tc>
        <w:tc>
          <w:tcPr>
            <w:tcW w:w="898"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0.0 </w:t>
            </w:r>
          </w:p>
        </w:tc>
        <w:tc>
          <w:tcPr>
            <w:tcW w:w="1170"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23 </w:t>
            </w:r>
          </w:p>
        </w:tc>
        <w:tc>
          <w:tcPr>
            <w:tcW w:w="74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6.9 </w:t>
            </w:r>
          </w:p>
        </w:tc>
      </w:tr>
      <w:tr w:rsidR="00230045" w:rsidRPr="00F25550" w:rsidTr="00230045">
        <w:trPr>
          <w:trHeight w:val="446"/>
        </w:trPr>
        <w:tc>
          <w:tcPr>
            <w:tcW w:w="1690" w:type="dxa"/>
            <w:gridSpan w:val="2"/>
            <w:tcBorders>
              <w:top w:val="single" w:sz="4" w:space="0" w:color="auto"/>
              <w:bottom w:val="nil"/>
            </w:tcBorders>
            <w:hideMark/>
          </w:tcPr>
          <w:p w:rsidR="00397896" w:rsidRPr="00F25550" w:rsidRDefault="00F51AAC" w:rsidP="00230045">
            <w:pPr>
              <w:jc w:val="both"/>
              <w:rPr>
                <w:rFonts w:ascii="Arial" w:hAnsi="Arial" w:cs="Arial"/>
              </w:rPr>
            </w:pPr>
            <w:r w:rsidRPr="00F25550">
              <w:rPr>
                <w:rFonts w:ascii="Arial" w:hAnsi="Arial" w:cs="Arial"/>
                <w:lang w:val="mn-MN"/>
              </w:rPr>
              <w:t>Гуншилт</w:t>
            </w:r>
            <w:r w:rsidR="007B5CC2" w:rsidRPr="00F25550">
              <w:rPr>
                <w:rFonts w:ascii="Arial" w:hAnsi="Arial" w:cs="Arial"/>
                <w:vertAlign w:val="superscript"/>
              </w:rPr>
              <w:t xml:space="preserve"> </w:t>
            </w:r>
          </w:p>
        </w:tc>
        <w:tc>
          <w:tcPr>
            <w:tcW w:w="554"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699"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32"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98"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585"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875"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2"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898"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170"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&lt;0.0001 </w:t>
            </w:r>
          </w:p>
        </w:tc>
        <w:tc>
          <w:tcPr>
            <w:tcW w:w="720" w:type="dxa"/>
            <w:tcBorders>
              <w:top w:val="single" w:sz="4" w:space="0" w:color="auto"/>
              <w:bottom w:val="nil"/>
            </w:tcBorders>
            <w:hideMark/>
          </w:tcPr>
          <w:p w:rsidR="007B5CC2" w:rsidRPr="00F25550" w:rsidRDefault="007B5CC2" w:rsidP="00230045">
            <w:pPr>
              <w:jc w:val="both"/>
              <w:rPr>
                <w:rFonts w:ascii="Arial" w:hAnsi="Arial" w:cs="Arial"/>
              </w:rPr>
            </w:pPr>
          </w:p>
        </w:tc>
        <w:tc>
          <w:tcPr>
            <w:tcW w:w="745" w:type="dxa"/>
            <w:tcBorders>
              <w:top w:val="single" w:sz="4" w:space="0" w:color="auto"/>
              <w:bottom w:val="nil"/>
            </w:tcBorders>
            <w:hideMark/>
          </w:tcPr>
          <w:p w:rsidR="007B5CC2" w:rsidRPr="00F25550" w:rsidRDefault="007B5CC2" w:rsidP="00230045">
            <w:pPr>
              <w:jc w:val="both"/>
              <w:rPr>
                <w:rFonts w:ascii="Arial" w:hAnsi="Arial" w:cs="Arial"/>
              </w:rPr>
            </w:pPr>
          </w:p>
        </w:tc>
      </w:tr>
      <w:tr w:rsidR="00230045" w:rsidRPr="00F25550" w:rsidTr="00230045">
        <w:trPr>
          <w:trHeight w:val="446"/>
        </w:trPr>
        <w:tc>
          <w:tcPr>
            <w:tcW w:w="236"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nil"/>
            </w:tcBorders>
            <w:hideMark/>
          </w:tcPr>
          <w:p w:rsidR="00397896" w:rsidRPr="00F25550" w:rsidRDefault="00F87006" w:rsidP="00230045">
            <w:pPr>
              <w:jc w:val="both"/>
              <w:rPr>
                <w:rFonts w:ascii="Arial" w:hAnsi="Arial" w:cs="Arial"/>
              </w:rPr>
            </w:pPr>
            <w:r w:rsidRPr="00F25550">
              <w:rPr>
                <w:rFonts w:ascii="Arial" w:hAnsi="Arial" w:cs="Arial"/>
                <w:lang w:val="mn-MN"/>
              </w:rPr>
              <w:t xml:space="preserve">Хөнгөн зэрэг </w:t>
            </w:r>
            <w:r w:rsidRPr="00F25550">
              <w:rPr>
                <w:rFonts w:ascii="Arial" w:hAnsi="Arial" w:cs="Arial"/>
              </w:rPr>
              <w:t>(</w:t>
            </w:r>
            <w:r w:rsidR="007B5CC2" w:rsidRPr="00F25550">
              <w:rPr>
                <w:rFonts w:ascii="Arial" w:hAnsi="Arial" w:cs="Arial"/>
              </w:rPr>
              <w:t>Mild</w:t>
            </w:r>
            <w:r w:rsidRPr="00F25550">
              <w:rPr>
                <w:rFonts w:ascii="Arial" w:hAnsi="Arial" w:cs="Arial"/>
              </w:rPr>
              <w:t>)</w:t>
            </w:r>
            <w:r w:rsidR="007B5CC2" w:rsidRPr="00F25550">
              <w:rPr>
                <w:rFonts w:ascii="Arial" w:hAnsi="Arial" w:cs="Arial"/>
              </w:rPr>
              <w:t xml:space="preserve"> </w:t>
            </w:r>
          </w:p>
        </w:tc>
        <w:tc>
          <w:tcPr>
            <w:tcW w:w="5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5 </w:t>
            </w:r>
          </w:p>
        </w:tc>
        <w:tc>
          <w:tcPr>
            <w:tcW w:w="699"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10.6 </w:t>
            </w:r>
          </w:p>
        </w:tc>
        <w:tc>
          <w:tcPr>
            <w:tcW w:w="73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33 </w:t>
            </w:r>
          </w:p>
        </w:tc>
        <w:tc>
          <w:tcPr>
            <w:tcW w:w="7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22.3 </w:t>
            </w:r>
          </w:p>
        </w:tc>
        <w:tc>
          <w:tcPr>
            <w:tcW w:w="58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31 </w:t>
            </w:r>
          </w:p>
        </w:tc>
        <w:tc>
          <w:tcPr>
            <w:tcW w:w="87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29.2 </w:t>
            </w:r>
          </w:p>
        </w:tc>
        <w:tc>
          <w:tcPr>
            <w:tcW w:w="72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15 </w:t>
            </w:r>
          </w:p>
        </w:tc>
        <w:tc>
          <w:tcPr>
            <w:tcW w:w="8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44.1 </w:t>
            </w:r>
          </w:p>
        </w:tc>
        <w:tc>
          <w:tcPr>
            <w:tcW w:w="117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84 </w:t>
            </w:r>
          </w:p>
        </w:tc>
        <w:tc>
          <w:tcPr>
            <w:tcW w:w="74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25.1 </w:t>
            </w:r>
          </w:p>
        </w:tc>
      </w:tr>
      <w:tr w:rsidR="00230045" w:rsidRPr="00F25550" w:rsidTr="00230045">
        <w:trPr>
          <w:trHeight w:val="446"/>
        </w:trPr>
        <w:tc>
          <w:tcPr>
            <w:tcW w:w="236"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nil"/>
            </w:tcBorders>
            <w:hideMark/>
          </w:tcPr>
          <w:p w:rsidR="00397896" w:rsidRPr="00F25550" w:rsidRDefault="00F87006" w:rsidP="00230045">
            <w:pPr>
              <w:jc w:val="both"/>
              <w:rPr>
                <w:rFonts w:ascii="Arial" w:hAnsi="Arial" w:cs="Arial"/>
              </w:rPr>
            </w:pPr>
            <w:r w:rsidRPr="00F25550">
              <w:rPr>
                <w:rFonts w:ascii="Arial" w:hAnsi="Arial" w:cs="Arial"/>
                <w:lang w:val="mn-MN"/>
              </w:rPr>
              <w:t xml:space="preserve">Дунд зэрэг </w:t>
            </w:r>
            <w:r w:rsidRPr="00F25550">
              <w:rPr>
                <w:rFonts w:ascii="Arial" w:hAnsi="Arial" w:cs="Arial"/>
              </w:rPr>
              <w:t>(</w:t>
            </w:r>
            <w:r w:rsidR="007B5CC2" w:rsidRPr="00F25550">
              <w:rPr>
                <w:rFonts w:ascii="Arial" w:hAnsi="Arial" w:cs="Arial"/>
              </w:rPr>
              <w:t>Moderate</w:t>
            </w:r>
            <w:r w:rsidRPr="00F25550">
              <w:rPr>
                <w:rFonts w:ascii="Arial" w:hAnsi="Arial" w:cs="Arial"/>
              </w:rPr>
              <w:t>)</w:t>
            </w:r>
            <w:r w:rsidR="007B5CC2" w:rsidRPr="00F25550">
              <w:rPr>
                <w:rFonts w:ascii="Arial" w:hAnsi="Arial" w:cs="Arial"/>
              </w:rPr>
              <w:t xml:space="preserve"> </w:t>
            </w:r>
          </w:p>
        </w:tc>
        <w:tc>
          <w:tcPr>
            <w:tcW w:w="5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 </w:t>
            </w:r>
          </w:p>
        </w:tc>
        <w:tc>
          <w:tcPr>
            <w:tcW w:w="699"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2.1 </w:t>
            </w:r>
          </w:p>
        </w:tc>
        <w:tc>
          <w:tcPr>
            <w:tcW w:w="73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12 </w:t>
            </w:r>
          </w:p>
        </w:tc>
        <w:tc>
          <w:tcPr>
            <w:tcW w:w="7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8.1 </w:t>
            </w:r>
          </w:p>
        </w:tc>
        <w:tc>
          <w:tcPr>
            <w:tcW w:w="58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11 </w:t>
            </w:r>
          </w:p>
        </w:tc>
        <w:tc>
          <w:tcPr>
            <w:tcW w:w="87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10.4 </w:t>
            </w:r>
          </w:p>
        </w:tc>
        <w:tc>
          <w:tcPr>
            <w:tcW w:w="72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 </w:t>
            </w:r>
          </w:p>
        </w:tc>
        <w:tc>
          <w:tcPr>
            <w:tcW w:w="8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8.8 </w:t>
            </w:r>
          </w:p>
        </w:tc>
        <w:tc>
          <w:tcPr>
            <w:tcW w:w="117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27 </w:t>
            </w:r>
          </w:p>
        </w:tc>
        <w:tc>
          <w:tcPr>
            <w:tcW w:w="74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8.1 </w:t>
            </w:r>
          </w:p>
        </w:tc>
      </w:tr>
      <w:tr w:rsidR="00230045" w:rsidRPr="00F25550" w:rsidTr="00230045">
        <w:trPr>
          <w:trHeight w:val="446"/>
        </w:trPr>
        <w:tc>
          <w:tcPr>
            <w:tcW w:w="236"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nil"/>
            </w:tcBorders>
            <w:hideMark/>
          </w:tcPr>
          <w:p w:rsidR="00397896" w:rsidRPr="00F25550" w:rsidRDefault="00F87006" w:rsidP="00230045">
            <w:pPr>
              <w:jc w:val="both"/>
              <w:rPr>
                <w:rFonts w:ascii="Arial" w:hAnsi="Arial" w:cs="Arial"/>
              </w:rPr>
            </w:pPr>
            <w:r w:rsidRPr="00F25550">
              <w:rPr>
                <w:rFonts w:ascii="Arial" w:hAnsi="Arial" w:cs="Arial"/>
                <w:lang w:val="mn-MN"/>
              </w:rPr>
              <w:t xml:space="preserve">Хэвийн </w:t>
            </w:r>
            <w:r w:rsidRPr="00F25550">
              <w:rPr>
                <w:rFonts w:ascii="Arial" w:hAnsi="Arial" w:cs="Arial"/>
              </w:rPr>
              <w:t>(</w:t>
            </w:r>
            <w:r w:rsidR="007B5CC2" w:rsidRPr="00F25550">
              <w:rPr>
                <w:rFonts w:ascii="Arial" w:hAnsi="Arial" w:cs="Arial"/>
              </w:rPr>
              <w:t>Normal</w:t>
            </w:r>
            <w:r w:rsidRPr="00F25550">
              <w:rPr>
                <w:rFonts w:ascii="Arial" w:hAnsi="Arial" w:cs="Arial"/>
              </w:rPr>
              <w:t>)</w:t>
            </w:r>
            <w:r w:rsidR="007B5CC2" w:rsidRPr="00F25550">
              <w:rPr>
                <w:rFonts w:ascii="Arial" w:hAnsi="Arial" w:cs="Arial"/>
              </w:rPr>
              <w:t xml:space="preserve"> </w:t>
            </w:r>
          </w:p>
        </w:tc>
        <w:tc>
          <w:tcPr>
            <w:tcW w:w="5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41 </w:t>
            </w:r>
          </w:p>
        </w:tc>
        <w:tc>
          <w:tcPr>
            <w:tcW w:w="699"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87.2 </w:t>
            </w:r>
          </w:p>
        </w:tc>
        <w:tc>
          <w:tcPr>
            <w:tcW w:w="73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92 </w:t>
            </w:r>
          </w:p>
        </w:tc>
        <w:tc>
          <w:tcPr>
            <w:tcW w:w="7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62.2 </w:t>
            </w:r>
          </w:p>
        </w:tc>
        <w:tc>
          <w:tcPr>
            <w:tcW w:w="58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52 </w:t>
            </w:r>
          </w:p>
        </w:tc>
        <w:tc>
          <w:tcPr>
            <w:tcW w:w="87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49.1 </w:t>
            </w:r>
          </w:p>
        </w:tc>
        <w:tc>
          <w:tcPr>
            <w:tcW w:w="72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16 </w:t>
            </w:r>
          </w:p>
        </w:tc>
        <w:tc>
          <w:tcPr>
            <w:tcW w:w="8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47.1 </w:t>
            </w:r>
          </w:p>
        </w:tc>
        <w:tc>
          <w:tcPr>
            <w:tcW w:w="117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201 </w:t>
            </w:r>
          </w:p>
        </w:tc>
        <w:tc>
          <w:tcPr>
            <w:tcW w:w="74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60.0 </w:t>
            </w:r>
          </w:p>
        </w:tc>
      </w:tr>
      <w:tr w:rsidR="00230045" w:rsidRPr="00F25550" w:rsidTr="00230045">
        <w:trPr>
          <w:trHeight w:val="448"/>
        </w:trPr>
        <w:tc>
          <w:tcPr>
            <w:tcW w:w="236"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single" w:sz="4" w:space="0" w:color="auto"/>
            </w:tcBorders>
            <w:hideMark/>
          </w:tcPr>
          <w:p w:rsidR="00397896" w:rsidRPr="00F25550" w:rsidRDefault="00F87006" w:rsidP="00230045">
            <w:pPr>
              <w:jc w:val="both"/>
              <w:rPr>
                <w:rFonts w:ascii="Arial" w:hAnsi="Arial" w:cs="Arial"/>
              </w:rPr>
            </w:pPr>
            <w:r w:rsidRPr="00F25550">
              <w:rPr>
                <w:rFonts w:ascii="Arial" w:hAnsi="Arial" w:cs="Arial"/>
                <w:lang w:val="mn-MN"/>
              </w:rPr>
              <w:t xml:space="preserve">Хүнд зэрэг </w:t>
            </w:r>
            <w:r w:rsidRPr="00F25550">
              <w:rPr>
                <w:rFonts w:ascii="Arial" w:hAnsi="Arial" w:cs="Arial"/>
              </w:rPr>
              <w:t>(</w:t>
            </w:r>
            <w:r w:rsidR="007B5CC2" w:rsidRPr="00F25550">
              <w:rPr>
                <w:rFonts w:ascii="Arial" w:hAnsi="Arial" w:cs="Arial"/>
              </w:rPr>
              <w:t>Severe</w:t>
            </w:r>
            <w:r w:rsidRPr="00F25550">
              <w:rPr>
                <w:rFonts w:ascii="Arial" w:hAnsi="Arial" w:cs="Arial"/>
              </w:rPr>
              <w:t>)</w:t>
            </w:r>
            <w:r w:rsidR="007B5CC2" w:rsidRPr="00F25550">
              <w:rPr>
                <w:rFonts w:ascii="Arial" w:hAnsi="Arial" w:cs="Arial"/>
              </w:rPr>
              <w:t xml:space="preserve"> </w:t>
            </w:r>
          </w:p>
        </w:tc>
        <w:tc>
          <w:tcPr>
            <w:tcW w:w="554"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0 </w:t>
            </w:r>
          </w:p>
        </w:tc>
        <w:tc>
          <w:tcPr>
            <w:tcW w:w="699"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0.0 </w:t>
            </w:r>
          </w:p>
        </w:tc>
        <w:tc>
          <w:tcPr>
            <w:tcW w:w="732"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11 </w:t>
            </w:r>
          </w:p>
        </w:tc>
        <w:tc>
          <w:tcPr>
            <w:tcW w:w="798"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7.4 </w:t>
            </w:r>
          </w:p>
        </w:tc>
        <w:tc>
          <w:tcPr>
            <w:tcW w:w="58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12 </w:t>
            </w:r>
          </w:p>
        </w:tc>
        <w:tc>
          <w:tcPr>
            <w:tcW w:w="87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11.3 </w:t>
            </w:r>
          </w:p>
        </w:tc>
        <w:tc>
          <w:tcPr>
            <w:tcW w:w="722"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0 </w:t>
            </w:r>
          </w:p>
        </w:tc>
        <w:tc>
          <w:tcPr>
            <w:tcW w:w="898"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0.0 </w:t>
            </w:r>
          </w:p>
        </w:tc>
        <w:tc>
          <w:tcPr>
            <w:tcW w:w="1170"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23 </w:t>
            </w:r>
          </w:p>
        </w:tc>
        <w:tc>
          <w:tcPr>
            <w:tcW w:w="74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6.9 </w:t>
            </w:r>
          </w:p>
        </w:tc>
      </w:tr>
      <w:tr w:rsidR="00230045" w:rsidRPr="00F25550" w:rsidTr="00230045">
        <w:trPr>
          <w:trHeight w:val="82"/>
        </w:trPr>
        <w:tc>
          <w:tcPr>
            <w:tcW w:w="236" w:type="dxa"/>
            <w:tcBorders>
              <w:top w:val="single" w:sz="4" w:space="0" w:color="auto"/>
              <w:bottom w:val="nil"/>
            </w:tcBorders>
            <w:hideMark/>
          </w:tcPr>
          <w:p w:rsidR="00F51AAC" w:rsidRPr="00F25550" w:rsidRDefault="00F51AAC" w:rsidP="00230045">
            <w:pPr>
              <w:jc w:val="both"/>
              <w:rPr>
                <w:rFonts w:ascii="Arial" w:hAnsi="Arial" w:cs="Arial"/>
              </w:rPr>
            </w:pPr>
          </w:p>
        </w:tc>
        <w:tc>
          <w:tcPr>
            <w:tcW w:w="1454" w:type="dxa"/>
            <w:tcBorders>
              <w:top w:val="single" w:sz="4" w:space="0" w:color="auto"/>
              <w:bottom w:val="nil"/>
            </w:tcBorders>
            <w:hideMark/>
          </w:tcPr>
          <w:p w:rsidR="00F51AAC" w:rsidRPr="00F25550" w:rsidRDefault="00F51AAC" w:rsidP="00230045">
            <w:pPr>
              <w:jc w:val="both"/>
              <w:rPr>
                <w:rFonts w:ascii="Arial" w:hAnsi="Arial" w:cs="Arial"/>
                <w:color w:val="FF0000"/>
              </w:rPr>
            </w:pPr>
          </w:p>
        </w:tc>
        <w:tc>
          <w:tcPr>
            <w:tcW w:w="554" w:type="dxa"/>
            <w:tcBorders>
              <w:top w:val="single" w:sz="4" w:space="0" w:color="auto"/>
              <w:bottom w:val="nil"/>
            </w:tcBorders>
            <w:hideMark/>
          </w:tcPr>
          <w:p w:rsidR="00F51AAC" w:rsidRPr="00F25550" w:rsidRDefault="00F51AAC" w:rsidP="00230045">
            <w:pPr>
              <w:jc w:val="both"/>
              <w:rPr>
                <w:rFonts w:ascii="Arial" w:hAnsi="Arial" w:cs="Arial"/>
              </w:rPr>
            </w:pPr>
          </w:p>
        </w:tc>
        <w:tc>
          <w:tcPr>
            <w:tcW w:w="699" w:type="dxa"/>
            <w:tcBorders>
              <w:top w:val="single" w:sz="4" w:space="0" w:color="auto"/>
              <w:bottom w:val="nil"/>
            </w:tcBorders>
            <w:hideMark/>
          </w:tcPr>
          <w:p w:rsidR="00F51AAC" w:rsidRPr="00F25550" w:rsidRDefault="00F51AAC" w:rsidP="00230045">
            <w:pPr>
              <w:jc w:val="both"/>
              <w:rPr>
                <w:rFonts w:ascii="Arial" w:hAnsi="Arial" w:cs="Arial"/>
              </w:rPr>
            </w:pPr>
          </w:p>
        </w:tc>
        <w:tc>
          <w:tcPr>
            <w:tcW w:w="732" w:type="dxa"/>
            <w:tcBorders>
              <w:top w:val="single" w:sz="4" w:space="0" w:color="auto"/>
              <w:bottom w:val="nil"/>
            </w:tcBorders>
            <w:hideMark/>
          </w:tcPr>
          <w:p w:rsidR="00F51AAC" w:rsidRPr="00F25550" w:rsidRDefault="00F51AAC" w:rsidP="00230045">
            <w:pPr>
              <w:jc w:val="both"/>
              <w:rPr>
                <w:rFonts w:ascii="Arial" w:hAnsi="Arial" w:cs="Arial"/>
              </w:rPr>
            </w:pPr>
          </w:p>
        </w:tc>
        <w:tc>
          <w:tcPr>
            <w:tcW w:w="798" w:type="dxa"/>
            <w:tcBorders>
              <w:top w:val="single" w:sz="4" w:space="0" w:color="auto"/>
              <w:bottom w:val="nil"/>
            </w:tcBorders>
            <w:hideMark/>
          </w:tcPr>
          <w:p w:rsidR="00F51AAC" w:rsidRPr="00F25550" w:rsidRDefault="00F51AAC" w:rsidP="00230045">
            <w:pPr>
              <w:jc w:val="both"/>
              <w:rPr>
                <w:rFonts w:ascii="Arial" w:hAnsi="Arial" w:cs="Arial"/>
              </w:rPr>
            </w:pPr>
          </w:p>
        </w:tc>
        <w:tc>
          <w:tcPr>
            <w:tcW w:w="585" w:type="dxa"/>
            <w:tcBorders>
              <w:top w:val="single" w:sz="4" w:space="0" w:color="auto"/>
              <w:bottom w:val="nil"/>
            </w:tcBorders>
            <w:hideMark/>
          </w:tcPr>
          <w:p w:rsidR="00F51AAC" w:rsidRPr="00F25550" w:rsidRDefault="00F51AAC" w:rsidP="00230045">
            <w:pPr>
              <w:jc w:val="both"/>
              <w:rPr>
                <w:rFonts w:ascii="Arial" w:hAnsi="Arial" w:cs="Arial"/>
              </w:rPr>
            </w:pPr>
          </w:p>
        </w:tc>
        <w:tc>
          <w:tcPr>
            <w:tcW w:w="875" w:type="dxa"/>
            <w:tcBorders>
              <w:top w:val="single" w:sz="4" w:space="0" w:color="auto"/>
              <w:bottom w:val="nil"/>
            </w:tcBorders>
            <w:hideMark/>
          </w:tcPr>
          <w:p w:rsidR="00F51AAC" w:rsidRPr="00F25550" w:rsidRDefault="00F51AAC" w:rsidP="00230045">
            <w:pPr>
              <w:jc w:val="both"/>
              <w:rPr>
                <w:rFonts w:ascii="Arial" w:hAnsi="Arial" w:cs="Arial"/>
              </w:rPr>
            </w:pPr>
          </w:p>
        </w:tc>
        <w:tc>
          <w:tcPr>
            <w:tcW w:w="722" w:type="dxa"/>
            <w:tcBorders>
              <w:top w:val="single" w:sz="4" w:space="0" w:color="auto"/>
              <w:bottom w:val="nil"/>
            </w:tcBorders>
            <w:hideMark/>
          </w:tcPr>
          <w:p w:rsidR="00F51AAC" w:rsidRPr="00F25550" w:rsidRDefault="00F51AAC" w:rsidP="00230045">
            <w:pPr>
              <w:jc w:val="both"/>
              <w:rPr>
                <w:rFonts w:ascii="Arial" w:hAnsi="Arial" w:cs="Arial"/>
              </w:rPr>
            </w:pPr>
          </w:p>
        </w:tc>
        <w:tc>
          <w:tcPr>
            <w:tcW w:w="898" w:type="dxa"/>
            <w:tcBorders>
              <w:top w:val="single" w:sz="4" w:space="0" w:color="auto"/>
              <w:bottom w:val="nil"/>
            </w:tcBorders>
            <w:hideMark/>
          </w:tcPr>
          <w:p w:rsidR="00F51AAC" w:rsidRPr="00F25550" w:rsidRDefault="00F51AAC" w:rsidP="00230045">
            <w:pPr>
              <w:jc w:val="both"/>
              <w:rPr>
                <w:rFonts w:ascii="Arial" w:hAnsi="Arial" w:cs="Arial"/>
              </w:rPr>
            </w:pPr>
          </w:p>
        </w:tc>
        <w:tc>
          <w:tcPr>
            <w:tcW w:w="1170" w:type="dxa"/>
            <w:tcBorders>
              <w:top w:val="single" w:sz="4" w:space="0" w:color="auto"/>
              <w:bottom w:val="nil"/>
            </w:tcBorders>
            <w:hideMark/>
          </w:tcPr>
          <w:p w:rsidR="00F51AAC" w:rsidRPr="00F25550" w:rsidRDefault="00F51AAC" w:rsidP="00230045">
            <w:pPr>
              <w:jc w:val="both"/>
              <w:rPr>
                <w:rFonts w:ascii="Arial" w:hAnsi="Arial" w:cs="Arial"/>
              </w:rPr>
            </w:pPr>
          </w:p>
        </w:tc>
        <w:tc>
          <w:tcPr>
            <w:tcW w:w="720" w:type="dxa"/>
            <w:tcBorders>
              <w:top w:val="single" w:sz="4" w:space="0" w:color="auto"/>
              <w:bottom w:val="nil"/>
            </w:tcBorders>
            <w:hideMark/>
          </w:tcPr>
          <w:p w:rsidR="00F51AAC" w:rsidRPr="00F25550" w:rsidRDefault="00F51AAC" w:rsidP="00230045">
            <w:pPr>
              <w:jc w:val="both"/>
              <w:rPr>
                <w:rFonts w:ascii="Arial" w:hAnsi="Arial" w:cs="Arial"/>
              </w:rPr>
            </w:pPr>
          </w:p>
        </w:tc>
        <w:tc>
          <w:tcPr>
            <w:tcW w:w="745" w:type="dxa"/>
            <w:tcBorders>
              <w:top w:val="single" w:sz="4" w:space="0" w:color="auto"/>
              <w:bottom w:val="nil"/>
            </w:tcBorders>
            <w:hideMark/>
          </w:tcPr>
          <w:p w:rsidR="00F51AAC" w:rsidRPr="00F25550" w:rsidRDefault="00F51AAC" w:rsidP="00230045">
            <w:pPr>
              <w:jc w:val="both"/>
              <w:rPr>
                <w:rFonts w:ascii="Arial" w:hAnsi="Arial" w:cs="Arial"/>
              </w:rPr>
            </w:pPr>
          </w:p>
        </w:tc>
      </w:tr>
      <w:tr w:rsidR="00230045" w:rsidRPr="00F25550" w:rsidTr="00230045">
        <w:trPr>
          <w:trHeight w:val="446"/>
        </w:trPr>
        <w:tc>
          <w:tcPr>
            <w:tcW w:w="1690" w:type="dxa"/>
            <w:gridSpan w:val="2"/>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lang w:val="mn-MN"/>
              </w:rPr>
              <w:t>Хамрын агаар алдалт</w:t>
            </w:r>
            <w:r w:rsidRPr="00F25550">
              <w:rPr>
                <w:rFonts w:ascii="Arial" w:hAnsi="Arial" w:cs="Arial"/>
              </w:rPr>
              <w:t xml:space="preserve"> </w:t>
            </w:r>
          </w:p>
        </w:tc>
        <w:tc>
          <w:tcPr>
            <w:tcW w:w="5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699"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3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58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87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8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17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&lt;0.0001 </w:t>
            </w:r>
          </w:p>
        </w:tc>
        <w:tc>
          <w:tcPr>
            <w:tcW w:w="720" w:type="dxa"/>
            <w:tcBorders>
              <w:top w:val="nil"/>
              <w:bottom w:val="nil"/>
            </w:tcBorders>
            <w:hideMark/>
          </w:tcPr>
          <w:p w:rsidR="007B5CC2" w:rsidRPr="00F25550" w:rsidRDefault="007B5CC2" w:rsidP="00230045">
            <w:pPr>
              <w:jc w:val="both"/>
              <w:rPr>
                <w:rFonts w:ascii="Arial" w:hAnsi="Arial" w:cs="Arial"/>
              </w:rPr>
            </w:pPr>
          </w:p>
        </w:tc>
        <w:tc>
          <w:tcPr>
            <w:tcW w:w="745" w:type="dxa"/>
            <w:tcBorders>
              <w:top w:val="nil"/>
              <w:bottom w:val="nil"/>
            </w:tcBorders>
            <w:hideMark/>
          </w:tcPr>
          <w:p w:rsidR="007B5CC2" w:rsidRPr="00F25550" w:rsidRDefault="007B5CC2" w:rsidP="00230045">
            <w:pPr>
              <w:jc w:val="both"/>
              <w:rPr>
                <w:rFonts w:ascii="Arial" w:hAnsi="Arial" w:cs="Arial"/>
              </w:rPr>
            </w:pPr>
          </w:p>
        </w:tc>
      </w:tr>
      <w:tr w:rsidR="00230045" w:rsidRPr="00F25550" w:rsidTr="00230045">
        <w:trPr>
          <w:trHeight w:val="446"/>
        </w:trPr>
        <w:tc>
          <w:tcPr>
            <w:tcW w:w="236"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lang w:val="mn-MN"/>
              </w:rPr>
              <w:t>Алдахгүй</w:t>
            </w:r>
            <w:r w:rsidRPr="00F25550">
              <w:rPr>
                <w:rFonts w:ascii="Arial" w:hAnsi="Arial" w:cs="Arial"/>
              </w:rPr>
              <w:t xml:space="preserve"> </w:t>
            </w:r>
          </w:p>
        </w:tc>
        <w:tc>
          <w:tcPr>
            <w:tcW w:w="5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32 </w:t>
            </w:r>
          </w:p>
        </w:tc>
        <w:tc>
          <w:tcPr>
            <w:tcW w:w="699"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68.1 </w:t>
            </w:r>
          </w:p>
        </w:tc>
        <w:tc>
          <w:tcPr>
            <w:tcW w:w="73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74 </w:t>
            </w:r>
          </w:p>
        </w:tc>
        <w:tc>
          <w:tcPr>
            <w:tcW w:w="7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50.0 </w:t>
            </w:r>
          </w:p>
        </w:tc>
        <w:tc>
          <w:tcPr>
            <w:tcW w:w="58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32 </w:t>
            </w:r>
          </w:p>
        </w:tc>
        <w:tc>
          <w:tcPr>
            <w:tcW w:w="87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30.2 </w:t>
            </w:r>
          </w:p>
        </w:tc>
        <w:tc>
          <w:tcPr>
            <w:tcW w:w="72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13 </w:t>
            </w:r>
          </w:p>
        </w:tc>
        <w:tc>
          <w:tcPr>
            <w:tcW w:w="8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38.2 </w:t>
            </w:r>
          </w:p>
        </w:tc>
        <w:tc>
          <w:tcPr>
            <w:tcW w:w="117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151 </w:t>
            </w:r>
          </w:p>
        </w:tc>
        <w:tc>
          <w:tcPr>
            <w:tcW w:w="74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45.1 </w:t>
            </w:r>
          </w:p>
        </w:tc>
      </w:tr>
      <w:tr w:rsidR="00230045" w:rsidRPr="00F25550" w:rsidTr="00230045">
        <w:trPr>
          <w:trHeight w:val="446"/>
        </w:trPr>
        <w:tc>
          <w:tcPr>
            <w:tcW w:w="236"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lang w:val="mn-MN"/>
              </w:rPr>
              <w:t>Алдана</w:t>
            </w:r>
            <w:r w:rsidRPr="00F25550">
              <w:rPr>
                <w:rFonts w:ascii="Arial" w:hAnsi="Arial" w:cs="Arial"/>
              </w:rPr>
              <w:t xml:space="preserve"> </w:t>
            </w:r>
          </w:p>
        </w:tc>
        <w:tc>
          <w:tcPr>
            <w:tcW w:w="554"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15 </w:t>
            </w:r>
          </w:p>
        </w:tc>
        <w:tc>
          <w:tcPr>
            <w:tcW w:w="699"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31.9 </w:t>
            </w:r>
          </w:p>
        </w:tc>
        <w:tc>
          <w:tcPr>
            <w:tcW w:w="732"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74 </w:t>
            </w:r>
          </w:p>
        </w:tc>
        <w:tc>
          <w:tcPr>
            <w:tcW w:w="798"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50.0 </w:t>
            </w:r>
          </w:p>
        </w:tc>
        <w:tc>
          <w:tcPr>
            <w:tcW w:w="58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74 </w:t>
            </w:r>
          </w:p>
        </w:tc>
        <w:tc>
          <w:tcPr>
            <w:tcW w:w="87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69.8 </w:t>
            </w:r>
          </w:p>
        </w:tc>
        <w:tc>
          <w:tcPr>
            <w:tcW w:w="722"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21 </w:t>
            </w:r>
          </w:p>
        </w:tc>
        <w:tc>
          <w:tcPr>
            <w:tcW w:w="898"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61.8 </w:t>
            </w:r>
          </w:p>
        </w:tc>
        <w:tc>
          <w:tcPr>
            <w:tcW w:w="1170"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184 </w:t>
            </w:r>
          </w:p>
        </w:tc>
        <w:tc>
          <w:tcPr>
            <w:tcW w:w="74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54.9 </w:t>
            </w:r>
          </w:p>
        </w:tc>
      </w:tr>
      <w:tr w:rsidR="00230045" w:rsidRPr="00F25550" w:rsidTr="00230045">
        <w:trPr>
          <w:trHeight w:val="446"/>
        </w:trPr>
        <w:tc>
          <w:tcPr>
            <w:tcW w:w="1690" w:type="dxa"/>
            <w:gridSpan w:val="2"/>
            <w:tcBorders>
              <w:top w:val="single" w:sz="4" w:space="0" w:color="auto"/>
              <w:bottom w:val="nil"/>
            </w:tcBorders>
            <w:hideMark/>
          </w:tcPr>
          <w:p w:rsidR="00397896" w:rsidRPr="00F25550" w:rsidRDefault="007B5CC2" w:rsidP="00230045">
            <w:pPr>
              <w:jc w:val="both"/>
              <w:rPr>
                <w:rFonts w:ascii="Arial" w:hAnsi="Arial" w:cs="Arial"/>
                <w:lang w:val="mn-MN"/>
              </w:rPr>
            </w:pPr>
            <w:r w:rsidRPr="00F25550">
              <w:rPr>
                <w:rFonts w:ascii="Arial" w:hAnsi="Arial" w:cs="Arial"/>
                <w:lang w:val="mn-MN"/>
              </w:rPr>
              <w:t>ЗТЗҮА</w:t>
            </w:r>
            <w:r w:rsidR="004B0CBE" w:rsidRPr="00F25550">
              <w:rPr>
                <w:rFonts w:ascii="Arial" w:hAnsi="Arial" w:cs="Arial"/>
                <w:vertAlign w:val="superscript"/>
                <w:lang w:val="mn-MN"/>
              </w:rPr>
              <w:t>а</w:t>
            </w:r>
          </w:p>
        </w:tc>
        <w:tc>
          <w:tcPr>
            <w:tcW w:w="554"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699"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32"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98"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585"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875"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2"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898"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170" w:type="dxa"/>
            <w:tcBorders>
              <w:top w:val="single" w:sz="4" w:space="0" w:color="auto"/>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&lt;0.0001 </w:t>
            </w:r>
          </w:p>
        </w:tc>
        <w:tc>
          <w:tcPr>
            <w:tcW w:w="720" w:type="dxa"/>
            <w:tcBorders>
              <w:top w:val="single" w:sz="4" w:space="0" w:color="auto"/>
              <w:bottom w:val="nil"/>
            </w:tcBorders>
            <w:hideMark/>
          </w:tcPr>
          <w:p w:rsidR="007B5CC2" w:rsidRPr="00F25550" w:rsidRDefault="007B5CC2" w:rsidP="00230045">
            <w:pPr>
              <w:jc w:val="both"/>
              <w:rPr>
                <w:rFonts w:ascii="Arial" w:hAnsi="Arial" w:cs="Arial"/>
              </w:rPr>
            </w:pPr>
          </w:p>
        </w:tc>
        <w:tc>
          <w:tcPr>
            <w:tcW w:w="745" w:type="dxa"/>
            <w:tcBorders>
              <w:top w:val="single" w:sz="4" w:space="0" w:color="auto"/>
              <w:bottom w:val="nil"/>
            </w:tcBorders>
            <w:hideMark/>
          </w:tcPr>
          <w:p w:rsidR="007B5CC2" w:rsidRPr="00F25550" w:rsidRDefault="007B5CC2" w:rsidP="00230045">
            <w:pPr>
              <w:jc w:val="both"/>
              <w:rPr>
                <w:rFonts w:ascii="Arial" w:hAnsi="Arial" w:cs="Arial"/>
              </w:rPr>
            </w:pPr>
          </w:p>
        </w:tc>
      </w:tr>
      <w:tr w:rsidR="00230045" w:rsidRPr="00F25550" w:rsidTr="00230045">
        <w:trPr>
          <w:trHeight w:val="446"/>
        </w:trPr>
        <w:tc>
          <w:tcPr>
            <w:tcW w:w="236"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nil"/>
            </w:tcBorders>
            <w:hideMark/>
          </w:tcPr>
          <w:p w:rsidR="00397896" w:rsidRPr="00F25550" w:rsidRDefault="007B5CC2" w:rsidP="00230045">
            <w:pPr>
              <w:ind w:left="-56"/>
              <w:jc w:val="both"/>
              <w:rPr>
                <w:rFonts w:ascii="Arial" w:hAnsi="Arial" w:cs="Arial"/>
              </w:rPr>
            </w:pPr>
            <w:r w:rsidRPr="00F25550">
              <w:rPr>
                <w:rFonts w:ascii="Arial" w:hAnsi="Arial" w:cs="Arial"/>
                <w:lang w:val="mn-MN"/>
              </w:rPr>
              <w:t>Хангалттай</w:t>
            </w:r>
            <w:r w:rsidRPr="00F25550">
              <w:rPr>
                <w:rFonts w:ascii="Arial" w:hAnsi="Arial" w:cs="Arial"/>
              </w:rPr>
              <w:t xml:space="preserve"> </w:t>
            </w:r>
          </w:p>
        </w:tc>
        <w:tc>
          <w:tcPr>
            <w:tcW w:w="554"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42 </w:t>
            </w:r>
          </w:p>
        </w:tc>
        <w:tc>
          <w:tcPr>
            <w:tcW w:w="699"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89.4 </w:t>
            </w:r>
          </w:p>
        </w:tc>
        <w:tc>
          <w:tcPr>
            <w:tcW w:w="73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92 </w:t>
            </w:r>
          </w:p>
        </w:tc>
        <w:tc>
          <w:tcPr>
            <w:tcW w:w="7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62.2 </w:t>
            </w:r>
          </w:p>
        </w:tc>
        <w:tc>
          <w:tcPr>
            <w:tcW w:w="58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51 </w:t>
            </w:r>
          </w:p>
        </w:tc>
        <w:tc>
          <w:tcPr>
            <w:tcW w:w="87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48.1 </w:t>
            </w:r>
          </w:p>
        </w:tc>
        <w:tc>
          <w:tcPr>
            <w:tcW w:w="722"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16 </w:t>
            </w:r>
          </w:p>
        </w:tc>
        <w:tc>
          <w:tcPr>
            <w:tcW w:w="898"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47.1 </w:t>
            </w:r>
          </w:p>
        </w:tc>
        <w:tc>
          <w:tcPr>
            <w:tcW w:w="117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201 </w:t>
            </w:r>
          </w:p>
        </w:tc>
        <w:tc>
          <w:tcPr>
            <w:tcW w:w="745" w:type="dxa"/>
            <w:tcBorders>
              <w:top w:val="nil"/>
              <w:bottom w:val="nil"/>
            </w:tcBorders>
            <w:hideMark/>
          </w:tcPr>
          <w:p w:rsidR="00397896" w:rsidRPr="00F25550" w:rsidRDefault="007B5CC2" w:rsidP="00230045">
            <w:pPr>
              <w:jc w:val="both"/>
              <w:rPr>
                <w:rFonts w:ascii="Arial" w:hAnsi="Arial" w:cs="Arial"/>
              </w:rPr>
            </w:pPr>
            <w:r w:rsidRPr="00F25550">
              <w:rPr>
                <w:rFonts w:ascii="Arial" w:hAnsi="Arial" w:cs="Arial"/>
              </w:rPr>
              <w:t xml:space="preserve">60.0 </w:t>
            </w:r>
          </w:p>
        </w:tc>
      </w:tr>
      <w:tr w:rsidR="00230045" w:rsidRPr="00F25550" w:rsidTr="00230045">
        <w:trPr>
          <w:trHeight w:val="475"/>
        </w:trPr>
        <w:tc>
          <w:tcPr>
            <w:tcW w:w="236"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1454" w:type="dxa"/>
            <w:tcBorders>
              <w:top w:val="nil"/>
              <w:bottom w:val="single" w:sz="4" w:space="0" w:color="auto"/>
            </w:tcBorders>
            <w:hideMark/>
          </w:tcPr>
          <w:p w:rsidR="00397896" w:rsidRPr="00F25550" w:rsidRDefault="007B5CC2" w:rsidP="00230045">
            <w:pPr>
              <w:ind w:hanging="56"/>
              <w:jc w:val="both"/>
              <w:rPr>
                <w:rFonts w:ascii="Arial" w:hAnsi="Arial" w:cs="Arial"/>
              </w:rPr>
            </w:pPr>
            <w:r w:rsidRPr="00F25550">
              <w:rPr>
                <w:rFonts w:ascii="Arial" w:hAnsi="Arial" w:cs="Arial"/>
                <w:lang w:val="mn-MN"/>
              </w:rPr>
              <w:t>Хангалтгүй</w:t>
            </w:r>
            <w:r w:rsidRPr="00F25550">
              <w:rPr>
                <w:rFonts w:ascii="Arial" w:hAnsi="Arial" w:cs="Arial"/>
              </w:rPr>
              <w:t xml:space="preserve"> </w:t>
            </w:r>
          </w:p>
        </w:tc>
        <w:tc>
          <w:tcPr>
            <w:tcW w:w="554"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5 </w:t>
            </w:r>
          </w:p>
        </w:tc>
        <w:tc>
          <w:tcPr>
            <w:tcW w:w="699"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10.6 </w:t>
            </w:r>
          </w:p>
        </w:tc>
        <w:tc>
          <w:tcPr>
            <w:tcW w:w="732"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56 </w:t>
            </w:r>
          </w:p>
        </w:tc>
        <w:tc>
          <w:tcPr>
            <w:tcW w:w="798"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37.8 </w:t>
            </w:r>
          </w:p>
        </w:tc>
        <w:tc>
          <w:tcPr>
            <w:tcW w:w="58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55 </w:t>
            </w:r>
          </w:p>
        </w:tc>
        <w:tc>
          <w:tcPr>
            <w:tcW w:w="87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51.9 </w:t>
            </w:r>
          </w:p>
        </w:tc>
        <w:tc>
          <w:tcPr>
            <w:tcW w:w="722"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18 </w:t>
            </w:r>
          </w:p>
        </w:tc>
        <w:tc>
          <w:tcPr>
            <w:tcW w:w="898"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52.9 </w:t>
            </w:r>
          </w:p>
        </w:tc>
        <w:tc>
          <w:tcPr>
            <w:tcW w:w="1170"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  </w:t>
            </w:r>
          </w:p>
        </w:tc>
        <w:tc>
          <w:tcPr>
            <w:tcW w:w="720"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134 </w:t>
            </w:r>
          </w:p>
        </w:tc>
        <w:tc>
          <w:tcPr>
            <w:tcW w:w="745" w:type="dxa"/>
            <w:tcBorders>
              <w:top w:val="nil"/>
              <w:bottom w:val="single" w:sz="4" w:space="0" w:color="auto"/>
            </w:tcBorders>
            <w:hideMark/>
          </w:tcPr>
          <w:p w:rsidR="00397896" w:rsidRPr="00F25550" w:rsidRDefault="007B5CC2" w:rsidP="00230045">
            <w:pPr>
              <w:jc w:val="both"/>
              <w:rPr>
                <w:rFonts w:ascii="Arial" w:hAnsi="Arial" w:cs="Arial"/>
              </w:rPr>
            </w:pPr>
            <w:r w:rsidRPr="00F25550">
              <w:rPr>
                <w:rFonts w:ascii="Arial" w:hAnsi="Arial" w:cs="Arial"/>
              </w:rPr>
              <w:t xml:space="preserve">40.0 </w:t>
            </w:r>
          </w:p>
        </w:tc>
      </w:tr>
    </w:tbl>
    <w:p w:rsidR="00F51AAC" w:rsidRPr="00F25550" w:rsidRDefault="00F51AAC" w:rsidP="00230045">
      <w:pPr>
        <w:pBdr>
          <w:bottom w:val="single" w:sz="4" w:space="2" w:color="auto"/>
        </w:pBdr>
        <w:tabs>
          <w:tab w:val="left" w:pos="10080"/>
        </w:tabs>
        <w:jc w:val="both"/>
        <w:rPr>
          <w:rFonts w:ascii="Arial" w:hAnsi="Arial" w:cs="Arial"/>
          <w:lang w:val="mn-MN"/>
        </w:rPr>
      </w:pPr>
      <w:r w:rsidRPr="00F25550">
        <w:rPr>
          <w:rFonts w:ascii="Arial" w:hAnsi="Arial" w:cs="Arial"/>
          <w:lang w:val="mn-MN"/>
        </w:rPr>
        <w:t>Нийт</w:t>
      </w:r>
      <w:r w:rsidR="00325568" w:rsidRPr="00F25550">
        <w:rPr>
          <w:rFonts w:ascii="Arial" w:hAnsi="Arial" w:cs="Arial"/>
          <w:lang w:val="mn-MN"/>
        </w:rPr>
        <w:t xml:space="preserve">  </w:t>
      </w:r>
      <w:r w:rsidR="00230045" w:rsidRPr="00F25550">
        <w:rPr>
          <w:rFonts w:ascii="Arial" w:hAnsi="Arial" w:cs="Arial"/>
          <w:lang w:val="mn-MN"/>
        </w:rPr>
        <w:t xml:space="preserve">              </w:t>
      </w:r>
      <w:r w:rsidR="0054780B" w:rsidRPr="00F25550">
        <w:rPr>
          <w:rFonts w:ascii="Arial" w:hAnsi="Arial" w:cs="Arial"/>
          <w:lang w:val="mn-MN"/>
        </w:rPr>
        <w:t xml:space="preserve"> </w:t>
      </w:r>
      <w:r w:rsidR="005743D1">
        <w:rPr>
          <w:rFonts w:ascii="Arial" w:hAnsi="Arial" w:cs="Arial"/>
          <w:lang w:val="mn-MN"/>
        </w:rPr>
        <w:t xml:space="preserve"> </w:t>
      </w:r>
      <w:r w:rsidR="0054780B" w:rsidRPr="00F25550">
        <w:rPr>
          <w:rFonts w:ascii="Arial" w:hAnsi="Arial" w:cs="Arial"/>
          <w:lang w:val="mn-MN"/>
        </w:rPr>
        <w:t xml:space="preserve">47    </w:t>
      </w:r>
      <w:r w:rsidR="005743D1">
        <w:rPr>
          <w:rFonts w:ascii="Arial" w:hAnsi="Arial" w:cs="Arial"/>
          <w:lang w:val="mn-MN"/>
        </w:rPr>
        <w:t xml:space="preserve"> </w:t>
      </w:r>
      <w:r w:rsidR="0054780B" w:rsidRPr="00F25550">
        <w:rPr>
          <w:rFonts w:ascii="Arial" w:hAnsi="Arial" w:cs="Arial"/>
          <w:lang w:val="mn-MN"/>
        </w:rPr>
        <w:t xml:space="preserve">100%  148 </w:t>
      </w:r>
      <w:r w:rsidR="00230045" w:rsidRPr="00F25550">
        <w:rPr>
          <w:rFonts w:ascii="Arial" w:hAnsi="Arial" w:cs="Arial"/>
        </w:rPr>
        <w:t xml:space="preserve">  </w:t>
      </w:r>
      <w:r w:rsidR="0054780B" w:rsidRPr="00F25550">
        <w:rPr>
          <w:rFonts w:ascii="Arial" w:hAnsi="Arial" w:cs="Arial"/>
          <w:lang w:val="mn-MN"/>
        </w:rPr>
        <w:t xml:space="preserve"> </w:t>
      </w:r>
      <w:r w:rsidR="005743D1">
        <w:rPr>
          <w:rFonts w:ascii="Arial" w:hAnsi="Arial" w:cs="Arial"/>
          <w:lang w:val="mn-MN"/>
        </w:rPr>
        <w:t xml:space="preserve">    </w:t>
      </w:r>
      <w:r w:rsidR="0054780B" w:rsidRPr="00F25550">
        <w:rPr>
          <w:rFonts w:ascii="Arial" w:hAnsi="Arial" w:cs="Arial"/>
          <w:lang w:val="mn-MN"/>
        </w:rPr>
        <w:t xml:space="preserve">100%  106 </w:t>
      </w:r>
      <w:r w:rsidR="00325568" w:rsidRPr="00F25550">
        <w:rPr>
          <w:rFonts w:ascii="Arial" w:hAnsi="Arial" w:cs="Arial"/>
          <w:lang w:val="mn-MN"/>
        </w:rPr>
        <w:t xml:space="preserve"> </w:t>
      </w:r>
      <w:r w:rsidR="005743D1">
        <w:rPr>
          <w:rFonts w:ascii="Arial" w:hAnsi="Arial" w:cs="Arial"/>
          <w:lang w:val="mn-MN"/>
        </w:rPr>
        <w:t xml:space="preserve">  </w:t>
      </w:r>
      <w:r w:rsidR="00325568" w:rsidRPr="00F25550">
        <w:rPr>
          <w:rFonts w:ascii="Arial" w:hAnsi="Arial" w:cs="Arial"/>
          <w:lang w:val="mn-MN"/>
        </w:rPr>
        <w:t>100%</w:t>
      </w:r>
      <w:r w:rsidR="0054780B" w:rsidRPr="00F25550">
        <w:rPr>
          <w:rFonts w:ascii="Arial" w:hAnsi="Arial" w:cs="Arial"/>
          <w:lang w:val="mn-MN"/>
        </w:rPr>
        <w:t xml:space="preserve">  </w:t>
      </w:r>
      <w:r w:rsidR="00230045" w:rsidRPr="00F25550">
        <w:rPr>
          <w:rFonts w:ascii="Arial" w:hAnsi="Arial" w:cs="Arial"/>
        </w:rPr>
        <w:t xml:space="preserve">    </w:t>
      </w:r>
      <w:r w:rsidR="0054780B" w:rsidRPr="00F25550">
        <w:rPr>
          <w:rFonts w:ascii="Arial" w:hAnsi="Arial" w:cs="Arial"/>
          <w:lang w:val="mn-MN"/>
        </w:rPr>
        <w:t xml:space="preserve">34       </w:t>
      </w:r>
      <w:r w:rsidR="00325568" w:rsidRPr="00F25550">
        <w:rPr>
          <w:rFonts w:ascii="Arial" w:hAnsi="Arial" w:cs="Arial"/>
          <w:lang w:val="mn-MN"/>
        </w:rPr>
        <w:t xml:space="preserve">100%    </w:t>
      </w:r>
      <w:r w:rsidR="00230045" w:rsidRPr="00F25550">
        <w:rPr>
          <w:rFonts w:ascii="Arial" w:hAnsi="Arial" w:cs="Arial"/>
          <w:lang w:val="mn-MN"/>
        </w:rPr>
        <w:t xml:space="preserve">         </w:t>
      </w:r>
      <w:r w:rsidR="00230045" w:rsidRPr="00F25550">
        <w:rPr>
          <w:rFonts w:ascii="Arial" w:hAnsi="Arial" w:cs="Arial"/>
        </w:rPr>
        <w:t xml:space="preserve"> </w:t>
      </w:r>
      <w:r w:rsidR="005743D1">
        <w:rPr>
          <w:rFonts w:ascii="Arial" w:hAnsi="Arial" w:cs="Arial"/>
        </w:rPr>
        <w:t xml:space="preserve">           </w:t>
      </w:r>
      <w:r w:rsidR="00230045" w:rsidRPr="00F25550">
        <w:rPr>
          <w:rFonts w:ascii="Arial" w:hAnsi="Arial" w:cs="Arial"/>
        </w:rPr>
        <w:t xml:space="preserve"> </w:t>
      </w:r>
      <w:r w:rsidR="00230045" w:rsidRPr="00F25550">
        <w:rPr>
          <w:rFonts w:ascii="Arial" w:hAnsi="Arial" w:cs="Arial"/>
          <w:lang w:val="mn-MN"/>
        </w:rPr>
        <w:t>335</w:t>
      </w:r>
      <w:r w:rsidR="00230045" w:rsidRPr="00F25550">
        <w:rPr>
          <w:rFonts w:ascii="Arial" w:hAnsi="Arial" w:cs="Arial"/>
        </w:rPr>
        <w:t xml:space="preserve">   </w:t>
      </w:r>
      <w:r w:rsidR="00325568" w:rsidRPr="00F25550">
        <w:rPr>
          <w:rFonts w:ascii="Arial" w:hAnsi="Arial" w:cs="Arial"/>
          <w:lang w:val="mn-MN"/>
        </w:rPr>
        <w:t>100%</w:t>
      </w:r>
    </w:p>
    <w:p w:rsidR="007B5CC2" w:rsidRPr="00686A70" w:rsidRDefault="00325568" w:rsidP="00230045">
      <w:pPr>
        <w:jc w:val="both"/>
        <w:rPr>
          <w:rFonts w:ascii="Arial" w:hAnsi="Arial" w:cs="Arial"/>
          <w:sz w:val="24"/>
          <w:szCs w:val="24"/>
          <w:lang w:val="mn-MN"/>
        </w:rPr>
      </w:pPr>
      <w:r>
        <w:rPr>
          <w:rFonts w:ascii="Arial" w:hAnsi="Arial" w:cs="Arial"/>
          <w:sz w:val="24"/>
          <w:szCs w:val="24"/>
          <w:vertAlign w:val="superscript"/>
          <w:lang w:val="mn-MN"/>
        </w:rPr>
        <w:t xml:space="preserve"> </w:t>
      </w:r>
      <w:r w:rsidR="004B0CBE" w:rsidRPr="00686A70">
        <w:rPr>
          <w:rFonts w:ascii="Arial" w:hAnsi="Arial" w:cs="Arial"/>
          <w:sz w:val="24"/>
          <w:szCs w:val="24"/>
          <w:vertAlign w:val="superscript"/>
          <w:lang w:val="mn-MN"/>
        </w:rPr>
        <w:t>а</w:t>
      </w:r>
      <w:r w:rsidR="004B0CBE" w:rsidRPr="00686A70">
        <w:rPr>
          <w:rFonts w:ascii="Arial" w:hAnsi="Arial" w:cs="Arial"/>
          <w:sz w:val="24"/>
          <w:szCs w:val="24"/>
          <w:lang w:val="mn-MN"/>
        </w:rPr>
        <w:t xml:space="preserve"> </w:t>
      </w:r>
      <w:r w:rsidR="004B0CBE" w:rsidRPr="00686A70">
        <w:rPr>
          <w:rFonts w:ascii="Arial" w:hAnsi="Arial" w:cs="Arial"/>
          <w:sz w:val="20"/>
          <w:szCs w:val="20"/>
          <w:lang w:val="mn-MN"/>
        </w:rPr>
        <w:t xml:space="preserve">– </w:t>
      </w:r>
      <w:r w:rsidR="00686A70" w:rsidRPr="00686A70">
        <w:rPr>
          <w:rFonts w:ascii="Arial" w:hAnsi="Arial" w:cs="Arial"/>
          <w:sz w:val="20"/>
          <w:szCs w:val="20"/>
          <w:lang w:val="mn-MN"/>
        </w:rPr>
        <w:t>Зөөлөн тагнай-залгиурын үйл ажиллагаа</w:t>
      </w:r>
    </w:p>
    <w:p w:rsidR="00C64C73" w:rsidRDefault="00183C20" w:rsidP="00230045">
      <w:pPr>
        <w:jc w:val="both"/>
        <w:rPr>
          <w:rFonts w:ascii="Arial" w:hAnsi="Arial" w:cs="Arial"/>
          <w:sz w:val="24"/>
          <w:szCs w:val="24"/>
        </w:rPr>
      </w:pPr>
      <w:r>
        <w:rPr>
          <w:rFonts w:ascii="Arial" w:hAnsi="Arial" w:cs="Arial"/>
          <w:sz w:val="24"/>
          <w:szCs w:val="24"/>
          <w:lang w:val="mn-MN"/>
        </w:rPr>
        <w:t xml:space="preserve">ТТС-ийн мэс заслын эмчилгээний аргуудаас </w:t>
      </w:r>
      <w:r w:rsidR="00043035">
        <w:rPr>
          <w:rFonts w:ascii="Arial" w:hAnsi="Arial" w:cs="Arial"/>
          <w:sz w:val="24"/>
          <w:szCs w:val="24"/>
        </w:rPr>
        <w:t xml:space="preserve">Furlow </w:t>
      </w:r>
      <w:r w:rsidR="00043035">
        <w:rPr>
          <w:rFonts w:ascii="Arial" w:hAnsi="Arial" w:cs="Arial"/>
          <w:sz w:val="24"/>
          <w:szCs w:val="24"/>
          <w:lang w:val="mn-MN"/>
        </w:rPr>
        <w:t xml:space="preserve">арга </w:t>
      </w:r>
      <w:r>
        <w:rPr>
          <w:rFonts w:ascii="Arial" w:hAnsi="Arial" w:cs="Arial"/>
          <w:sz w:val="24"/>
          <w:szCs w:val="24"/>
          <w:lang w:val="mn-MN"/>
        </w:rPr>
        <w:t xml:space="preserve">“Монгол” аргатай харьцуулахад </w:t>
      </w:r>
      <w:r w:rsidR="00927D89">
        <w:rPr>
          <w:rFonts w:ascii="Arial" w:hAnsi="Arial" w:cs="Arial"/>
          <w:sz w:val="24"/>
          <w:szCs w:val="24"/>
          <w:lang w:val="mn-MN"/>
        </w:rPr>
        <w:t xml:space="preserve">20% илүү ЗТЗҮА-г сэргээж байна </w:t>
      </w:r>
      <w:r w:rsidR="00927D89">
        <w:rPr>
          <w:rFonts w:ascii="Arial" w:hAnsi="Arial" w:cs="Arial"/>
          <w:sz w:val="24"/>
          <w:szCs w:val="24"/>
        </w:rPr>
        <w:t>(p=0.001).</w:t>
      </w:r>
      <w:r>
        <w:rPr>
          <w:rFonts w:ascii="Arial" w:hAnsi="Arial" w:cs="Arial"/>
          <w:sz w:val="24"/>
          <w:szCs w:val="24"/>
          <w:lang w:val="mn-MN"/>
        </w:rPr>
        <w:t xml:space="preserve"> </w:t>
      </w:r>
      <w:r w:rsidR="003E16DF">
        <w:rPr>
          <w:rFonts w:ascii="Arial" w:hAnsi="Arial" w:cs="Arial"/>
          <w:sz w:val="24"/>
          <w:szCs w:val="24"/>
        </w:rPr>
        <w:t>Далбант</w:t>
      </w:r>
      <w:r w:rsidR="00816F5B" w:rsidRPr="00904620">
        <w:rPr>
          <w:rFonts w:ascii="Arial" w:hAnsi="Arial" w:cs="Arial"/>
        </w:rPr>
        <w:t xml:space="preserve"> </w:t>
      </w:r>
      <w:r>
        <w:rPr>
          <w:rFonts w:ascii="Arial" w:hAnsi="Arial" w:cs="Arial"/>
          <w:sz w:val="24"/>
          <w:szCs w:val="24"/>
          <w:lang w:val="mn-MN"/>
        </w:rPr>
        <w:t>аргын хувьд ЗТЗД “Монгол” аргатай харьцуулахад 77% илүү үүсэж байна</w:t>
      </w:r>
      <w:r w:rsidR="00927D89">
        <w:rPr>
          <w:rFonts w:ascii="Arial" w:hAnsi="Arial" w:cs="Arial"/>
          <w:sz w:val="24"/>
          <w:szCs w:val="24"/>
        </w:rPr>
        <w:t xml:space="preserve"> (p=0.027)</w:t>
      </w:r>
      <w:r>
        <w:rPr>
          <w:rFonts w:ascii="Arial" w:hAnsi="Arial" w:cs="Arial"/>
          <w:sz w:val="24"/>
          <w:szCs w:val="24"/>
          <w:lang w:val="mn-MN"/>
        </w:rPr>
        <w:t xml:space="preserve"> </w:t>
      </w:r>
      <w:r>
        <w:rPr>
          <w:rFonts w:ascii="Arial" w:hAnsi="Arial" w:cs="Arial"/>
          <w:sz w:val="24"/>
          <w:szCs w:val="24"/>
        </w:rPr>
        <w:t>(</w:t>
      </w:r>
      <w:r w:rsidR="00816F5B">
        <w:rPr>
          <w:rFonts w:ascii="Arial" w:hAnsi="Arial" w:cs="Arial"/>
          <w:sz w:val="24"/>
          <w:szCs w:val="24"/>
          <w:lang w:val="mn-MN"/>
        </w:rPr>
        <w:t>х</w:t>
      </w:r>
      <w:r>
        <w:rPr>
          <w:rFonts w:ascii="Arial" w:hAnsi="Arial" w:cs="Arial"/>
          <w:sz w:val="24"/>
          <w:szCs w:val="24"/>
          <w:lang w:val="mn-MN"/>
        </w:rPr>
        <w:t>үснэгт 4</w:t>
      </w:r>
      <w:r>
        <w:rPr>
          <w:rFonts w:ascii="Arial" w:hAnsi="Arial" w:cs="Arial"/>
          <w:sz w:val="24"/>
          <w:szCs w:val="24"/>
        </w:rPr>
        <w:t>)</w:t>
      </w:r>
      <w:r w:rsidR="00816F5B">
        <w:rPr>
          <w:rFonts w:ascii="Arial" w:hAnsi="Arial" w:cs="Arial"/>
          <w:sz w:val="24"/>
          <w:szCs w:val="24"/>
        </w:rPr>
        <w:t>.</w:t>
      </w:r>
    </w:p>
    <w:p w:rsidR="00C668B7" w:rsidRPr="00647DFB" w:rsidRDefault="00816F5B" w:rsidP="00C668B7">
      <w:pPr>
        <w:rPr>
          <w:rFonts w:ascii="Arial" w:hAnsi="Arial" w:cs="Arial"/>
          <w:sz w:val="24"/>
          <w:szCs w:val="24"/>
          <w:lang w:val="mn-MN"/>
        </w:rPr>
      </w:pPr>
      <w:r w:rsidRPr="00C668B7">
        <w:rPr>
          <w:rFonts w:ascii="Arial" w:hAnsi="Arial" w:cs="Arial"/>
          <w:b/>
          <w:sz w:val="24"/>
          <w:szCs w:val="24"/>
          <w:lang w:val="mn-MN"/>
        </w:rPr>
        <w:t>Хүснэгт 4</w:t>
      </w:r>
      <w:r w:rsidR="00C668B7" w:rsidRPr="00C668B7">
        <w:rPr>
          <w:rFonts w:ascii="Arial" w:hAnsi="Arial" w:cs="Arial"/>
          <w:b/>
          <w:sz w:val="24"/>
          <w:szCs w:val="24"/>
          <w:lang w:val="mn-MN"/>
        </w:rPr>
        <w:t>:</w:t>
      </w:r>
      <w:r w:rsidR="00C668B7">
        <w:rPr>
          <w:rFonts w:ascii="Arial" w:hAnsi="Arial" w:cs="Arial"/>
          <w:sz w:val="24"/>
          <w:szCs w:val="24"/>
          <w:lang w:val="mn-MN"/>
        </w:rPr>
        <w:t xml:space="preserve"> </w:t>
      </w:r>
      <w:r w:rsidR="00C668B7" w:rsidRPr="00C668B7">
        <w:rPr>
          <w:rFonts w:ascii="Arial" w:hAnsi="Arial" w:cs="Arial"/>
          <w:sz w:val="24"/>
          <w:szCs w:val="24"/>
          <w:lang w:val="mn-MN"/>
        </w:rPr>
        <w:t>Мэс заслын аргуудын харьцуулалт</w:t>
      </w:r>
    </w:p>
    <w:tbl>
      <w:tblPr>
        <w:tblStyle w:val="TableGrid"/>
        <w:tblW w:w="9486" w:type="dxa"/>
        <w:tblBorders>
          <w:left w:val="none" w:sz="0" w:space="0" w:color="auto"/>
          <w:right w:val="none" w:sz="0" w:space="0" w:color="auto"/>
          <w:insideV w:val="none" w:sz="0" w:space="0" w:color="auto"/>
        </w:tblBorders>
        <w:tblLook w:val="04A0" w:firstRow="1" w:lastRow="0" w:firstColumn="1" w:lastColumn="0" w:noHBand="0" w:noVBand="1"/>
      </w:tblPr>
      <w:tblGrid>
        <w:gridCol w:w="3162"/>
        <w:gridCol w:w="1581"/>
        <w:gridCol w:w="1581"/>
        <w:gridCol w:w="1581"/>
        <w:gridCol w:w="1581"/>
      </w:tblGrid>
      <w:tr w:rsidR="00C64C73" w:rsidRPr="00904620" w:rsidTr="00C64C73">
        <w:trPr>
          <w:trHeight w:val="340"/>
        </w:trPr>
        <w:tc>
          <w:tcPr>
            <w:tcW w:w="3162" w:type="dxa"/>
            <w:vMerge w:val="restart"/>
            <w:hideMark/>
          </w:tcPr>
          <w:p w:rsidR="00C64C73" w:rsidRDefault="00C64C73" w:rsidP="00230045">
            <w:pPr>
              <w:jc w:val="both"/>
              <w:rPr>
                <w:rFonts w:ascii="Arial" w:hAnsi="Arial" w:cs="Arial"/>
                <w:lang w:val="mn-MN"/>
              </w:rPr>
            </w:pPr>
          </w:p>
          <w:p w:rsidR="00C64C73" w:rsidRPr="00904620" w:rsidRDefault="00C64C73" w:rsidP="00230045">
            <w:pPr>
              <w:jc w:val="both"/>
              <w:rPr>
                <w:rFonts w:ascii="Arial" w:hAnsi="Arial" w:cs="Arial"/>
              </w:rPr>
            </w:pPr>
            <w:r w:rsidRPr="00904620">
              <w:rPr>
                <w:rFonts w:ascii="Arial" w:hAnsi="Arial" w:cs="Arial"/>
                <w:lang w:val="mn-MN"/>
              </w:rPr>
              <w:lastRenderedPageBreak/>
              <w:t>Мэс заслын аргууд</w:t>
            </w:r>
            <w:r w:rsidRPr="00904620">
              <w:rPr>
                <w:rFonts w:ascii="Arial" w:hAnsi="Arial" w:cs="Arial"/>
              </w:rPr>
              <w:t xml:space="preserve"> </w:t>
            </w:r>
          </w:p>
        </w:tc>
        <w:tc>
          <w:tcPr>
            <w:tcW w:w="1581" w:type="dxa"/>
            <w:vMerge w:val="restart"/>
            <w:hideMark/>
          </w:tcPr>
          <w:p w:rsidR="00C64C73" w:rsidRDefault="00C64C73" w:rsidP="00230045">
            <w:pPr>
              <w:jc w:val="both"/>
              <w:rPr>
                <w:rFonts w:ascii="Arial" w:hAnsi="Arial" w:cs="Arial"/>
                <w:lang w:val="mn-MN"/>
              </w:rPr>
            </w:pPr>
          </w:p>
          <w:p w:rsidR="00C64C73" w:rsidRPr="004B0CBE" w:rsidRDefault="009C3E6E" w:rsidP="00230045">
            <w:pPr>
              <w:jc w:val="both"/>
              <w:rPr>
                <w:rFonts w:ascii="Arial" w:hAnsi="Arial" w:cs="Arial"/>
                <w:lang w:val="mn-MN"/>
              </w:rPr>
            </w:pPr>
            <w:r>
              <w:rPr>
                <w:rFonts w:ascii="Arial" w:hAnsi="Arial" w:cs="Arial"/>
                <w:lang w:val="mn-MN"/>
              </w:rPr>
              <w:lastRenderedPageBreak/>
              <w:t xml:space="preserve"> </w:t>
            </w:r>
            <w:r w:rsidR="00C64C73">
              <w:rPr>
                <w:rFonts w:ascii="Arial" w:hAnsi="Arial" w:cs="Arial"/>
                <w:lang w:val="mn-MN"/>
              </w:rPr>
              <w:t>В</w:t>
            </w:r>
          </w:p>
          <w:p w:rsidR="00C64C73" w:rsidRPr="004B0CBE" w:rsidRDefault="00C64C73" w:rsidP="00230045">
            <w:pPr>
              <w:jc w:val="both"/>
              <w:rPr>
                <w:rFonts w:ascii="Arial" w:hAnsi="Arial" w:cs="Arial"/>
                <w:lang w:val="mn-MN"/>
              </w:rPr>
            </w:pPr>
            <w:r w:rsidRPr="00904620">
              <w:rPr>
                <w:rFonts w:ascii="Arial" w:hAnsi="Arial" w:cs="Arial"/>
              </w:rPr>
              <w:t xml:space="preserve">  </w:t>
            </w:r>
          </w:p>
        </w:tc>
        <w:tc>
          <w:tcPr>
            <w:tcW w:w="3162" w:type="dxa"/>
            <w:gridSpan w:val="2"/>
            <w:hideMark/>
          </w:tcPr>
          <w:p w:rsidR="00C64C73" w:rsidRPr="004B0CBE" w:rsidRDefault="00C64C73" w:rsidP="00230045">
            <w:pPr>
              <w:jc w:val="both"/>
              <w:rPr>
                <w:rFonts w:ascii="Arial" w:hAnsi="Arial" w:cs="Arial"/>
                <w:lang w:val="mn-MN"/>
              </w:rPr>
            </w:pPr>
            <w:r w:rsidRPr="00904620">
              <w:rPr>
                <w:rFonts w:ascii="Arial" w:hAnsi="Arial" w:cs="Arial"/>
              </w:rPr>
              <w:lastRenderedPageBreak/>
              <w:t xml:space="preserve">95% </w:t>
            </w:r>
            <w:r>
              <w:rPr>
                <w:rFonts w:ascii="Arial" w:hAnsi="Arial" w:cs="Arial"/>
                <w:lang w:val="mn-MN"/>
              </w:rPr>
              <w:t>итгэх интервал</w:t>
            </w:r>
          </w:p>
        </w:tc>
        <w:tc>
          <w:tcPr>
            <w:tcW w:w="1581" w:type="dxa"/>
            <w:vMerge w:val="restart"/>
            <w:hideMark/>
          </w:tcPr>
          <w:p w:rsidR="00C64C73" w:rsidRDefault="009C3E6E" w:rsidP="00230045">
            <w:pPr>
              <w:jc w:val="both"/>
              <w:rPr>
                <w:rFonts w:ascii="Arial" w:hAnsi="Arial" w:cs="Arial"/>
                <w:lang w:val="mn-MN"/>
              </w:rPr>
            </w:pPr>
            <w:r>
              <w:rPr>
                <w:rFonts w:ascii="Arial" w:hAnsi="Arial" w:cs="Arial"/>
                <w:lang w:val="mn-MN"/>
              </w:rPr>
              <w:t xml:space="preserve">            </w:t>
            </w:r>
            <w:r w:rsidR="00C64C73">
              <w:rPr>
                <w:rFonts w:ascii="Arial" w:hAnsi="Arial" w:cs="Arial"/>
                <w:lang w:val="mn-MN"/>
              </w:rPr>
              <w:t xml:space="preserve">Р </w:t>
            </w:r>
          </w:p>
          <w:p w:rsidR="00C64C73" w:rsidRPr="00904620" w:rsidRDefault="009C3E6E" w:rsidP="00230045">
            <w:pPr>
              <w:jc w:val="both"/>
              <w:rPr>
                <w:rFonts w:ascii="Arial" w:hAnsi="Arial" w:cs="Arial"/>
              </w:rPr>
            </w:pPr>
            <w:r>
              <w:rPr>
                <w:rFonts w:ascii="Arial" w:hAnsi="Arial" w:cs="Arial"/>
                <w:lang w:val="mn-MN"/>
              </w:rPr>
              <w:lastRenderedPageBreak/>
              <w:t xml:space="preserve">         </w:t>
            </w:r>
            <w:r w:rsidR="00C64C73">
              <w:rPr>
                <w:rFonts w:ascii="Arial" w:hAnsi="Arial" w:cs="Arial"/>
                <w:lang w:val="mn-MN"/>
              </w:rPr>
              <w:t>утга</w:t>
            </w:r>
          </w:p>
          <w:p w:rsidR="00C64C73" w:rsidRPr="00904620" w:rsidRDefault="00C64C73" w:rsidP="00230045">
            <w:pPr>
              <w:jc w:val="both"/>
              <w:rPr>
                <w:rFonts w:ascii="Arial" w:hAnsi="Arial" w:cs="Arial"/>
              </w:rPr>
            </w:pPr>
            <w:r w:rsidRPr="00904620">
              <w:rPr>
                <w:rFonts w:ascii="Arial" w:hAnsi="Arial" w:cs="Arial"/>
              </w:rPr>
              <w:t xml:space="preserve">  </w:t>
            </w:r>
          </w:p>
        </w:tc>
      </w:tr>
      <w:tr w:rsidR="00C64C73" w:rsidRPr="00904620" w:rsidTr="00C668B7">
        <w:trPr>
          <w:trHeight w:val="458"/>
        </w:trPr>
        <w:tc>
          <w:tcPr>
            <w:tcW w:w="0" w:type="auto"/>
            <w:vMerge/>
            <w:tcBorders>
              <w:bottom w:val="single" w:sz="4" w:space="0" w:color="auto"/>
            </w:tcBorders>
            <w:hideMark/>
          </w:tcPr>
          <w:p w:rsidR="00C64C73" w:rsidRPr="00904620" w:rsidRDefault="00C64C73" w:rsidP="00230045">
            <w:pPr>
              <w:jc w:val="both"/>
              <w:rPr>
                <w:rFonts w:ascii="Arial" w:hAnsi="Arial" w:cs="Arial"/>
              </w:rPr>
            </w:pPr>
          </w:p>
        </w:tc>
        <w:tc>
          <w:tcPr>
            <w:tcW w:w="0" w:type="auto"/>
            <w:vMerge/>
            <w:tcBorders>
              <w:bottom w:val="single" w:sz="4" w:space="0" w:color="auto"/>
            </w:tcBorders>
            <w:hideMark/>
          </w:tcPr>
          <w:p w:rsidR="00C64C73" w:rsidRPr="00904620" w:rsidRDefault="00C64C73" w:rsidP="00230045">
            <w:pPr>
              <w:jc w:val="both"/>
              <w:rPr>
                <w:rFonts w:ascii="Arial" w:hAnsi="Arial" w:cs="Arial"/>
              </w:rPr>
            </w:pPr>
          </w:p>
        </w:tc>
        <w:tc>
          <w:tcPr>
            <w:tcW w:w="1581" w:type="dxa"/>
            <w:tcBorders>
              <w:bottom w:val="single" w:sz="4" w:space="0" w:color="auto"/>
            </w:tcBorders>
            <w:hideMark/>
          </w:tcPr>
          <w:p w:rsidR="00C64C73" w:rsidRPr="00904620" w:rsidRDefault="00C64C73" w:rsidP="00230045">
            <w:pPr>
              <w:jc w:val="both"/>
              <w:rPr>
                <w:rFonts w:ascii="Arial" w:hAnsi="Arial" w:cs="Arial"/>
              </w:rPr>
            </w:pPr>
            <w:r>
              <w:rPr>
                <w:rFonts w:ascii="Arial" w:hAnsi="Arial" w:cs="Arial"/>
                <w:lang w:val="mn-MN"/>
              </w:rPr>
              <w:t>Доод</w:t>
            </w:r>
          </w:p>
          <w:p w:rsidR="00C64C73" w:rsidRPr="00904620" w:rsidRDefault="00C64C73" w:rsidP="00230045">
            <w:pPr>
              <w:jc w:val="both"/>
              <w:rPr>
                <w:rFonts w:ascii="Arial" w:hAnsi="Arial" w:cs="Arial"/>
              </w:rPr>
            </w:pPr>
            <w:r w:rsidRPr="00904620">
              <w:rPr>
                <w:rFonts w:ascii="Arial" w:hAnsi="Arial" w:cs="Arial"/>
              </w:rPr>
              <w:t xml:space="preserve">  </w:t>
            </w:r>
          </w:p>
        </w:tc>
        <w:tc>
          <w:tcPr>
            <w:tcW w:w="1581" w:type="dxa"/>
            <w:tcBorders>
              <w:bottom w:val="single" w:sz="4" w:space="0" w:color="auto"/>
            </w:tcBorders>
            <w:hideMark/>
          </w:tcPr>
          <w:p w:rsidR="00C64C73" w:rsidRPr="004B0CBE" w:rsidRDefault="00C64C73" w:rsidP="00230045">
            <w:pPr>
              <w:jc w:val="both"/>
              <w:rPr>
                <w:rFonts w:ascii="Arial" w:hAnsi="Arial" w:cs="Arial"/>
                <w:lang w:val="mn-MN"/>
              </w:rPr>
            </w:pPr>
            <w:r>
              <w:rPr>
                <w:rFonts w:ascii="Arial" w:hAnsi="Arial" w:cs="Arial"/>
                <w:lang w:val="mn-MN"/>
              </w:rPr>
              <w:t>Дээд</w:t>
            </w:r>
          </w:p>
          <w:p w:rsidR="00C64C73" w:rsidRPr="004B0CBE" w:rsidRDefault="00C64C73" w:rsidP="00230045">
            <w:pPr>
              <w:jc w:val="both"/>
              <w:rPr>
                <w:rFonts w:ascii="Arial" w:hAnsi="Arial" w:cs="Arial"/>
                <w:lang w:val="mn-MN"/>
              </w:rPr>
            </w:pPr>
            <w:r w:rsidRPr="00904620">
              <w:rPr>
                <w:rFonts w:ascii="Arial" w:hAnsi="Arial" w:cs="Arial"/>
              </w:rPr>
              <w:t xml:space="preserve">  </w:t>
            </w:r>
          </w:p>
        </w:tc>
        <w:tc>
          <w:tcPr>
            <w:tcW w:w="0" w:type="auto"/>
            <w:vMerge/>
            <w:tcBorders>
              <w:bottom w:val="single" w:sz="4" w:space="0" w:color="auto"/>
            </w:tcBorders>
            <w:hideMark/>
          </w:tcPr>
          <w:p w:rsidR="00C64C73" w:rsidRPr="00904620" w:rsidRDefault="00C64C73" w:rsidP="00230045">
            <w:pPr>
              <w:jc w:val="both"/>
              <w:rPr>
                <w:rFonts w:ascii="Arial" w:hAnsi="Arial" w:cs="Arial"/>
              </w:rPr>
            </w:pPr>
          </w:p>
        </w:tc>
      </w:tr>
      <w:tr w:rsidR="004B0CBE" w:rsidRPr="00904620" w:rsidTr="00C668B7">
        <w:trPr>
          <w:trHeight w:val="287"/>
        </w:trPr>
        <w:tc>
          <w:tcPr>
            <w:tcW w:w="3162" w:type="dxa"/>
            <w:vAlign w:val="center"/>
            <w:hideMark/>
          </w:tcPr>
          <w:p w:rsidR="004B0CBE" w:rsidRPr="00904620" w:rsidRDefault="004B0CBE" w:rsidP="00C668B7">
            <w:pPr>
              <w:rPr>
                <w:rFonts w:ascii="Arial" w:hAnsi="Arial" w:cs="Arial"/>
              </w:rPr>
            </w:pPr>
            <w:r w:rsidRPr="00904620">
              <w:rPr>
                <w:rFonts w:ascii="Arial" w:hAnsi="Arial" w:cs="Arial"/>
              </w:rPr>
              <w:t xml:space="preserve">  </w:t>
            </w:r>
            <w:r w:rsidRPr="00904620">
              <w:rPr>
                <w:rFonts w:ascii="Arial" w:hAnsi="Arial" w:cs="Arial"/>
                <w:lang w:val="mn-MN"/>
              </w:rPr>
              <w:t>Монгол</w:t>
            </w:r>
            <w:r w:rsidRPr="00904620">
              <w:rPr>
                <w:rFonts w:ascii="Arial" w:hAnsi="Arial" w:cs="Arial"/>
              </w:rPr>
              <w:t xml:space="preserve"> </w:t>
            </w:r>
          </w:p>
        </w:tc>
        <w:tc>
          <w:tcPr>
            <w:tcW w:w="1581" w:type="dxa"/>
            <w:hideMark/>
          </w:tcPr>
          <w:p w:rsidR="004B0CBE" w:rsidRPr="00904620" w:rsidRDefault="004B0CBE" w:rsidP="00230045">
            <w:pPr>
              <w:jc w:val="both"/>
              <w:rPr>
                <w:rFonts w:ascii="Arial" w:hAnsi="Arial" w:cs="Arial"/>
              </w:rPr>
            </w:pPr>
            <w:r w:rsidRPr="00904620">
              <w:rPr>
                <w:rFonts w:ascii="Arial" w:hAnsi="Arial" w:cs="Arial"/>
              </w:rPr>
              <w:t xml:space="preserve">1.0 </w:t>
            </w:r>
          </w:p>
        </w:tc>
        <w:tc>
          <w:tcPr>
            <w:tcW w:w="1581" w:type="dxa"/>
            <w:hideMark/>
          </w:tcPr>
          <w:p w:rsidR="004B0CBE" w:rsidRPr="00904620" w:rsidRDefault="004B0CBE" w:rsidP="00230045">
            <w:pPr>
              <w:jc w:val="both"/>
              <w:rPr>
                <w:rFonts w:ascii="Arial" w:hAnsi="Arial" w:cs="Arial"/>
              </w:rPr>
            </w:pPr>
            <w:r w:rsidRPr="00904620">
              <w:rPr>
                <w:rFonts w:ascii="Arial" w:hAnsi="Arial" w:cs="Arial"/>
              </w:rPr>
              <w:t xml:space="preserve">  </w:t>
            </w:r>
          </w:p>
        </w:tc>
        <w:tc>
          <w:tcPr>
            <w:tcW w:w="1581" w:type="dxa"/>
            <w:hideMark/>
          </w:tcPr>
          <w:p w:rsidR="004B0CBE" w:rsidRPr="00904620" w:rsidRDefault="004B0CBE" w:rsidP="00230045">
            <w:pPr>
              <w:jc w:val="both"/>
              <w:rPr>
                <w:rFonts w:ascii="Arial" w:hAnsi="Arial" w:cs="Arial"/>
              </w:rPr>
            </w:pPr>
            <w:r w:rsidRPr="00904620">
              <w:rPr>
                <w:rFonts w:ascii="Arial" w:hAnsi="Arial" w:cs="Arial"/>
              </w:rPr>
              <w:t xml:space="preserve">  </w:t>
            </w:r>
          </w:p>
        </w:tc>
        <w:tc>
          <w:tcPr>
            <w:tcW w:w="1581" w:type="dxa"/>
            <w:hideMark/>
          </w:tcPr>
          <w:p w:rsidR="004B0CBE" w:rsidRPr="00904620" w:rsidRDefault="004B0CBE" w:rsidP="00230045">
            <w:pPr>
              <w:jc w:val="both"/>
              <w:rPr>
                <w:rFonts w:ascii="Arial" w:hAnsi="Arial" w:cs="Arial"/>
              </w:rPr>
            </w:pPr>
          </w:p>
        </w:tc>
      </w:tr>
      <w:tr w:rsidR="004B0CBE" w:rsidRPr="00904620" w:rsidTr="00C668B7">
        <w:trPr>
          <w:trHeight w:val="350"/>
        </w:trPr>
        <w:tc>
          <w:tcPr>
            <w:tcW w:w="3162" w:type="dxa"/>
            <w:vAlign w:val="center"/>
            <w:hideMark/>
          </w:tcPr>
          <w:p w:rsidR="004B0CBE" w:rsidRPr="00904620" w:rsidRDefault="004B0CBE" w:rsidP="00C668B7">
            <w:pPr>
              <w:rPr>
                <w:rFonts w:ascii="Arial" w:hAnsi="Arial" w:cs="Arial"/>
              </w:rPr>
            </w:pPr>
            <w:r w:rsidRPr="00904620">
              <w:rPr>
                <w:rFonts w:ascii="Arial" w:hAnsi="Arial" w:cs="Arial"/>
              </w:rPr>
              <w:t xml:space="preserve">  Two flap </w:t>
            </w:r>
          </w:p>
        </w:tc>
        <w:tc>
          <w:tcPr>
            <w:tcW w:w="1581" w:type="dxa"/>
            <w:hideMark/>
          </w:tcPr>
          <w:p w:rsidR="004B0CBE" w:rsidRPr="00904620" w:rsidRDefault="004B0CBE" w:rsidP="00230045">
            <w:pPr>
              <w:jc w:val="both"/>
              <w:rPr>
                <w:rFonts w:ascii="Arial" w:hAnsi="Arial" w:cs="Arial"/>
              </w:rPr>
            </w:pPr>
            <w:r w:rsidRPr="00904620">
              <w:rPr>
                <w:rFonts w:ascii="Arial" w:hAnsi="Arial" w:cs="Arial"/>
              </w:rPr>
              <w:t xml:space="preserve">1.77 </w:t>
            </w:r>
          </w:p>
        </w:tc>
        <w:tc>
          <w:tcPr>
            <w:tcW w:w="1581" w:type="dxa"/>
            <w:hideMark/>
          </w:tcPr>
          <w:p w:rsidR="004B0CBE" w:rsidRPr="00904620" w:rsidRDefault="00C64C73" w:rsidP="00230045">
            <w:pPr>
              <w:jc w:val="both"/>
              <w:rPr>
                <w:rFonts w:ascii="Arial" w:hAnsi="Arial" w:cs="Arial"/>
              </w:rPr>
            </w:pPr>
            <w:r>
              <w:rPr>
                <w:rFonts w:ascii="Arial" w:hAnsi="Arial" w:cs="Arial"/>
                <w:lang w:val="mn-MN"/>
              </w:rPr>
              <w:t xml:space="preserve">       </w:t>
            </w:r>
            <w:r w:rsidR="004B0CBE" w:rsidRPr="00904620">
              <w:rPr>
                <w:rFonts w:ascii="Arial" w:hAnsi="Arial" w:cs="Arial"/>
              </w:rPr>
              <w:t xml:space="preserve">1.07 </w:t>
            </w:r>
          </w:p>
        </w:tc>
        <w:tc>
          <w:tcPr>
            <w:tcW w:w="1581" w:type="dxa"/>
            <w:hideMark/>
          </w:tcPr>
          <w:p w:rsidR="004B0CBE" w:rsidRPr="00904620" w:rsidRDefault="00C64C73" w:rsidP="00230045">
            <w:pPr>
              <w:jc w:val="both"/>
              <w:rPr>
                <w:rFonts w:ascii="Arial" w:hAnsi="Arial" w:cs="Arial"/>
              </w:rPr>
            </w:pPr>
            <w:r>
              <w:rPr>
                <w:rFonts w:ascii="Arial" w:hAnsi="Arial" w:cs="Arial"/>
                <w:lang w:val="mn-MN"/>
              </w:rPr>
              <w:t xml:space="preserve">       </w:t>
            </w:r>
            <w:r w:rsidR="004B0CBE" w:rsidRPr="00904620">
              <w:rPr>
                <w:rFonts w:ascii="Arial" w:hAnsi="Arial" w:cs="Arial"/>
              </w:rPr>
              <w:t>2.94</w:t>
            </w:r>
            <w:r>
              <w:rPr>
                <w:rFonts w:ascii="Arial" w:hAnsi="Arial" w:cs="Arial"/>
                <w:lang w:val="mn-MN"/>
              </w:rPr>
              <w:t xml:space="preserve"> </w:t>
            </w:r>
            <w:r w:rsidR="004B0CBE" w:rsidRPr="00904620">
              <w:rPr>
                <w:rFonts w:ascii="Arial" w:hAnsi="Arial" w:cs="Arial"/>
              </w:rPr>
              <w:t xml:space="preserve"> </w:t>
            </w:r>
          </w:p>
        </w:tc>
        <w:tc>
          <w:tcPr>
            <w:tcW w:w="1581" w:type="dxa"/>
            <w:hideMark/>
          </w:tcPr>
          <w:p w:rsidR="004B0CBE" w:rsidRPr="00904620" w:rsidRDefault="00C64C73" w:rsidP="00230045">
            <w:pPr>
              <w:jc w:val="both"/>
              <w:rPr>
                <w:rFonts w:ascii="Arial" w:hAnsi="Arial" w:cs="Arial"/>
              </w:rPr>
            </w:pPr>
            <w:r>
              <w:rPr>
                <w:rFonts w:ascii="Arial" w:hAnsi="Arial" w:cs="Arial"/>
                <w:lang w:val="mn-MN"/>
              </w:rPr>
              <w:t xml:space="preserve">       </w:t>
            </w:r>
            <w:r w:rsidR="004B0CBE" w:rsidRPr="00904620">
              <w:rPr>
                <w:rFonts w:ascii="Arial" w:hAnsi="Arial" w:cs="Arial"/>
              </w:rPr>
              <w:t xml:space="preserve">0.027 </w:t>
            </w:r>
          </w:p>
        </w:tc>
      </w:tr>
      <w:tr w:rsidR="004B0CBE" w:rsidRPr="00904620" w:rsidTr="00C668B7">
        <w:trPr>
          <w:trHeight w:val="350"/>
        </w:trPr>
        <w:tc>
          <w:tcPr>
            <w:tcW w:w="3162" w:type="dxa"/>
            <w:vAlign w:val="center"/>
            <w:hideMark/>
          </w:tcPr>
          <w:p w:rsidR="004B0CBE" w:rsidRPr="00904620" w:rsidRDefault="004B0CBE" w:rsidP="00C668B7">
            <w:pPr>
              <w:rPr>
                <w:rFonts w:ascii="Arial" w:hAnsi="Arial" w:cs="Arial"/>
              </w:rPr>
            </w:pPr>
            <w:r w:rsidRPr="00904620">
              <w:rPr>
                <w:rFonts w:ascii="Arial" w:hAnsi="Arial" w:cs="Arial"/>
              </w:rPr>
              <w:t xml:space="preserve">  Furlow </w:t>
            </w:r>
          </w:p>
        </w:tc>
        <w:tc>
          <w:tcPr>
            <w:tcW w:w="1581" w:type="dxa"/>
            <w:hideMark/>
          </w:tcPr>
          <w:p w:rsidR="004B0CBE" w:rsidRPr="00904620" w:rsidRDefault="004B0CBE" w:rsidP="00230045">
            <w:pPr>
              <w:jc w:val="both"/>
              <w:rPr>
                <w:rFonts w:ascii="Arial" w:hAnsi="Arial" w:cs="Arial"/>
              </w:rPr>
            </w:pPr>
            <w:r w:rsidRPr="00904620">
              <w:rPr>
                <w:rFonts w:ascii="Arial" w:hAnsi="Arial" w:cs="Arial"/>
              </w:rPr>
              <w:t xml:space="preserve">0.20 </w:t>
            </w:r>
          </w:p>
        </w:tc>
        <w:tc>
          <w:tcPr>
            <w:tcW w:w="1581" w:type="dxa"/>
            <w:hideMark/>
          </w:tcPr>
          <w:p w:rsidR="004B0CBE" w:rsidRPr="00904620" w:rsidRDefault="00C64C73" w:rsidP="00230045">
            <w:pPr>
              <w:jc w:val="both"/>
              <w:rPr>
                <w:rFonts w:ascii="Arial" w:hAnsi="Arial" w:cs="Arial"/>
              </w:rPr>
            </w:pPr>
            <w:r>
              <w:rPr>
                <w:rFonts w:ascii="Arial" w:hAnsi="Arial" w:cs="Arial"/>
                <w:lang w:val="mn-MN"/>
              </w:rPr>
              <w:t xml:space="preserve">      </w:t>
            </w:r>
            <w:r w:rsidR="004B0CBE" w:rsidRPr="00904620">
              <w:rPr>
                <w:rFonts w:ascii="Arial" w:hAnsi="Arial" w:cs="Arial"/>
              </w:rPr>
              <w:t xml:space="preserve">0.07 </w:t>
            </w:r>
          </w:p>
        </w:tc>
        <w:tc>
          <w:tcPr>
            <w:tcW w:w="1581" w:type="dxa"/>
            <w:hideMark/>
          </w:tcPr>
          <w:p w:rsidR="004B0CBE" w:rsidRPr="00904620" w:rsidRDefault="00C64C73" w:rsidP="00230045">
            <w:pPr>
              <w:jc w:val="both"/>
              <w:rPr>
                <w:rFonts w:ascii="Arial" w:hAnsi="Arial" w:cs="Arial"/>
              </w:rPr>
            </w:pPr>
            <w:r>
              <w:rPr>
                <w:rFonts w:ascii="Arial" w:hAnsi="Arial" w:cs="Arial"/>
                <w:lang w:val="mn-MN"/>
              </w:rPr>
              <w:t xml:space="preserve">      </w:t>
            </w:r>
            <w:r w:rsidR="004B0CBE" w:rsidRPr="00904620">
              <w:rPr>
                <w:rFonts w:ascii="Arial" w:hAnsi="Arial" w:cs="Arial"/>
              </w:rPr>
              <w:t xml:space="preserve">0.52 </w:t>
            </w:r>
          </w:p>
        </w:tc>
        <w:tc>
          <w:tcPr>
            <w:tcW w:w="1581" w:type="dxa"/>
            <w:hideMark/>
          </w:tcPr>
          <w:p w:rsidR="004B0CBE" w:rsidRPr="00904620" w:rsidRDefault="00C64C73" w:rsidP="00230045">
            <w:pPr>
              <w:jc w:val="both"/>
              <w:rPr>
                <w:rFonts w:ascii="Arial" w:hAnsi="Arial" w:cs="Arial"/>
              </w:rPr>
            </w:pPr>
            <w:r>
              <w:rPr>
                <w:rFonts w:ascii="Arial" w:hAnsi="Arial" w:cs="Arial"/>
                <w:lang w:val="mn-MN"/>
              </w:rPr>
              <w:t xml:space="preserve">       </w:t>
            </w:r>
            <w:r w:rsidR="004B0CBE" w:rsidRPr="00904620">
              <w:rPr>
                <w:rFonts w:ascii="Arial" w:hAnsi="Arial" w:cs="Arial"/>
              </w:rPr>
              <w:t xml:space="preserve">0.001 </w:t>
            </w:r>
          </w:p>
        </w:tc>
      </w:tr>
      <w:tr w:rsidR="004B0CBE" w:rsidRPr="00904620" w:rsidTr="00C668B7">
        <w:trPr>
          <w:trHeight w:val="350"/>
        </w:trPr>
        <w:tc>
          <w:tcPr>
            <w:tcW w:w="3162" w:type="dxa"/>
            <w:vAlign w:val="center"/>
            <w:hideMark/>
          </w:tcPr>
          <w:p w:rsidR="004B0CBE" w:rsidRPr="00904620" w:rsidRDefault="004B0CBE" w:rsidP="00C668B7">
            <w:pPr>
              <w:rPr>
                <w:rFonts w:ascii="Arial" w:hAnsi="Arial" w:cs="Arial"/>
              </w:rPr>
            </w:pPr>
            <w:r w:rsidRPr="00904620">
              <w:rPr>
                <w:rFonts w:ascii="Arial" w:hAnsi="Arial" w:cs="Arial"/>
              </w:rPr>
              <w:t xml:space="preserve">  Von Langenbeck </w:t>
            </w:r>
          </w:p>
        </w:tc>
        <w:tc>
          <w:tcPr>
            <w:tcW w:w="1581" w:type="dxa"/>
            <w:hideMark/>
          </w:tcPr>
          <w:p w:rsidR="004B0CBE" w:rsidRPr="00904620" w:rsidRDefault="004B0CBE" w:rsidP="00230045">
            <w:pPr>
              <w:jc w:val="both"/>
              <w:rPr>
                <w:rFonts w:ascii="Arial" w:hAnsi="Arial" w:cs="Arial"/>
              </w:rPr>
            </w:pPr>
            <w:r w:rsidRPr="00904620">
              <w:rPr>
                <w:rFonts w:ascii="Arial" w:hAnsi="Arial" w:cs="Arial"/>
              </w:rPr>
              <w:t xml:space="preserve">1.85 </w:t>
            </w:r>
          </w:p>
        </w:tc>
        <w:tc>
          <w:tcPr>
            <w:tcW w:w="1581" w:type="dxa"/>
            <w:hideMark/>
          </w:tcPr>
          <w:p w:rsidR="004B0CBE" w:rsidRPr="00904620" w:rsidRDefault="00C64C73" w:rsidP="00230045">
            <w:pPr>
              <w:jc w:val="both"/>
              <w:rPr>
                <w:rFonts w:ascii="Arial" w:hAnsi="Arial" w:cs="Arial"/>
              </w:rPr>
            </w:pPr>
            <w:r>
              <w:rPr>
                <w:rFonts w:ascii="Arial" w:hAnsi="Arial" w:cs="Arial"/>
                <w:lang w:val="mn-MN"/>
              </w:rPr>
              <w:t xml:space="preserve">      </w:t>
            </w:r>
            <w:r w:rsidR="004B0CBE" w:rsidRPr="00904620">
              <w:rPr>
                <w:rFonts w:ascii="Arial" w:hAnsi="Arial" w:cs="Arial"/>
              </w:rPr>
              <w:t xml:space="preserve">0.87 </w:t>
            </w:r>
          </w:p>
        </w:tc>
        <w:tc>
          <w:tcPr>
            <w:tcW w:w="1581" w:type="dxa"/>
            <w:hideMark/>
          </w:tcPr>
          <w:p w:rsidR="004B0CBE" w:rsidRPr="00904620" w:rsidRDefault="00C64C73" w:rsidP="00230045">
            <w:pPr>
              <w:jc w:val="both"/>
              <w:rPr>
                <w:rFonts w:ascii="Arial" w:hAnsi="Arial" w:cs="Arial"/>
              </w:rPr>
            </w:pPr>
            <w:r>
              <w:rPr>
                <w:rFonts w:ascii="Arial" w:hAnsi="Arial" w:cs="Arial"/>
                <w:lang w:val="mn-MN"/>
              </w:rPr>
              <w:t xml:space="preserve">      </w:t>
            </w:r>
            <w:r w:rsidR="004B0CBE" w:rsidRPr="00904620">
              <w:rPr>
                <w:rFonts w:ascii="Arial" w:hAnsi="Arial" w:cs="Arial"/>
              </w:rPr>
              <w:t xml:space="preserve">3.92 </w:t>
            </w:r>
          </w:p>
        </w:tc>
        <w:tc>
          <w:tcPr>
            <w:tcW w:w="1581" w:type="dxa"/>
            <w:hideMark/>
          </w:tcPr>
          <w:p w:rsidR="004B0CBE" w:rsidRPr="00904620" w:rsidRDefault="00C64C73" w:rsidP="00230045">
            <w:pPr>
              <w:jc w:val="both"/>
              <w:rPr>
                <w:rFonts w:ascii="Arial" w:hAnsi="Arial" w:cs="Arial"/>
              </w:rPr>
            </w:pPr>
            <w:r>
              <w:rPr>
                <w:rFonts w:ascii="Arial" w:hAnsi="Arial" w:cs="Arial"/>
                <w:lang w:val="mn-MN"/>
              </w:rPr>
              <w:t xml:space="preserve">       </w:t>
            </w:r>
            <w:r w:rsidR="004B0CBE" w:rsidRPr="00904620">
              <w:rPr>
                <w:rFonts w:ascii="Arial" w:hAnsi="Arial" w:cs="Arial"/>
              </w:rPr>
              <w:t xml:space="preserve">0.109 </w:t>
            </w:r>
          </w:p>
        </w:tc>
      </w:tr>
    </w:tbl>
    <w:p w:rsidR="00904620" w:rsidRDefault="004B0CBE" w:rsidP="00230045">
      <w:pPr>
        <w:jc w:val="both"/>
        <w:rPr>
          <w:rFonts w:ascii="Arial" w:hAnsi="Arial" w:cs="Arial"/>
          <w:sz w:val="24"/>
          <w:szCs w:val="24"/>
          <w:lang w:val="mn-MN"/>
        </w:rPr>
      </w:pPr>
      <w:r w:rsidRPr="00C668B7">
        <w:rPr>
          <w:rFonts w:ascii="Arial" w:hAnsi="Arial" w:cs="Arial"/>
          <w:sz w:val="24"/>
          <w:szCs w:val="24"/>
          <w:lang w:val="mn-MN"/>
        </w:rPr>
        <w:t xml:space="preserve">В </w:t>
      </w:r>
      <w:r w:rsidRPr="00C668B7">
        <w:rPr>
          <w:rFonts w:ascii="Arial" w:hAnsi="Arial" w:cs="Arial"/>
          <w:sz w:val="24"/>
          <w:szCs w:val="24"/>
        </w:rPr>
        <w:t xml:space="preserve"> – </w:t>
      </w:r>
      <w:r w:rsidRPr="00C668B7">
        <w:rPr>
          <w:rFonts w:ascii="Arial" w:hAnsi="Arial" w:cs="Arial"/>
          <w:sz w:val="24"/>
          <w:szCs w:val="24"/>
          <w:lang w:val="mn-MN"/>
        </w:rPr>
        <w:t>Харьцуулсан харьцаа</w:t>
      </w:r>
    </w:p>
    <w:p w:rsidR="00941AAC" w:rsidRPr="00C668B7" w:rsidRDefault="00941AAC" w:rsidP="00230045">
      <w:pPr>
        <w:jc w:val="both"/>
        <w:rPr>
          <w:rFonts w:ascii="Arial" w:hAnsi="Arial" w:cs="Arial"/>
          <w:sz w:val="24"/>
          <w:szCs w:val="24"/>
          <w:lang w:val="mn-MN"/>
        </w:rPr>
      </w:pPr>
    </w:p>
    <w:p w:rsidR="00376044" w:rsidRPr="006A4ED7" w:rsidRDefault="00904620" w:rsidP="00230045">
      <w:pPr>
        <w:spacing w:after="100" w:afterAutospacing="1" w:line="240" w:lineRule="auto"/>
        <w:jc w:val="both"/>
        <w:rPr>
          <w:rFonts w:ascii="Arial" w:hAnsi="Arial" w:cs="Arial"/>
          <w:b/>
          <w:sz w:val="24"/>
          <w:szCs w:val="24"/>
          <w:lang w:val="mn-MN"/>
        </w:rPr>
      </w:pPr>
      <w:r w:rsidRPr="006A4ED7">
        <w:rPr>
          <w:rFonts w:ascii="Arial" w:hAnsi="Arial" w:cs="Arial"/>
          <w:b/>
          <w:sz w:val="24"/>
          <w:szCs w:val="24"/>
          <w:lang w:val="mn-MN"/>
        </w:rPr>
        <w:t>Хэлцэмж</w:t>
      </w:r>
    </w:p>
    <w:p w:rsidR="00EB3DC8" w:rsidRDefault="0070316D" w:rsidP="00230045">
      <w:pPr>
        <w:spacing w:after="0" w:line="240" w:lineRule="auto"/>
        <w:ind w:firstLine="720"/>
        <w:jc w:val="both"/>
        <w:rPr>
          <w:rFonts w:ascii="Arial" w:hAnsi="Arial" w:cs="Arial"/>
          <w:sz w:val="24"/>
          <w:szCs w:val="24"/>
          <w:lang w:val="mn-MN"/>
        </w:rPr>
      </w:pPr>
      <w:r>
        <w:rPr>
          <w:rFonts w:ascii="Arial" w:hAnsi="Arial" w:cs="Arial"/>
          <w:sz w:val="24"/>
          <w:szCs w:val="24"/>
          <w:lang w:val="mn-MN"/>
        </w:rPr>
        <w:t xml:space="preserve">Анх </w:t>
      </w:r>
      <w:r w:rsidR="001753A7">
        <w:rPr>
          <w:rFonts w:ascii="Arial" w:hAnsi="Arial" w:cs="Arial"/>
          <w:sz w:val="24"/>
          <w:szCs w:val="24"/>
          <w:lang w:val="mn-MN"/>
        </w:rPr>
        <w:t xml:space="preserve">1766 онд Францын шүдний эмч </w:t>
      </w:r>
      <w:r w:rsidR="001753A7">
        <w:rPr>
          <w:rFonts w:ascii="Arial" w:hAnsi="Arial" w:cs="Arial"/>
          <w:sz w:val="24"/>
          <w:szCs w:val="24"/>
        </w:rPr>
        <w:t xml:space="preserve">Le Monnier </w:t>
      </w:r>
      <w:r w:rsidR="001753A7">
        <w:rPr>
          <w:rFonts w:ascii="Arial" w:hAnsi="Arial" w:cs="Arial"/>
          <w:sz w:val="24"/>
          <w:szCs w:val="24"/>
          <w:lang w:val="mn-MN"/>
        </w:rPr>
        <w:t>ТТС-ийн мэс заслын эмчилгээг амжилттай хийснээс</w:t>
      </w:r>
      <w:r w:rsidR="005A504D" w:rsidRPr="005A504D">
        <w:rPr>
          <w:rFonts w:ascii="Arial" w:hAnsi="Arial" w:cs="Arial"/>
          <w:sz w:val="24"/>
          <w:szCs w:val="24"/>
          <w:vertAlign w:val="superscript"/>
        </w:rPr>
        <w:t>1</w:t>
      </w:r>
      <w:r>
        <w:rPr>
          <w:rFonts w:ascii="Arial" w:hAnsi="Arial" w:cs="Arial"/>
          <w:sz w:val="24"/>
          <w:szCs w:val="24"/>
          <w:vertAlign w:val="superscript"/>
        </w:rPr>
        <w:t>3</w:t>
      </w:r>
      <w:r w:rsidR="00C43CE0">
        <w:rPr>
          <w:rFonts w:ascii="Arial" w:hAnsi="Arial" w:cs="Arial"/>
          <w:sz w:val="24"/>
          <w:szCs w:val="24"/>
          <w:lang w:val="mn-MN"/>
        </w:rPr>
        <w:t xml:space="preserve"> </w:t>
      </w:r>
      <w:r w:rsidR="001753A7">
        <w:rPr>
          <w:rFonts w:ascii="Arial" w:hAnsi="Arial" w:cs="Arial"/>
          <w:sz w:val="24"/>
          <w:szCs w:val="24"/>
          <w:lang w:val="mn-MN"/>
        </w:rPr>
        <w:t xml:space="preserve"> хойш уг мэс засал олон арга, аргачлалаар баяжигдаж ирсэн </w:t>
      </w:r>
      <w:r w:rsidR="00EB3DC8">
        <w:rPr>
          <w:rFonts w:ascii="Arial" w:hAnsi="Arial" w:cs="Arial"/>
          <w:sz w:val="24"/>
          <w:szCs w:val="24"/>
          <w:lang w:val="mn-MN"/>
        </w:rPr>
        <w:t>бөгөөд э</w:t>
      </w:r>
      <w:r w:rsidR="001753A7" w:rsidRPr="00EB3DC8">
        <w:rPr>
          <w:rFonts w:ascii="Arial" w:hAnsi="Arial" w:cs="Arial"/>
          <w:sz w:val="24"/>
          <w:szCs w:val="24"/>
          <w:lang w:val="mn-MN"/>
        </w:rPr>
        <w:t xml:space="preserve">хэн үедээ </w:t>
      </w:r>
      <w:r>
        <w:rPr>
          <w:rFonts w:ascii="Arial" w:hAnsi="Arial" w:cs="Arial"/>
          <w:sz w:val="24"/>
          <w:szCs w:val="24"/>
          <w:lang w:val="mn-MN"/>
        </w:rPr>
        <w:t xml:space="preserve">уг </w:t>
      </w:r>
      <w:r w:rsidR="001753A7" w:rsidRPr="00EB3DC8">
        <w:rPr>
          <w:rFonts w:ascii="Arial" w:hAnsi="Arial" w:cs="Arial"/>
          <w:sz w:val="24"/>
          <w:szCs w:val="24"/>
          <w:lang w:val="mn-MN"/>
        </w:rPr>
        <w:t>мэс заслын зорилго зөвхөн сэтэрхийг битүүлэх, ам хамрын хөндийг тусгаарлах байсан бол орчин үед хэл яриа</w:t>
      </w:r>
      <w:r>
        <w:rPr>
          <w:rFonts w:ascii="Arial" w:hAnsi="Arial" w:cs="Arial"/>
          <w:sz w:val="24"/>
          <w:szCs w:val="24"/>
          <w:lang w:val="mn-MN"/>
        </w:rPr>
        <w:t>г</w:t>
      </w:r>
      <w:r w:rsidR="001753A7" w:rsidRPr="00EB3DC8">
        <w:rPr>
          <w:rFonts w:ascii="Arial" w:hAnsi="Arial" w:cs="Arial"/>
          <w:sz w:val="24"/>
          <w:szCs w:val="24"/>
          <w:lang w:val="mn-MN"/>
        </w:rPr>
        <w:t xml:space="preserve"> хэвийн </w:t>
      </w:r>
      <w:r>
        <w:rPr>
          <w:rFonts w:ascii="Arial" w:hAnsi="Arial" w:cs="Arial"/>
          <w:sz w:val="24"/>
          <w:szCs w:val="24"/>
          <w:lang w:val="mn-MN"/>
        </w:rPr>
        <w:t>хөгжүүлэх</w:t>
      </w:r>
      <w:r w:rsidR="001753A7" w:rsidRPr="00EB3DC8">
        <w:rPr>
          <w:rFonts w:ascii="Arial" w:hAnsi="Arial" w:cs="Arial"/>
          <w:sz w:val="24"/>
          <w:szCs w:val="24"/>
          <w:lang w:val="mn-MN"/>
        </w:rPr>
        <w:t xml:space="preserve">, нүүрний дунд хэсгийн хэвийн </w:t>
      </w:r>
      <w:r>
        <w:rPr>
          <w:rFonts w:ascii="Arial" w:hAnsi="Arial" w:cs="Arial"/>
          <w:sz w:val="24"/>
          <w:szCs w:val="24"/>
          <w:lang w:val="mn-MN"/>
        </w:rPr>
        <w:t>өсөлтийг хангах</w:t>
      </w:r>
      <w:r w:rsidR="001753A7" w:rsidRPr="00EB3DC8">
        <w:rPr>
          <w:rFonts w:ascii="Arial" w:hAnsi="Arial" w:cs="Arial"/>
          <w:sz w:val="24"/>
          <w:szCs w:val="24"/>
          <w:lang w:val="mn-MN"/>
        </w:rPr>
        <w:t xml:space="preserve">, сонсгол хэвийн байх зэрэг амьдралын чанарт нөлөөлөхүйц зорилгууд </w:t>
      </w:r>
      <w:r w:rsidR="00EB3DC8">
        <w:rPr>
          <w:rFonts w:ascii="Arial" w:hAnsi="Arial" w:cs="Arial"/>
          <w:sz w:val="24"/>
          <w:szCs w:val="24"/>
          <w:lang w:val="mn-MN"/>
        </w:rPr>
        <w:t>нэмэгдсэнээр</w:t>
      </w:r>
      <w:r w:rsidR="00086C3F" w:rsidRPr="00EB3DC8">
        <w:rPr>
          <w:rFonts w:ascii="Arial" w:hAnsi="Arial" w:cs="Arial"/>
          <w:sz w:val="24"/>
          <w:szCs w:val="24"/>
          <w:lang w:val="mn-MN"/>
        </w:rPr>
        <w:t xml:space="preserve"> эдгээр бүх шаардлагыг хангасан “алтан стандарт</w:t>
      </w:r>
      <w:r>
        <w:rPr>
          <w:rFonts w:ascii="Arial" w:hAnsi="Arial" w:cs="Arial"/>
          <w:sz w:val="24"/>
          <w:szCs w:val="24"/>
          <w:lang w:val="mn-MN"/>
        </w:rPr>
        <w:t>ыг</w:t>
      </w:r>
      <w:r w:rsidR="00086C3F" w:rsidRPr="00EB3DC8">
        <w:rPr>
          <w:rFonts w:ascii="Arial" w:hAnsi="Arial" w:cs="Arial"/>
          <w:sz w:val="24"/>
          <w:szCs w:val="24"/>
          <w:lang w:val="mn-MN"/>
        </w:rPr>
        <w:t>”</w:t>
      </w:r>
      <w:r w:rsidR="00EB3DC8">
        <w:rPr>
          <w:rFonts w:ascii="Arial" w:hAnsi="Arial" w:cs="Arial"/>
          <w:sz w:val="24"/>
          <w:szCs w:val="24"/>
          <w:lang w:val="mn-MN"/>
        </w:rPr>
        <w:t xml:space="preserve"> </w:t>
      </w:r>
      <w:r>
        <w:rPr>
          <w:rFonts w:ascii="Arial" w:hAnsi="Arial" w:cs="Arial"/>
          <w:sz w:val="24"/>
          <w:szCs w:val="24"/>
          <w:lang w:val="mn-MN"/>
        </w:rPr>
        <w:t>эрэлхийлж, энэ нь</w:t>
      </w:r>
      <w:r w:rsidR="00EB3DC8">
        <w:rPr>
          <w:rFonts w:ascii="Arial" w:hAnsi="Arial" w:cs="Arial"/>
          <w:sz w:val="24"/>
          <w:szCs w:val="24"/>
          <w:lang w:val="mn-MN"/>
        </w:rPr>
        <w:t xml:space="preserve"> одоог хүртэл судлаачдын дунд маргаантай асуудлын нэг байсаар байна</w:t>
      </w:r>
      <w:r w:rsidR="005A504D" w:rsidRPr="005A504D">
        <w:rPr>
          <w:rFonts w:ascii="Arial" w:hAnsi="Arial" w:cs="Arial"/>
          <w:sz w:val="24"/>
          <w:szCs w:val="24"/>
          <w:vertAlign w:val="superscript"/>
        </w:rPr>
        <w:t>1</w:t>
      </w:r>
      <w:r w:rsidR="002C6ECC">
        <w:rPr>
          <w:rFonts w:ascii="Arial" w:hAnsi="Arial" w:cs="Arial"/>
          <w:sz w:val="24"/>
          <w:szCs w:val="24"/>
          <w:vertAlign w:val="superscript"/>
        </w:rPr>
        <w:t>4</w:t>
      </w:r>
      <w:r w:rsidR="00EB3DC8">
        <w:rPr>
          <w:rFonts w:ascii="Arial" w:hAnsi="Arial" w:cs="Arial"/>
          <w:sz w:val="24"/>
          <w:szCs w:val="24"/>
          <w:lang w:val="mn-MN"/>
        </w:rPr>
        <w:t>.</w:t>
      </w:r>
    </w:p>
    <w:p w:rsidR="00B11D3B" w:rsidRPr="003C70FB" w:rsidRDefault="003C70FB" w:rsidP="008C7AFD">
      <w:pPr>
        <w:spacing w:after="0" w:line="240" w:lineRule="auto"/>
        <w:ind w:firstLine="720"/>
        <w:jc w:val="both"/>
        <w:rPr>
          <w:rFonts w:ascii="Arial" w:hAnsi="Arial" w:cs="Arial"/>
          <w:sz w:val="24"/>
          <w:szCs w:val="24"/>
          <w:lang w:val="mn-MN"/>
        </w:rPr>
      </w:pPr>
      <w:r>
        <w:rPr>
          <w:rFonts w:ascii="Arial" w:hAnsi="Arial" w:cs="Arial"/>
          <w:sz w:val="24"/>
          <w:szCs w:val="24"/>
          <w:lang w:val="mn-MN"/>
        </w:rPr>
        <w:t xml:space="preserve">Манай улсын хувьд </w:t>
      </w:r>
      <w:r w:rsidR="008C7AFD">
        <w:rPr>
          <w:rFonts w:ascii="Arial" w:hAnsi="Arial" w:cs="Arial"/>
          <w:sz w:val="24"/>
          <w:szCs w:val="24"/>
          <w:lang w:val="mn-MN"/>
        </w:rPr>
        <w:t xml:space="preserve">ТТС-ийн анхдагч мэс заслыг </w:t>
      </w:r>
      <w:r w:rsidR="00F1776E">
        <w:rPr>
          <w:rFonts w:ascii="Arial" w:hAnsi="Arial" w:cs="Arial"/>
          <w:sz w:val="24"/>
          <w:szCs w:val="24"/>
          <w:lang w:val="mn-MN"/>
        </w:rPr>
        <w:t>далбант арга,</w:t>
      </w:r>
      <w:r>
        <w:rPr>
          <w:rFonts w:ascii="Arial" w:hAnsi="Arial" w:cs="Arial"/>
          <w:sz w:val="24"/>
          <w:szCs w:val="24"/>
          <w:lang w:val="mn-MN"/>
        </w:rPr>
        <w:t xml:space="preserve"> </w:t>
      </w:r>
      <w:r>
        <w:rPr>
          <w:rFonts w:ascii="Arial" w:hAnsi="Arial" w:cs="Arial"/>
          <w:sz w:val="24"/>
          <w:szCs w:val="24"/>
        </w:rPr>
        <w:t>Z</w:t>
      </w:r>
      <w:r>
        <w:rPr>
          <w:rFonts w:ascii="Arial" w:hAnsi="Arial" w:cs="Arial"/>
          <w:sz w:val="24"/>
          <w:szCs w:val="24"/>
          <w:lang w:val="mn-MN"/>
        </w:rPr>
        <w:t xml:space="preserve"> </w:t>
      </w:r>
      <w:r w:rsidR="003A04C3">
        <w:rPr>
          <w:rFonts w:ascii="Arial" w:hAnsi="Arial" w:cs="Arial"/>
          <w:sz w:val="24"/>
          <w:szCs w:val="24"/>
          <w:lang w:val="mn-MN"/>
        </w:rPr>
        <w:t>пластикийн арга болон далбант аргын нэг хувилбар болох 2000 онд ЭХЭМҮТ-ийн эмч нарын боловсруулсан “Монгол” аргаар</w:t>
      </w:r>
      <w:r w:rsidR="008C7AFD">
        <w:rPr>
          <w:rFonts w:ascii="Arial" w:hAnsi="Arial" w:cs="Arial"/>
          <w:sz w:val="24"/>
          <w:szCs w:val="24"/>
          <w:lang w:val="mn-MN"/>
        </w:rPr>
        <w:t>,</w:t>
      </w:r>
      <w:r w:rsidR="003A04C3">
        <w:rPr>
          <w:rFonts w:ascii="Arial" w:hAnsi="Arial" w:cs="Arial"/>
          <w:sz w:val="24"/>
          <w:szCs w:val="24"/>
          <w:lang w:val="mn-MN"/>
        </w:rPr>
        <w:t xml:space="preserve"> </w:t>
      </w:r>
      <w:r w:rsidR="00B11D3B">
        <w:rPr>
          <w:rFonts w:ascii="Arial" w:hAnsi="Arial" w:cs="Arial"/>
          <w:sz w:val="24"/>
          <w:szCs w:val="24"/>
          <w:lang w:val="mn-MN"/>
        </w:rPr>
        <w:t>бүх тохиолдолд нэг шатлалаар</w:t>
      </w:r>
      <w:r w:rsidR="003A04C3">
        <w:rPr>
          <w:rFonts w:ascii="Arial" w:hAnsi="Arial" w:cs="Arial"/>
          <w:sz w:val="24"/>
          <w:szCs w:val="24"/>
          <w:lang w:val="mn-MN"/>
        </w:rPr>
        <w:t xml:space="preserve"> хийдэг. “Монгол” аргын тухайд шарх задрах, нүх үүсэх хүндрэл багассан тухай Г.Аянга </w:t>
      </w:r>
      <w:r w:rsidR="003A04C3" w:rsidRPr="005A504D">
        <w:rPr>
          <w:rFonts w:ascii="Arial" w:hAnsi="Arial" w:cs="Arial"/>
          <w:color w:val="000000" w:themeColor="text1"/>
          <w:sz w:val="24"/>
          <w:szCs w:val="24"/>
          <w:lang w:val="mn-MN"/>
        </w:rPr>
        <w:t>нарын</w:t>
      </w:r>
      <w:r w:rsidR="005A504D" w:rsidRPr="005A504D">
        <w:rPr>
          <w:rFonts w:ascii="Arial" w:hAnsi="Arial" w:cs="Arial"/>
          <w:color w:val="000000" w:themeColor="text1"/>
          <w:sz w:val="24"/>
          <w:szCs w:val="24"/>
          <w:vertAlign w:val="superscript"/>
        </w:rPr>
        <w:t>1</w:t>
      </w:r>
      <w:r w:rsidR="002C6ECC">
        <w:rPr>
          <w:rFonts w:ascii="Arial" w:hAnsi="Arial" w:cs="Arial"/>
          <w:color w:val="000000" w:themeColor="text1"/>
          <w:sz w:val="24"/>
          <w:szCs w:val="24"/>
          <w:vertAlign w:val="superscript"/>
        </w:rPr>
        <w:t>5</w:t>
      </w:r>
      <w:r w:rsidR="003A04C3">
        <w:rPr>
          <w:rFonts w:ascii="Arial" w:hAnsi="Arial" w:cs="Arial"/>
          <w:sz w:val="24"/>
          <w:szCs w:val="24"/>
          <w:lang w:val="mn-MN"/>
        </w:rPr>
        <w:t xml:space="preserve"> судалгаа, өргөн зайтай сэтэрхийн үед хэрэглэхэд мэс заслын дараа ЗТЗД бага илэрч байсан тухай Ж.Эрдэнэцогт </w:t>
      </w:r>
      <w:r w:rsidR="003A04C3" w:rsidRPr="005A504D">
        <w:rPr>
          <w:rFonts w:ascii="Arial" w:hAnsi="Arial" w:cs="Arial"/>
          <w:color w:val="000000" w:themeColor="text1"/>
          <w:sz w:val="24"/>
          <w:szCs w:val="24"/>
          <w:lang w:val="mn-MN"/>
        </w:rPr>
        <w:t>нарын</w:t>
      </w:r>
      <w:r w:rsidR="005A504D" w:rsidRPr="005A504D">
        <w:rPr>
          <w:rFonts w:ascii="Arial" w:hAnsi="Arial" w:cs="Arial"/>
          <w:color w:val="000000" w:themeColor="text1"/>
          <w:sz w:val="24"/>
          <w:szCs w:val="24"/>
          <w:vertAlign w:val="superscript"/>
        </w:rPr>
        <w:t>1</w:t>
      </w:r>
      <w:r w:rsidR="002C6ECC">
        <w:rPr>
          <w:rFonts w:ascii="Arial" w:hAnsi="Arial" w:cs="Arial"/>
          <w:color w:val="000000" w:themeColor="text1"/>
          <w:sz w:val="24"/>
          <w:szCs w:val="24"/>
          <w:vertAlign w:val="superscript"/>
        </w:rPr>
        <w:t>6</w:t>
      </w:r>
      <w:r w:rsidR="003A04C3" w:rsidRPr="003A04C3">
        <w:rPr>
          <w:rFonts w:ascii="Arial" w:hAnsi="Arial" w:cs="Arial"/>
          <w:color w:val="FF0000"/>
          <w:sz w:val="24"/>
          <w:szCs w:val="24"/>
          <w:lang w:val="mn-MN"/>
        </w:rPr>
        <w:t xml:space="preserve"> </w:t>
      </w:r>
      <w:r w:rsidR="003A04C3">
        <w:rPr>
          <w:rFonts w:ascii="Arial" w:hAnsi="Arial" w:cs="Arial"/>
          <w:sz w:val="24"/>
          <w:szCs w:val="24"/>
          <w:lang w:val="mn-MN"/>
        </w:rPr>
        <w:t xml:space="preserve">судалгааны ажлын үр дүнд тодорхой тусгасан байдаг. </w:t>
      </w:r>
    </w:p>
    <w:p w:rsidR="00BE0BF1" w:rsidRPr="006A4ED7" w:rsidRDefault="00F1776E" w:rsidP="00230045">
      <w:pPr>
        <w:spacing w:after="0" w:line="240" w:lineRule="auto"/>
        <w:ind w:firstLine="720"/>
        <w:jc w:val="both"/>
        <w:rPr>
          <w:rFonts w:ascii="Arial" w:hAnsi="Arial" w:cs="Arial"/>
          <w:sz w:val="24"/>
          <w:szCs w:val="24"/>
          <w:lang w:val="mn-MN"/>
        </w:rPr>
      </w:pPr>
      <w:r>
        <w:rPr>
          <w:rFonts w:ascii="Arial" w:hAnsi="Arial" w:cs="Arial"/>
          <w:sz w:val="24"/>
          <w:szCs w:val="24"/>
          <w:lang w:val="mn-MN"/>
        </w:rPr>
        <w:t>Тагнайн анхдагч</w:t>
      </w:r>
      <w:r w:rsidR="00BE0BF1">
        <w:rPr>
          <w:rFonts w:ascii="Arial" w:hAnsi="Arial" w:cs="Arial"/>
          <w:sz w:val="24"/>
          <w:szCs w:val="24"/>
          <w:lang w:val="mn-MN"/>
        </w:rPr>
        <w:t xml:space="preserve"> мэс заслын дараах үр дүнг тооцоход мэс засал хийсэн аргаас гадна мэс засалд орсон нас нөлөөлдөг талаар х</w:t>
      </w:r>
      <w:r w:rsidR="00BE0BF1" w:rsidRPr="006A4ED7">
        <w:rPr>
          <w:rFonts w:ascii="Arial" w:hAnsi="Arial" w:cs="Arial"/>
          <w:sz w:val="24"/>
          <w:szCs w:val="24"/>
          <w:lang w:val="mn-MN"/>
        </w:rPr>
        <w:t xml:space="preserve">эвлэлийн </w:t>
      </w:r>
      <w:r w:rsidR="00261CB8">
        <w:rPr>
          <w:rFonts w:ascii="Arial" w:hAnsi="Arial" w:cs="Arial"/>
          <w:sz w:val="24"/>
          <w:szCs w:val="24"/>
          <w:lang w:val="mn-MN"/>
        </w:rPr>
        <w:t xml:space="preserve">тоймуудад </w:t>
      </w:r>
      <w:r w:rsidR="00BE0BF1" w:rsidRPr="006A4ED7">
        <w:rPr>
          <w:rFonts w:ascii="Arial" w:hAnsi="Arial" w:cs="Arial"/>
          <w:sz w:val="24"/>
          <w:szCs w:val="24"/>
          <w:lang w:val="mn-MN"/>
        </w:rPr>
        <w:t>олон эрдэмтэн, судлаачид өөр өөрсдийн үзэл баримтлалыг дэвшүүлэн тавьсан байдаг бөгөөд тагнайн мэс заслыг эрт б</w:t>
      </w:r>
      <w:r w:rsidR="008C7AFD">
        <w:rPr>
          <w:rFonts w:ascii="Arial" w:hAnsi="Arial" w:cs="Arial"/>
          <w:sz w:val="24"/>
          <w:szCs w:val="24"/>
          <w:lang w:val="mn-MN"/>
        </w:rPr>
        <w:t>олон хожуу насанд хийхэд аль алинд</w:t>
      </w:r>
      <w:r w:rsidR="00BE0BF1" w:rsidRPr="006A4ED7">
        <w:rPr>
          <w:rFonts w:ascii="Arial" w:hAnsi="Arial" w:cs="Arial"/>
          <w:sz w:val="24"/>
          <w:szCs w:val="24"/>
          <w:lang w:val="mn-MN"/>
        </w:rPr>
        <w:t xml:space="preserve"> нь давуу </w:t>
      </w:r>
      <w:r w:rsidR="008C7AFD">
        <w:rPr>
          <w:rFonts w:ascii="Arial" w:hAnsi="Arial" w:cs="Arial"/>
          <w:sz w:val="24"/>
          <w:szCs w:val="24"/>
          <w:lang w:val="mn-MN"/>
        </w:rPr>
        <w:t>болон</w:t>
      </w:r>
      <w:r w:rsidR="00BE0BF1" w:rsidRPr="006A4ED7">
        <w:rPr>
          <w:rFonts w:ascii="Arial" w:hAnsi="Arial" w:cs="Arial"/>
          <w:sz w:val="24"/>
          <w:szCs w:val="24"/>
          <w:lang w:val="mn-MN"/>
        </w:rPr>
        <w:t xml:space="preserve"> дутагдалтай тал байгаа нь ажиглагдаж ба</w:t>
      </w:r>
      <w:r>
        <w:rPr>
          <w:rFonts w:ascii="Arial" w:hAnsi="Arial" w:cs="Arial"/>
          <w:sz w:val="24"/>
          <w:szCs w:val="24"/>
          <w:lang w:val="mn-MN"/>
        </w:rPr>
        <w:t xml:space="preserve">йна. </w:t>
      </w:r>
    </w:p>
    <w:p w:rsidR="005868E0" w:rsidRPr="005868E0" w:rsidRDefault="005868E0" w:rsidP="005A504D">
      <w:pPr>
        <w:ind w:firstLine="720"/>
        <w:jc w:val="both"/>
        <w:rPr>
          <w:rFonts w:ascii="Arial" w:hAnsi="Arial" w:cs="Arial"/>
          <w:sz w:val="24"/>
          <w:szCs w:val="24"/>
          <w:lang w:val="mn-MN"/>
        </w:rPr>
      </w:pPr>
      <w:r w:rsidRPr="005868E0">
        <w:rPr>
          <w:rFonts w:ascii="Arial" w:hAnsi="Arial" w:cs="Arial"/>
          <w:sz w:val="24"/>
          <w:szCs w:val="24"/>
          <w:lang w:val="mn-MN"/>
        </w:rPr>
        <w:t>Эрт үеийн тагнайн мэс засал нь хэл ярианы хэвийн хөгжлийг бий болгодог</w:t>
      </w:r>
      <w:r w:rsidR="008C7AFD">
        <w:rPr>
          <w:rFonts w:ascii="Arial" w:hAnsi="Arial" w:cs="Arial"/>
          <w:sz w:val="24"/>
          <w:szCs w:val="24"/>
          <w:vertAlign w:val="superscript"/>
        </w:rPr>
        <w:t>7</w:t>
      </w:r>
      <w:r w:rsidR="005A504D" w:rsidRPr="005A504D">
        <w:rPr>
          <w:rFonts w:ascii="Arial" w:hAnsi="Arial" w:cs="Arial"/>
          <w:sz w:val="24"/>
          <w:szCs w:val="24"/>
          <w:vertAlign w:val="superscript"/>
        </w:rPr>
        <w:t>,1</w:t>
      </w:r>
      <w:r w:rsidR="008C7AFD">
        <w:rPr>
          <w:rFonts w:ascii="Arial" w:hAnsi="Arial" w:cs="Arial"/>
          <w:sz w:val="24"/>
          <w:szCs w:val="24"/>
          <w:vertAlign w:val="superscript"/>
        </w:rPr>
        <w:t>7</w:t>
      </w:r>
      <w:r w:rsidR="005A504D">
        <w:rPr>
          <w:rFonts w:ascii="Arial" w:hAnsi="Arial" w:cs="Arial"/>
          <w:color w:val="FF0000"/>
          <w:sz w:val="24"/>
          <w:szCs w:val="24"/>
        </w:rPr>
        <w:t xml:space="preserve"> </w:t>
      </w:r>
      <w:r w:rsidR="00DB5806">
        <w:rPr>
          <w:rFonts w:ascii="Arial" w:hAnsi="Arial" w:cs="Arial"/>
          <w:sz w:val="24"/>
          <w:szCs w:val="24"/>
          <w:lang w:val="mn-MN"/>
        </w:rPr>
        <w:t>бол х</w:t>
      </w:r>
      <w:r w:rsidRPr="005868E0">
        <w:rPr>
          <w:rFonts w:ascii="Arial" w:hAnsi="Arial" w:cs="Arial"/>
          <w:sz w:val="24"/>
          <w:szCs w:val="24"/>
          <w:lang w:val="mn-MN"/>
        </w:rPr>
        <w:t>арин хожуу үеийн мэс засал нүүрний дунд хэсгийн хөгж</w:t>
      </w:r>
      <w:r w:rsidR="005A504D">
        <w:rPr>
          <w:rFonts w:ascii="Arial" w:hAnsi="Arial" w:cs="Arial"/>
          <w:sz w:val="24"/>
          <w:szCs w:val="24"/>
          <w:lang w:val="mn-MN"/>
        </w:rPr>
        <w:t>и</w:t>
      </w:r>
      <w:r w:rsidRPr="005868E0">
        <w:rPr>
          <w:rFonts w:ascii="Arial" w:hAnsi="Arial" w:cs="Arial"/>
          <w:sz w:val="24"/>
          <w:szCs w:val="24"/>
          <w:lang w:val="mn-MN"/>
        </w:rPr>
        <w:t>л</w:t>
      </w:r>
      <w:r w:rsidR="005A504D">
        <w:rPr>
          <w:rFonts w:ascii="Arial" w:hAnsi="Arial" w:cs="Arial"/>
          <w:sz w:val="24"/>
          <w:szCs w:val="24"/>
          <w:lang w:val="mn-MN"/>
        </w:rPr>
        <w:t>т</w:t>
      </w:r>
      <w:r w:rsidRPr="005868E0">
        <w:rPr>
          <w:rFonts w:ascii="Arial" w:hAnsi="Arial" w:cs="Arial"/>
          <w:sz w:val="24"/>
          <w:szCs w:val="24"/>
          <w:lang w:val="mn-MN"/>
        </w:rPr>
        <w:t>ийг багаар саатуулдаг ч хэл ярианы хөгжилд сөрөг нөлөөтэй</w:t>
      </w:r>
      <w:r w:rsidR="005A504D" w:rsidRPr="005A504D">
        <w:rPr>
          <w:rFonts w:ascii="Arial" w:hAnsi="Arial" w:cs="Arial"/>
          <w:sz w:val="24"/>
          <w:szCs w:val="24"/>
          <w:vertAlign w:val="superscript"/>
          <w:lang w:val="mn-MN"/>
        </w:rPr>
        <w:t>1</w:t>
      </w:r>
      <w:r w:rsidR="008C7AFD">
        <w:rPr>
          <w:rFonts w:ascii="Arial" w:hAnsi="Arial" w:cs="Arial"/>
          <w:sz w:val="24"/>
          <w:szCs w:val="24"/>
          <w:vertAlign w:val="superscript"/>
          <w:lang w:val="mn-MN"/>
        </w:rPr>
        <w:t>8</w:t>
      </w:r>
      <w:r w:rsidRPr="005868E0">
        <w:rPr>
          <w:rFonts w:ascii="Arial" w:hAnsi="Arial" w:cs="Arial"/>
          <w:sz w:val="24"/>
          <w:szCs w:val="24"/>
          <w:lang w:val="mn-MN"/>
        </w:rPr>
        <w:t>. Хэрэв тагнайн анхдагч мэс засал хийгдээгүй 2 нас хүрэхэд хэл ярианы хөгжил хэдийн эхэлсэн байдаг тул хэл я</w:t>
      </w:r>
      <w:r w:rsidR="008C7AFD">
        <w:rPr>
          <w:rFonts w:ascii="Arial" w:hAnsi="Arial" w:cs="Arial"/>
          <w:sz w:val="24"/>
          <w:szCs w:val="24"/>
          <w:lang w:val="mn-MN"/>
        </w:rPr>
        <w:t>риа хэвийн хөгжих боломж илт</w:t>
      </w:r>
      <w:r w:rsidRPr="005868E0">
        <w:rPr>
          <w:rFonts w:ascii="Arial" w:hAnsi="Arial" w:cs="Arial"/>
          <w:sz w:val="24"/>
          <w:szCs w:val="24"/>
          <w:lang w:val="mn-MN"/>
        </w:rPr>
        <w:t xml:space="preserve"> буурдаг</w:t>
      </w:r>
      <w:r w:rsidR="005A504D" w:rsidRPr="005A504D">
        <w:rPr>
          <w:rFonts w:ascii="Arial" w:hAnsi="Arial" w:cs="Arial"/>
          <w:sz w:val="24"/>
          <w:szCs w:val="24"/>
          <w:vertAlign w:val="superscript"/>
          <w:lang w:val="mn-MN"/>
        </w:rPr>
        <w:t>1</w:t>
      </w:r>
      <w:r w:rsidR="008C7AFD">
        <w:rPr>
          <w:rFonts w:ascii="Arial" w:hAnsi="Arial" w:cs="Arial"/>
          <w:sz w:val="24"/>
          <w:szCs w:val="24"/>
          <w:vertAlign w:val="superscript"/>
          <w:lang w:val="mn-MN"/>
        </w:rPr>
        <w:t>9</w:t>
      </w:r>
      <w:r w:rsidRPr="005868E0">
        <w:rPr>
          <w:rFonts w:ascii="Arial" w:hAnsi="Arial" w:cs="Arial"/>
          <w:sz w:val="24"/>
          <w:szCs w:val="24"/>
          <w:lang w:val="mn-MN"/>
        </w:rPr>
        <w:t>. Хэл яриа үүсэхээс урьдал үе буюу ам-залгиурын хөдөлгөөн нь ураг байх үеэс ажиглагддаг. Oiler нарын</w:t>
      </w:r>
      <w:r w:rsidR="008C7AFD">
        <w:rPr>
          <w:rFonts w:ascii="Arial" w:hAnsi="Arial" w:cs="Arial"/>
          <w:sz w:val="24"/>
          <w:szCs w:val="24"/>
          <w:vertAlign w:val="superscript"/>
        </w:rPr>
        <w:t>20</w:t>
      </w:r>
      <w:r w:rsidRPr="005868E0">
        <w:rPr>
          <w:rFonts w:ascii="Arial" w:hAnsi="Arial" w:cs="Arial"/>
          <w:sz w:val="24"/>
          <w:szCs w:val="24"/>
          <w:lang w:val="mn-MN"/>
        </w:rPr>
        <w:t xml:space="preserve"> үзс</w:t>
      </w:r>
      <w:r w:rsidR="005A504D">
        <w:rPr>
          <w:rFonts w:ascii="Arial" w:hAnsi="Arial" w:cs="Arial"/>
          <w:sz w:val="24"/>
          <w:szCs w:val="24"/>
          <w:lang w:val="mn-MN"/>
        </w:rPr>
        <w:t>э</w:t>
      </w:r>
      <w:r w:rsidRPr="005868E0">
        <w:rPr>
          <w:rFonts w:ascii="Arial" w:hAnsi="Arial" w:cs="Arial"/>
          <w:sz w:val="24"/>
          <w:szCs w:val="24"/>
          <w:lang w:val="mn-MN"/>
        </w:rPr>
        <w:t xml:space="preserve">нээр хүүхэд нярай үеэсээ ганганах, гунганах чимээ гаргадаг нь хэвийн хэл </w:t>
      </w:r>
      <w:r w:rsidR="008C7AFD">
        <w:rPr>
          <w:rFonts w:ascii="Arial" w:hAnsi="Arial" w:cs="Arial"/>
          <w:sz w:val="24"/>
          <w:szCs w:val="24"/>
          <w:lang w:val="mn-MN"/>
        </w:rPr>
        <w:t>ярианы хөгжилд чухал үүрэгтэй а</w:t>
      </w:r>
      <w:r w:rsidRPr="005868E0">
        <w:rPr>
          <w:rFonts w:ascii="Arial" w:hAnsi="Arial" w:cs="Arial"/>
          <w:sz w:val="24"/>
          <w:szCs w:val="24"/>
          <w:lang w:val="mn-MN"/>
        </w:rPr>
        <w:t>жээ.</w:t>
      </w:r>
    </w:p>
    <w:p w:rsidR="005868E0" w:rsidRPr="00211C57" w:rsidRDefault="005868E0" w:rsidP="002A5FB6">
      <w:pPr>
        <w:jc w:val="both"/>
        <w:rPr>
          <w:rFonts w:ascii="Arial" w:hAnsi="Arial" w:cs="Arial"/>
          <w:sz w:val="24"/>
          <w:szCs w:val="24"/>
        </w:rPr>
      </w:pPr>
      <w:r w:rsidRPr="005868E0">
        <w:rPr>
          <w:rFonts w:ascii="Arial" w:hAnsi="Arial" w:cs="Arial"/>
          <w:sz w:val="24"/>
          <w:szCs w:val="24"/>
          <w:lang w:val="mn-MN"/>
        </w:rPr>
        <w:tab/>
        <w:t xml:space="preserve">Ийм учраас хэл </w:t>
      </w:r>
      <w:r w:rsidR="002A5FB6">
        <w:rPr>
          <w:rFonts w:ascii="Arial" w:hAnsi="Arial" w:cs="Arial"/>
          <w:sz w:val="24"/>
          <w:szCs w:val="24"/>
          <w:lang w:val="mn-MN"/>
        </w:rPr>
        <w:t xml:space="preserve">яриа </w:t>
      </w:r>
      <w:r w:rsidR="00F56721">
        <w:rPr>
          <w:rFonts w:ascii="Arial" w:hAnsi="Arial" w:cs="Arial"/>
          <w:sz w:val="24"/>
          <w:szCs w:val="24"/>
          <w:lang w:val="mn-MN"/>
        </w:rPr>
        <w:t>заслын эмч нар</w:t>
      </w:r>
      <w:r w:rsidRPr="005868E0">
        <w:rPr>
          <w:rFonts w:ascii="Arial" w:hAnsi="Arial" w:cs="Arial"/>
          <w:sz w:val="24"/>
          <w:szCs w:val="24"/>
          <w:lang w:val="mn-MN"/>
        </w:rPr>
        <w:t xml:space="preserve"> зөөлөн тагнай-залгиурын хэвийн үйл ажиллагааг бий болгож хэл ярианы хөгжлийг хэвийн үүсэх боломжийг нэмэгдүүлэхийн</w:t>
      </w:r>
      <w:r w:rsidR="007C4FF7">
        <w:rPr>
          <w:rFonts w:ascii="Arial" w:hAnsi="Arial" w:cs="Arial"/>
          <w:sz w:val="24"/>
          <w:szCs w:val="24"/>
          <w:lang w:val="mn-MN"/>
        </w:rPr>
        <w:t xml:space="preserve"> тулд</w:t>
      </w:r>
      <w:r w:rsidRPr="005868E0">
        <w:rPr>
          <w:rFonts w:ascii="Arial" w:hAnsi="Arial" w:cs="Arial"/>
          <w:sz w:val="24"/>
          <w:szCs w:val="24"/>
          <w:lang w:val="mn-MN"/>
        </w:rPr>
        <w:t xml:space="preserve"> эрт үеийн тагнайн мэс заслыг санал болгодог</w:t>
      </w:r>
      <w:r w:rsidR="00F9514D">
        <w:rPr>
          <w:rFonts w:ascii="Arial" w:hAnsi="Arial" w:cs="Arial"/>
          <w:sz w:val="24"/>
          <w:szCs w:val="24"/>
          <w:vertAlign w:val="superscript"/>
          <w:lang w:val="mn-MN"/>
        </w:rPr>
        <w:t>17,21</w:t>
      </w:r>
      <w:r w:rsidR="005A504D" w:rsidRPr="005A504D">
        <w:rPr>
          <w:rFonts w:ascii="Arial" w:hAnsi="Arial" w:cs="Arial"/>
          <w:sz w:val="24"/>
          <w:szCs w:val="24"/>
          <w:vertAlign w:val="superscript"/>
          <w:lang w:val="mn-MN"/>
        </w:rPr>
        <w:t>-2</w:t>
      </w:r>
      <w:r w:rsidR="00F9514D">
        <w:rPr>
          <w:rFonts w:ascii="Arial" w:hAnsi="Arial" w:cs="Arial"/>
          <w:sz w:val="24"/>
          <w:szCs w:val="24"/>
          <w:vertAlign w:val="superscript"/>
          <w:lang w:val="mn-MN"/>
        </w:rPr>
        <w:t>3</w:t>
      </w:r>
      <w:r w:rsidRPr="005868E0">
        <w:rPr>
          <w:rFonts w:ascii="Arial" w:hAnsi="Arial" w:cs="Arial"/>
          <w:sz w:val="24"/>
          <w:szCs w:val="24"/>
          <w:lang w:val="mn-MN"/>
        </w:rPr>
        <w:t>.</w:t>
      </w:r>
    </w:p>
    <w:p w:rsidR="005868E0" w:rsidRPr="005868E0" w:rsidRDefault="005868E0" w:rsidP="000011D4">
      <w:pPr>
        <w:jc w:val="both"/>
        <w:rPr>
          <w:rFonts w:ascii="Arial" w:hAnsi="Arial" w:cs="Arial"/>
          <w:sz w:val="24"/>
          <w:szCs w:val="24"/>
          <w:lang w:val="mn-MN"/>
        </w:rPr>
      </w:pPr>
      <w:r w:rsidRPr="005868E0">
        <w:rPr>
          <w:rFonts w:ascii="Arial" w:hAnsi="Arial" w:cs="Arial"/>
          <w:sz w:val="24"/>
          <w:szCs w:val="24"/>
          <w:lang w:val="mn-MN"/>
        </w:rPr>
        <w:tab/>
        <w:t>Kaplan</w:t>
      </w:r>
      <w:r w:rsidR="00F45533">
        <w:rPr>
          <w:rFonts w:ascii="Arial" w:hAnsi="Arial" w:cs="Arial"/>
          <w:sz w:val="24"/>
          <w:szCs w:val="24"/>
        </w:rPr>
        <w:t xml:space="preserve"> EN</w:t>
      </w:r>
      <w:r w:rsidRPr="005868E0">
        <w:rPr>
          <w:rFonts w:ascii="Arial" w:hAnsi="Arial" w:cs="Arial"/>
          <w:sz w:val="24"/>
          <w:szCs w:val="24"/>
          <w:lang w:val="mn-MN"/>
        </w:rPr>
        <w:t xml:space="preserve">  тагнайн </w:t>
      </w:r>
      <w:r w:rsidR="00FC587C">
        <w:rPr>
          <w:rFonts w:ascii="Arial" w:hAnsi="Arial" w:cs="Arial"/>
          <w:sz w:val="24"/>
          <w:szCs w:val="24"/>
          <w:lang w:val="mn-MN"/>
        </w:rPr>
        <w:t>төрөлхийн сэтэрхийн мэс заслыг хийх</w:t>
      </w:r>
      <w:r w:rsidRPr="005868E0">
        <w:rPr>
          <w:rFonts w:ascii="Arial" w:hAnsi="Arial" w:cs="Arial"/>
          <w:sz w:val="24"/>
          <w:szCs w:val="24"/>
          <w:lang w:val="mn-MN"/>
        </w:rPr>
        <w:t xml:space="preserve"> тохиромжтой нас бол 3-6 сар гэж санал болгосон</w:t>
      </w:r>
      <w:r w:rsidR="005A504D" w:rsidRPr="005A504D">
        <w:rPr>
          <w:rFonts w:ascii="Arial" w:hAnsi="Arial" w:cs="Arial"/>
          <w:sz w:val="24"/>
          <w:szCs w:val="24"/>
          <w:vertAlign w:val="superscript"/>
        </w:rPr>
        <w:t>2</w:t>
      </w:r>
      <w:r w:rsidR="00FC587C">
        <w:rPr>
          <w:rFonts w:ascii="Arial" w:hAnsi="Arial" w:cs="Arial"/>
          <w:sz w:val="24"/>
          <w:szCs w:val="24"/>
          <w:vertAlign w:val="superscript"/>
        </w:rPr>
        <w:t>4</w:t>
      </w:r>
      <w:r w:rsidRPr="005868E0">
        <w:rPr>
          <w:rFonts w:ascii="Arial" w:hAnsi="Arial" w:cs="Arial"/>
          <w:sz w:val="24"/>
          <w:szCs w:val="24"/>
          <w:lang w:val="mn-MN"/>
        </w:rPr>
        <w:t xml:space="preserve">. </w:t>
      </w:r>
      <w:r w:rsidR="00872D88">
        <w:rPr>
          <w:rFonts w:ascii="Arial" w:hAnsi="Arial" w:cs="Arial"/>
          <w:sz w:val="24"/>
          <w:szCs w:val="24"/>
          <w:lang w:val="mn-MN"/>
        </w:rPr>
        <w:t>Учир нь т</w:t>
      </w:r>
      <w:r w:rsidRPr="005868E0">
        <w:rPr>
          <w:rFonts w:ascii="Arial" w:hAnsi="Arial" w:cs="Arial"/>
          <w:sz w:val="24"/>
          <w:szCs w:val="24"/>
          <w:lang w:val="mn-MN"/>
        </w:rPr>
        <w:t xml:space="preserve">агнайн мэс заслаас хойш 3-6 сарын турш тагнайд мэс заслын дараах хаван байдаг нь </w:t>
      </w:r>
      <w:r w:rsidR="001A2FC1">
        <w:rPr>
          <w:rFonts w:ascii="Arial" w:hAnsi="Arial" w:cs="Arial"/>
          <w:sz w:val="24"/>
          <w:szCs w:val="24"/>
          <w:lang w:val="mn-MN"/>
        </w:rPr>
        <w:t xml:space="preserve">зөөлөн </w:t>
      </w:r>
      <w:r w:rsidRPr="005868E0">
        <w:rPr>
          <w:rFonts w:ascii="Arial" w:hAnsi="Arial" w:cs="Arial"/>
          <w:sz w:val="24"/>
          <w:szCs w:val="24"/>
          <w:lang w:val="mn-MN"/>
        </w:rPr>
        <w:t>тагнайн</w:t>
      </w:r>
      <w:r w:rsidR="00872D88">
        <w:rPr>
          <w:rFonts w:ascii="Arial" w:hAnsi="Arial" w:cs="Arial"/>
          <w:sz w:val="24"/>
          <w:szCs w:val="24"/>
          <w:lang w:val="mn-MN"/>
        </w:rPr>
        <w:t xml:space="preserve"> хөдөлгөөнийг хязгаарладаг тул</w:t>
      </w:r>
      <w:r w:rsidRPr="005868E0">
        <w:rPr>
          <w:rFonts w:ascii="Arial" w:hAnsi="Arial" w:cs="Arial"/>
          <w:sz w:val="24"/>
          <w:szCs w:val="24"/>
          <w:lang w:val="mn-MN"/>
        </w:rPr>
        <w:t xml:space="preserve"> хүүхдийг </w:t>
      </w:r>
      <w:r w:rsidRPr="005868E0">
        <w:rPr>
          <w:rFonts w:ascii="Arial" w:hAnsi="Arial" w:cs="Arial"/>
          <w:sz w:val="24"/>
          <w:szCs w:val="24"/>
          <w:lang w:val="mn-MN"/>
        </w:rPr>
        <w:lastRenderedPageBreak/>
        <w:t>9-12 сар хүрэхэд тагнайн үйл ажиллагааг хэв</w:t>
      </w:r>
      <w:r w:rsidR="000011D4">
        <w:rPr>
          <w:rFonts w:ascii="Arial" w:hAnsi="Arial" w:cs="Arial"/>
          <w:sz w:val="24"/>
          <w:szCs w:val="24"/>
          <w:lang w:val="mn-MN"/>
        </w:rPr>
        <w:t>ийн байхаар тооцож мэс заслыг 3</w:t>
      </w:r>
      <w:r w:rsidR="000011D4">
        <w:rPr>
          <w:rFonts w:ascii="Arial" w:hAnsi="Arial" w:cs="Arial"/>
          <w:sz w:val="24"/>
          <w:szCs w:val="24"/>
        </w:rPr>
        <w:t>-</w:t>
      </w:r>
      <w:r w:rsidRPr="005868E0">
        <w:rPr>
          <w:rFonts w:ascii="Arial" w:hAnsi="Arial" w:cs="Arial"/>
          <w:sz w:val="24"/>
          <w:szCs w:val="24"/>
          <w:lang w:val="mn-MN"/>
        </w:rPr>
        <w:t>6 сартайд хи</w:t>
      </w:r>
      <w:r w:rsidR="00872D88">
        <w:rPr>
          <w:rFonts w:ascii="Arial" w:hAnsi="Arial" w:cs="Arial"/>
          <w:sz w:val="24"/>
          <w:szCs w:val="24"/>
          <w:lang w:val="mn-MN"/>
        </w:rPr>
        <w:t>йх санааг дэвшүүлж байсан</w:t>
      </w:r>
      <w:r w:rsidR="00DC678A">
        <w:rPr>
          <w:rFonts w:ascii="Arial" w:hAnsi="Arial" w:cs="Arial"/>
          <w:sz w:val="24"/>
          <w:szCs w:val="24"/>
          <w:lang w:val="mn-MN"/>
        </w:rPr>
        <w:t xml:space="preserve">. </w:t>
      </w:r>
    </w:p>
    <w:p w:rsidR="00904620" w:rsidRPr="007C4FF7" w:rsidRDefault="007C4FF7" w:rsidP="007C4FF7">
      <w:pPr>
        <w:spacing w:after="0" w:line="240" w:lineRule="auto"/>
        <w:ind w:firstLine="540"/>
        <w:jc w:val="both"/>
        <w:rPr>
          <w:rFonts w:ascii="Arial" w:hAnsi="Arial" w:cs="Arial"/>
          <w:sz w:val="24"/>
          <w:szCs w:val="24"/>
        </w:rPr>
      </w:pPr>
      <w:r w:rsidRPr="007C4FF7">
        <w:rPr>
          <w:rFonts w:ascii="Arial" w:hAnsi="Arial" w:cs="Arial"/>
          <w:sz w:val="24"/>
          <w:szCs w:val="24"/>
          <w:lang w:val="mn-MN"/>
        </w:rPr>
        <w:t xml:space="preserve">Зарим судлаачид эрт үеийн болон хожуу үеийн тагнайн мэс заслын дараах үр дүнг харьцуулан үнэлж тэдгээрт ялгаатай үр дүн олж тогтоогоогүй байдаг. Тухайлбал </w:t>
      </w:r>
      <w:r w:rsidR="00904620" w:rsidRPr="007C4FF7">
        <w:rPr>
          <w:rFonts w:ascii="Arial" w:hAnsi="Arial" w:cs="Arial"/>
          <w:sz w:val="24"/>
          <w:szCs w:val="24"/>
          <w:lang w:val="mn-MN"/>
        </w:rPr>
        <w:t xml:space="preserve">АНУ-ын Филадельфийн Хүүхдийн нэгдсэн эмнэлэгт </w:t>
      </w:r>
      <w:r w:rsidR="00F45533">
        <w:rPr>
          <w:rFonts w:ascii="Arial" w:hAnsi="Arial" w:cs="Arial"/>
          <w:sz w:val="24"/>
          <w:szCs w:val="24"/>
          <w:lang w:val="mn-MN"/>
        </w:rPr>
        <w:t>“</w:t>
      </w:r>
      <w:r w:rsidR="00904620" w:rsidRPr="007C4FF7">
        <w:rPr>
          <w:rFonts w:ascii="Arial" w:hAnsi="Arial" w:cs="Arial"/>
          <w:sz w:val="24"/>
          <w:szCs w:val="24"/>
        </w:rPr>
        <w:t>Furlow</w:t>
      </w:r>
      <w:r w:rsidR="00F45533">
        <w:rPr>
          <w:rFonts w:ascii="Arial" w:hAnsi="Arial" w:cs="Arial"/>
          <w:sz w:val="24"/>
          <w:szCs w:val="24"/>
          <w:lang w:val="mn-MN"/>
        </w:rPr>
        <w:t>”</w:t>
      </w:r>
      <w:r w:rsidR="00904620" w:rsidRPr="007C4FF7">
        <w:rPr>
          <w:rFonts w:ascii="Arial" w:hAnsi="Arial" w:cs="Arial"/>
          <w:sz w:val="24"/>
          <w:szCs w:val="24"/>
        </w:rPr>
        <w:t>-</w:t>
      </w:r>
      <w:r w:rsidR="00904620" w:rsidRPr="007C4FF7">
        <w:rPr>
          <w:rFonts w:ascii="Arial" w:hAnsi="Arial" w:cs="Arial"/>
          <w:sz w:val="24"/>
          <w:szCs w:val="24"/>
          <w:lang w:val="mn-MN"/>
        </w:rPr>
        <w:t>ын аргаар тагнайн мэс засалд орсон 181 хүүхдэд хийсэ</w:t>
      </w:r>
      <w:r w:rsidR="00FC587C">
        <w:rPr>
          <w:rFonts w:ascii="Arial" w:hAnsi="Arial" w:cs="Arial"/>
          <w:sz w:val="24"/>
          <w:szCs w:val="24"/>
          <w:lang w:val="mn-MN"/>
        </w:rPr>
        <w:t xml:space="preserve">н сүүлийн үеийн судалгаанд </w:t>
      </w:r>
      <w:r w:rsidR="00904620" w:rsidRPr="007C4FF7">
        <w:rPr>
          <w:rFonts w:ascii="Arial" w:hAnsi="Arial" w:cs="Arial"/>
          <w:sz w:val="24"/>
          <w:szCs w:val="24"/>
          <w:lang w:val="mn-MN"/>
        </w:rPr>
        <w:t>6 сартайгаас өмнө мэс засалд орсон болон 24 сар хүртэлх хугацаанд мэс за</w:t>
      </w:r>
      <w:r w:rsidR="00F1776E">
        <w:rPr>
          <w:rFonts w:ascii="Arial" w:hAnsi="Arial" w:cs="Arial"/>
          <w:sz w:val="24"/>
          <w:szCs w:val="24"/>
          <w:lang w:val="mn-MN"/>
        </w:rPr>
        <w:t xml:space="preserve">салд орсон хүүхдүүдийн хооронд </w:t>
      </w:r>
      <w:r w:rsidR="00904620" w:rsidRPr="007C4FF7">
        <w:rPr>
          <w:rFonts w:ascii="Arial" w:hAnsi="Arial" w:cs="Arial"/>
          <w:sz w:val="24"/>
          <w:szCs w:val="24"/>
          <w:lang w:val="mn-MN"/>
        </w:rPr>
        <w:t>зөөлөн т</w:t>
      </w:r>
      <w:r w:rsidR="00F56721">
        <w:rPr>
          <w:rFonts w:ascii="Arial" w:hAnsi="Arial" w:cs="Arial"/>
          <w:sz w:val="24"/>
          <w:szCs w:val="24"/>
          <w:lang w:val="mn-MN"/>
        </w:rPr>
        <w:t>агнай-залгиурын үйл ажиллагаанд</w:t>
      </w:r>
      <w:r w:rsidR="00904620" w:rsidRPr="007C4FF7">
        <w:rPr>
          <w:rFonts w:ascii="Arial" w:hAnsi="Arial" w:cs="Arial"/>
          <w:sz w:val="24"/>
          <w:szCs w:val="24"/>
          <w:lang w:val="mn-MN"/>
        </w:rPr>
        <w:t xml:space="preserve"> ялгаа байгааг тодорхойлж чадаагүй</w:t>
      </w:r>
      <w:r w:rsidR="005A504D" w:rsidRPr="005A504D">
        <w:rPr>
          <w:rFonts w:ascii="Arial" w:hAnsi="Arial" w:cs="Arial"/>
          <w:sz w:val="24"/>
          <w:szCs w:val="24"/>
          <w:vertAlign w:val="superscript"/>
        </w:rPr>
        <w:t>2</w:t>
      </w:r>
      <w:r w:rsidR="00976B98">
        <w:rPr>
          <w:rFonts w:ascii="Arial" w:hAnsi="Arial" w:cs="Arial"/>
          <w:sz w:val="24"/>
          <w:szCs w:val="24"/>
          <w:vertAlign w:val="superscript"/>
          <w:lang w:val="mn-MN"/>
        </w:rPr>
        <w:t>5</w:t>
      </w:r>
      <w:r w:rsidR="00904620" w:rsidRPr="007C4FF7">
        <w:rPr>
          <w:rFonts w:ascii="Arial" w:hAnsi="Arial" w:cs="Arial"/>
          <w:sz w:val="24"/>
          <w:szCs w:val="24"/>
          <w:lang w:val="mn-MN"/>
        </w:rPr>
        <w:t>.</w:t>
      </w:r>
      <w:r w:rsidR="000011D4">
        <w:rPr>
          <w:rFonts w:ascii="Arial" w:hAnsi="Arial" w:cs="Arial"/>
          <w:sz w:val="24"/>
          <w:szCs w:val="24"/>
        </w:rPr>
        <w:t xml:space="preserve"> </w:t>
      </w:r>
    </w:p>
    <w:p w:rsidR="00904620" w:rsidRPr="007C4FF7" w:rsidRDefault="007C4FF7" w:rsidP="00230045">
      <w:pPr>
        <w:spacing w:after="0" w:line="240" w:lineRule="auto"/>
        <w:ind w:firstLine="540"/>
        <w:jc w:val="both"/>
        <w:rPr>
          <w:rFonts w:ascii="Arial" w:hAnsi="Arial" w:cs="Arial"/>
          <w:sz w:val="24"/>
          <w:szCs w:val="24"/>
          <w:lang w:val="mn-MN"/>
        </w:rPr>
      </w:pPr>
      <w:r w:rsidRPr="007C4FF7">
        <w:rPr>
          <w:rFonts w:ascii="Arial" w:hAnsi="Arial" w:cs="Arial"/>
          <w:sz w:val="24"/>
          <w:szCs w:val="24"/>
          <w:lang w:val="mn-MN"/>
        </w:rPr>
        <w:t xml:space="preserve">Мөн </w:t>
      </w:r>
      <w:r w:rsidR="00F45533">
        <w:rPr>
          <w:rFonts w:ascii="Arial" w:hAnsi="Arial" w:cs="Arial"/>
          <w:sz w:val="24"/>
          <w:szCs w:val="24"/>
        </w:rPr>
        <w:t>Kirschner R</w:t>
      </w:r>
      <w:r w:rsidR="00F45533" w:rsidRPr="000011D4">
        <w:rPr>
          <w:rFonts w:ascii="Arial" w:hAnsi="Arial" w:cs="Arial"/>
          <w:sz w:val="24"/>
          <w:szCs w:val="24"/>
        </w:rPr>
        <w:t>E</w:t>
      </w:r>
      <w:r w:rsidR="002D1521" w:rsidRPr="007C4FF7">
        <w:rPr>
          <w:rFonts w:ascii="Arial" w:hAnsi="Arial" w:cs="Arial"/>
          <w:sz w:val="24"/>
          <w:szCs w:val="24"/>
          <w:lang w:val="mn-MN"/>
        </w:rPr>
        <w:t xml:space="preserve"> нарын </w:t>
      </w:r>
      <w:r w:rsidR="00DC678A" w:rsidRPr="007C4FF7">
        <w:rPr>
          <w:rFonts w:ascii="Arial" w:hAnsi="Arial" w:cs="Arial"/>
          <w:sz w:val="24"/>
          <w:szCs w:val="24"/>
          <w:lang w:val="mn-MN"/>
        </w:rPr>
        <w:t xml:space="preserve">судалгаагаар </w:t>
      </w:r>
      <w:r w:rsidR="00904620" w:rsidRPr="007C4FF7">
        <w:rPr>
          <w:rFonts w:ascii="Arial" w:hAnsi="Arial" w:cs="Arial"/>
          <w:sz w:val="24"/>
          <w:szCs w:val="24"/>
          <w:lang w:val="mn-MN"/>
        </w:rPr>
        <w:t xml:space="preserve">7 сартайгаас хойш болон 3-7 сартайд  </w:t>
      </w:r>
      <w:r w:rsidR="00F45533">
        <w:rPr>
          <w:rFonts w:ascii="Arial" w:hAnsi="Arial" w:cs="Arial"/>
          <w:sz w:val="24"/>
          <w:szCs w:val="24"/>
          <w:lang w:val="mn-MN"/>
        </w:rPr>
        <w:t>“</w:t>
      </w:r>
      <w:r w:rsidR="00904620" w:rsidRPr="007C4FF7">
        <w:rPr>
          <w:rFonts w:ascii="Arial" w:hAnsi="Arial" w:cs="Arial"/>
          <w:sz w:val="24"/>
          <w:szCs w:val="24"/>
        </w:rPr>
        <w:t>Furlow</w:t>
      </w:r>
      <w:r w:rsidR="00F45533">
        <w:rPr>
          <w:rFonts w:ascii="Arial" w:hAnsi="Arial" w:cs="Arial"/>
          <w:sz w:val="24"/>
          <w:szCs w:val="24"/>
          <w:lang w:val="mn-MN"/>
        </w:rPr>
        <w:t>”</w:t>
      </w:r>
      <w:r w:rsidR="00904620" w:rsidRPr="007C4FF7">
        <w:rPr>
          <w:rFonts w:ascii="Arial" w:hAnsi="Arial" w:cs="Arial"/>
          <w:sz w:val="24"/>
          <w:szCs w:val="24"/>
        </w:rPr>
        <w:t>-</w:t>
      </w:r>
      <w:r w:rsidR="00F1776E">
        <w:rPr>
          <w:rFonts w:ascii="Arial" w:hAnsi="Arial" w:cs="Arial"/>
          <w:sz w:val="24"/>
          <w:szCs w:val="24"/>
          <w:lang w:val="mn-MN"/>
        </w:rPr>
        <w:t>ын аргаар зөөлөн тагнайн</w:t>
      </w:r>
      <w:r w:rsidR="00904620" w:rsidRPr="007C4FF7">
        <w:rPr>
          <w:rFonts w:ascii="Arial" w:hAnsi="Arial" w:cs="Arial"/>
          <w:sz w:val="24"/>
          <w:szCs w:val="24"/>
          <w:lang w:val="mn-MN"/>
        </w:rPr>
        <w:t xml:space="preserve"> мэс засалд орсон нэг талын уруул, тагнайн сэтэрхий бүхий 90 хүүхдэд хэл ярианы үнэлгээ хийсэн. </w:t>
      </w:r>
      <w:r w:rsidR="000D1925" w:rsidRPr="007C4FF7">
        <w:rPr>
          <w:rFonts w:ascii="Arial" w:hAnsi="Arial" w:cs="Arial"/>
          <w:sz w:val="24"/>
          <w:szCs w:val="24"/>
          <w:lang w:val="mn-MN"/>
        </w:rPr>
        <w:t>Эдгээр бүлэгт авиан дуудлага</w:t>
      </w:r>
      <w:r w:rsidR="00904620" w:rsidRPr="007C4FF7">
        <w:rPr>
          <w:rFonts w:ascii="Arial" w:hAnsi="Arial" w:cs="Arial"/>
          <w:sz w:val="24"/>
          <w:szCs w:val="24"/>
          <w:lang w:val="mn-MN"/>
        </w:rPr>
        <w:t xml:space="preserve">, хамрын гуншаа гэх мэт эмгэгийн ялгаа гараагүй. </w:t>
      </w:r>
    </w:p>
    <w:p w:rsidR="00904620" w:rsidRPr="007C4FF7" w:rsidRDefault="00904620" w:rsidP="00230045">
      <w:pPr>
        <w:autoSpaceDE w:val="0"/>
        <w:autoSpaceDN w:val="0"/>
        <w:adjustRightInd w:val="0"/>
        <w:spacing w:after="0" w:line="240" w:lineRule="auto"/>
        <w:ind w:firstLine="540"/>
        <w:jc w:val="both"/>
        <w:rPr>
          <w:rFonts w:ascii="Arial" w:hAnsi="Arial" w:cs="Arial"/>
          <w:sz w:val="24"/>
          <w:szCs w:val="24"/>
          <w:lang w:val="mn-MN"/>
        </w:rPr>
      </w:pPr>
      <w:r w:rsidRPr="007C4FF7">
        <w:rPr>
          <w:rFonts w:ascii="Arial" w:hAnsi="Arial" w:cs="Arial"/>
          <w:sz w:val="24"/>
          <w:szCs w:val="24"/>
          <w:lang w:val="mn-MN"/>
        </w:rPr>
        <w:t>Харин эрт мэс засалд орсон өвчт</w:t>
      </w:r>
      <w:r w:rsidR="005B7E17">
        <w:rPr>
          <w:rFonts w:ascii="Arial" w:hAnsi="Arial" w:cs="Arial"/>
          <w:sz w:val="24"/>
          <w:szCs w:val="24"/>
          <w:lang w:val="mn-MN"/>
        </w:rPr>
        <w:t>ө</w:t>
      </w:r>
      <w:r w:rsidRPr="007C4FF7">
        <w:rPr>
          <w:rFonts w:ascii="Arial" w:hAnsi="Arial" w:cs="Arial"/>
          <w:sz w:val="24"/>
          <w:szCs w:val="24"/>
          <w:lang w:val="mn-MN"/>
        </w:rPr>
        <w:t>ний 10%</w:t>
      </w:r>
      <w:r w:rsidR="00AB4E81">
        <w:rPr>
          <w:rFonts w:ascii="Arial" w:hAnsi="Arial" w:cs="Arial"/>
          <w:sz w:val="24"/>
          <w:szCs w:val="24"/>
        </w:rPr>
        <w:t>-</w:t>
      </w:r>
      <w:r w:rsidRPr="007C4FF7">
        <w:rPr>
          <w:rFonts w:ascii="Arial" w:hAnsi="Arial" w:cs="Arial"/>
          <w:sz w:val="24"/>
          <w:szCs w:val="24"/>
          <w:lang w:val="mn-MN"/>
        </w:rPr>
        <w:t>д нь зөөлөн тагнай-залгиурын үйл ажиллагааг засах фарингопластик мэс засал хийх шаардлага гарсан ба хожуу мэс засалд орсон өвчт</w:t>
      </w:r>
      <w:r w:rsidR="005B7E17">
        <w:rPr>
          <w:rFonts w:ascii="Arial" w:hAnsi="Arial" w:cs="Arial"/>
          <w:sz w:val="24"/>
          <w:szCs w:val="24"/>
          <w:lang w:val="mn-MN"/>
        </w:rPr>
        <w:t>ө</w:t>
      </w:r>
      <w:r w:rsidRPr="007C4FF7">
        <w:rPr>
          <w:rFonts w:ascii="Arial" w:hAnsi="Arial" w:cs="Arial"/>
          <w:sz w:val="24"/>
          <w:szCs w:val="24"/>
          <w:lang w:val="mn-MN"/>
        </w:rPr>
        <w:t>ний 6%</w:t>
      </w:r>
      <w:r w:rsidR="00AB4E81">
        <w:rPr>
          <w:rFonts w:ascii="Arial" w:hAnsi="Arial" w:cs="Arial"/>
          <w:sz w:val="24"/>
          <w:szCs w:val="24"/>
        </w:rPr>
        <w:t>-</w:t>
      </w:r>
      <w:r w:rsidRPr="007C4FF7">
        <w:rPr>
          <w:rFonts w:ascii="Arial" w:hAnsi="Arial" w:cs="Arial"/>
          <w:sz w:val="24"/>
          <w:szCs w:val="24"/>
          <w:lang w:val="mn-MN"/>
        </w:rPr>
        <w:t>д нь ийм шаардлага гарсан байв</w:t>
      </w:r>
      <w:r w:rsidR="005A504D" w:rsidRPr="005A504D">
        <w:rPr>
          <w:rFonts w:ascii="Arial" w:hAnsi="Arial" w:cs="Arial"/>
          <w:sz w:val="24"/>
          <w:szCs w:val="24"/>
          <w:vertAlign w:val="superscript"/>
        </w:rPr>
        <w:t>2</w:t>
      </w:r>
      <w:r w:rsidR="00976B98">
        <w:rPr>
          <w:rFonts w:ascii="Arial" w:hAnsi="Arial" w:cs="Arial"/>
          <w:sz w:val="24"/>
          <w:szCs w:val="24"/>
          <w:vertAlign w:val="superscript"/>
          <w:lang w:val="mn-MN"/>
        </w:rPr>
        <w:t>6</w:t>
      </w:r>
      <w:r w:rsidRPr="007C4FF7">
        <w:rPr>
          <w:rFonts w:ascii="Arial" w:hAnsi="Arial" w:cs="Arial"/>
          <w:sz w:val="24"/>
          <w:szCs w:val="24"/>
          <w:lang w:val="mn-MN"/>
        </w:rPr>
        <w:t>.</w:t>
      </w:r>
    </w:p>
    <w:p w:rsidR="00F5626A" w:rsidRDefault="00904620" w:rsidP="00230045">
      <w:pPr>
        <w:spacing w:after="0" w:line="240" w:lineRule="auto"/>
        <w:ind w:firstLine="720"/>
        <w:jc w:val="both"/>
        <w:rPr>
          <w:rFonts w:ascii="Arial" w:hAnsi="Arial" w:cs="Arial"/>
          <w:sz w:val="24"/>
          <w:szCs w:val="24"/>
          <w:lang w:val="mn-MN"/>
        </w:rPr>
      </w:pPr>
      <w:r w:rsidRPr="006A4ED7">
        <w:rPr>
          <w:rFonts w:ascii="Arial" w:hAnsi="Arial" w:cs="Arial"/>
          <w:sz w:val="24"/>
          <w:szCs w:val="24"/>
          <w:lang w:val="mn-MN"/>
        </w:rPr>
        <w:t xml:space="preserve">Энэ судалгааны үр дүнгээс харахад хэт эрт мэс засалд орох нь тийм ч ач холбогдолтой бус харагдаж байна. </w:t>
      </w:r>
      <w:r w:rsidR="00FC587C">
        <w:rPr>
          <w:rFonts w:ascii="Arial" w:hAnsi="Arial" w:cs="Arial"/>
          <w:sz w:val="24"/>
          <w:szCs w:val="24"/>
          <w:lang w:val="mn-MN"/>
        </w:rPr>
        <w:t>Түүнээс гадна</w:t>
      </w:r>
      <w:r w:rsidR="00FA7F9E">
        <w:rPr>
          <w:rFonts w:ascii="Arial" w:hAnsi="Arial" w:cs="Arial"/>
          <w:sz w:val="24"/>
          <w:szCs w:val="24"/>
          <w:lang w:val="mn-MN"/>
        </w:rPr>
        <w:t xml:space="preserve"> э</w:t>
      </w:r>
      <w:r w:rsidR="00FA7F9E" w:rsidRPr="006A4ED7">
        <w:rPr>
          <w:rFonts w:ascii="Arial" w:hAnsi="Arial" w:cs="Arial"/>
          <w:sz w:val="24"/>
          <w:szCs w:val="24"/>
          <w:lang w:val="mn-MN"/>
        </w:rPr>
        <w:t xml:space="preserve">рт үед мэс засал хийх нь </w:t>
      </w:r>
      <w:r w:rsidR="00FC587C">
        <w:rPr>
          <w:rFonts w:ascii="Arial" w:hAnsi="Arial" w:cs="Arial"/>
          <w:sz w:val="24"/>
          <w:szCs w:val="24"/>
          <w:lang w:val="mn-MN"/>
        </w:rPr>
        <w:t>бага насны хүүхдэд мэс заслын үед тохиолдож болзошгүй</w:t>
      </w:r>
      <w:r w:rsidR="00FA7F9E" w:rsidRPr="006A4ED7">
        <w:rPr>
          <w:rFonts w:ascii="Arial" w:hAnsi="Arial" w:cs="Arial"/>
          <w:sz w:val="24"/>
          <w:szCs w:val="24"/>
          <w:lang w:val="mn-MN"/>
        </w:rPr>
        <w:t xml:space="preserve"> </w:t>
      </w:r>
      <w:r w:rsidR="00FC587C">
        <w:rPr>
          <w:rFonts w:ascii="Arial" w:hAnsi="Arial" w:cs="Arial"/>
          <w:sz w:val="24"/>
          <w:szCs w:val="24"/>
          <w:lang w:val="mn-MN"/>
        </w:rPr>
        <w:t>бусад</w:t>
      </w:r>
      <w:r w:rsidR="00FA7F9E" w:rsidRPr="006A4ED7">
        <w:rPr>
          <w:rFonts w:ascii="Arial" w:hAnsi="Arial" w:cs="Arial"/>
          <w:sz w:val="24"/>
          <w:szCs w:val="24"/>
          <w:lang w:val="mn-MN"/>
        </w:rPr>
        <w:t xml:space="preserve"> эрсдэл </w:t>
      </w:r>
      <w:r w:rsidR="00FC587C">
        <w:rPr>
          <w:rFonts w:ascii="Arial" w:hAnsi="Arial" w:cs="Arial"/>
          <w:sz w:val="24"/>
          <w:szCs w:val="24"/>
          <w:lang w:val="mn-MN"/>
        </w:rPr>
        <w:t>тохиолдох магадлал өндөр</w:t>
      </w:r>
      <w:r w:rsidR="00FA7F9E" w:rsidRPr="006A4ED7">
        <w:rPr>
          <w:rFonts w:ascii="Arial" w:hAnsi="Arial" w:cs="Arial"/>
          <w:sz w:val="24"/>
          <w:szCs w:val="24"/>
          <w:lang w:val="mn-MN"/>
        </w:rPr>
        <w:t xml:space="preserve"> байдаг. </w:t>
      </w:r>
    </w:p>
    <w:p w:rsidR="00904620" w:rsidRPr="006A4ED7" w:rsidRDefault="00FA7F9E" w:rsidP="00230045">
      <w:pPr>
        <w:spacing w:after="0" w:line="240" w:lineRule="auto"/>
        <w:ind w:firstLine="720"/>
        <w:jc w:val="both"/>
        <w:rPr>
          <w:rFonts w:ascii="Arial" w:hAnsi="Arial" w:cs="Arial"/>
          <w:sz w:val="24"/>
          <w:szCs w:val="24"/>
          <w:lang w:val="mn-MN"/>
        </w:rPr>
      </w:pPr>
      <w:r>
        <w:rPr>
          <w:rFonts w:ascii="Arial" w:hAnsi="Arial" w:cs="Arial"/>
          <w:sz w:val="24"/>
          <w:szCs w:val="24"/>
          <w:lang w:val="mn-MN"/>
        </w:rPr>
        <w:t>Нөгөө талаар т</w:t>
      </w:r>
      <w:r w:rsidRPr="006A4ED7">
        <w:rPr>
          <w:rFonts w:ascii="Arial" w:hAnsi="Arial" w:cs="Arial"/>
          <w:sz w:val="24"/>
          <w:szCs w:val="24"/>
        </w:rPr>
        <w:t>агнайн мэс заслыг хожуу хийх</w:t>
      </w:r>
      <w:r w:rsidRPr="006A4ED7">
        <w:rPr>
          <w:rFonts w:ascii="Arial" w:hAnsi="Arial" w:cs="Arial"/>
          <w:sz w:val="24"/>
          <w:szCs w:val="24"/>
          <w:lang w:val="mn-MN"/>
        </w:rPr>
        <w:t>эд</w:t>
      </w:r>
      <w:r w:rsidRPr="006A4ED7">
        <w:rPr>
          <w:rFonts w:ascii="Arial" w:hAnsi="Arial" w:cs="Arial"/>
          <w:sz w:val="24"/>
          <w:szCs w:val="24"/>
        </w:rPr>
        <w:t xml:space="preserve"> сэтэрхийн зай </w:t>
      </w:r>
      <w:r w:rsidRPr="006A4ED7">
        <w:rPr>
          <w:rFonts w:ascii="Arial" w:hAnsi="Arial" w:cs="Arial"/>
          <w:sz w:val="24"/>
          <w:szCs w:val="24"/>
          <w:lang w:val="mn-MN"/>
        </w:rPr>
        <w:t>өргөсөж</w:t>
      </w:r>
      <w:r w:rsidRPr="006A4ED7">
        <w:rPr>
          <w:rFonts w:ascii="Arial" w:hAnsi="Arial" w:cs="Arial"/>
          <w:sz w:val="24"/>
          <w:szCs w:val="24"/>
        </w:rPr>
        <w:t xml:space="preserve"> ингэснээр мэс заслын дараа шарх задрах, нүх сүв үүсэх</w:t>
      </w:r>
      <w:r w:rsidRPr="006A4ED7">
        <w:rPr>
          <w:rFonts w:ascii="Arial" w:hAnsi="Arial" w:cs="Arial"/>
          <w:sz w:val="24"/>
          <w:szCs w:val="24"/>
          <w:lang w:val="mn-MN"/>
        </w:rPr>
        <w:t xml:space="preserve"> хүндрэл тохиолддог сөрөг талтай. </w:t>
      </w:r>
    </w:p>
    <w:p w:rsidR="00904620" w:rsidRPr="006A4ED7" w:rsidRDefault="00904620" w:rsidP="00230045">
      <w:pPr>
        <w:spacing w:after="0" w:line="240" w:lineRule="auto"/>
        <w:ind w:firstLine="720"/>
        <w:jc w:val="both"/>
        <w:rPr>
          <w:rFonts w:ascii="Arial" w:hAnsi="Arial" w:cs="Arial"/>
          <w:bCs/>
          <w:sz w:val="24"/>
          <w:szCs w:val="24"/>
          <w:lang w:val="mn-MN"/>
        </w:rPr>
      </w:pPr>
      <w:r w:rsidRPr="006A4ED7">
        <w:rPr>
          <w:rFonts w:ascii="Arial" w:hAnsi="Arial" w:cs="Arial"/>
          <w:bCs/>
          <w:sz w:val="24"/>
          <w:szCs w:val="24"/>
          <w:lang w:val="mn-MN"/>
        </w:rPr>
        <w:t xml:space="preserve">Манай улсын хувьд ЭХЭМҮТ-ийн ЭНМЗ-ын тасгийн эмч нар 2012 онд улсын хэмжээнд мөрдөгдөх уруул тагнайн төрөлхийн сэтэрхийн </w:t>
      </w:r>
      <w:r w:rsidR="005A504D">
        <w:rPr>
          <w:rFonts w:ascii="Arial" w:hAnsi="Arial" w:cs="Arial"/>
          <w:bCs/>
          <w:sz w:val="24"/>
          <w:szCs w:val="24"/>
          <w:lang w:val="mn-MN"/>
        </w:rPr>
        <w:t>оношилгоо, эмчилгээний стандарт</w:t>
      </w:r>
      <w:r w:rsidR="005A504D" w:rsidRPr="005A504D">
        <w:rPr>
          <w:rFonts w:ascii="Arial" w:hAnsi="Arial" w:cs="Arial"/>
          <w:bCs/>
          <w:sz w:val="24"/>
          <w:szCs w:val="24"/>
          <w:vertAlign w:val="superscript"/>
        </w:rPr>
        <w:t>2</w:t>
      </w:r>
      <w:r w:rsidR="00976B98">
        <w:rPr>
          <w:rFonts w:ascii="Arial" w:hAnsi="Arial" w:cs="Arial"/>
          <w:bCs/>
          <w:sz w:val="24"/>
          <w:szCs w:val="24"/>
          <w:vertAlign w:val="superscript"/>
          <w:lang w:val="mn-MN"/>
        </w:rPr>
        <w:t>7</w:t>
      </w:r>
      <w:r w:rsidR="00B97037">
        <w:rPr>
          <w:rFonts w:ascii="Arial" w:hAnsi="Arial" w:cs="Arial"/>
          <w:bCs/>
          <w:sz w:val="24"/>
          <w:szCs w:val="24"/>
        </w:rPr>
        <w:t xml:space="preserve"> </w:t>
      </w:r>
      <w:r w:rsidRPr="006A4ED7">
        <w:rPr>
          <w:rFonts w:ascii="Arial" w:hAnsi="Arial" w:cs="Arial"/>
          <w:bCs/>
          <w:sz w:val="24"/>
          <w:szCs w:val="24"/>
          <w:lang w:val="mn-MN"/>
        </w:rPr>
        <w:t>батлуулан ажиллаж байна.</w:t>
      </w:r>
    </w:p>
    <w:p w:rsidR="00904620" w:rsidRPr="006A4ED7" w:rsidRDefault="00F56721" w:rsidP="00230045">
      <w:pPr>
        <w:spacing w:after="0" w:line="240" w:lineRule="auto"/>
        <w:ind w:firstLine="540"/>
        <w:jc w:val="both"/>
        <w:rPr>
          <w:rFonts w:ascii="Arial" w:hAnsi="Arial" w:cs="Arial"/>
          <w:sz w:val="24"/>
          <w:szCs w:val="24"/>
          <w:lang w:val="mn-MN"/>
        </w:rPr>
      </w:pPr>
      <w:r>
        <w:rPr>
          <w:rFonts w:ascii="Arial" w:hAnsi="Arial" w:cs="Arial"/>
          <w:bCs/>
          <w:sz w:val="24"/>
          <w:szCs w:val="24"/>
          <w:lang w:val="mn-MN"/>
        </w:rPr>
        <w:t>Энэ стандартад</w:t>
      </w:r>
      <w:r w:rsidR="00904620" w:rsidRPr="006A4ED7">
        <w:rPr>
          <w:rFonts w:ascii="Arial" w:hAnsi="Arial" w:cs="Arial"/>
          <w:bCs/>
          <w:sz w:val="24"/>
          <w:szCs w:val="24"/>
          <w:lang w:val="mn-MN"/>
        </w:rPr>
        <w:t xml:space="preserve"> тагнайн сэтэрхийн мэс заслыг </w:t>
      </w:r>
      <w:r w:rsidR="00FC587C">
        <w:rPr>
          <w:rFonts w:ascii="Arial" w:hAnsi="Arial" w:cs="Arial"/>
          <w:bCs/>
          <w:sz w:val="24"/>
          <w:szCs w:val="24"/>
          <w:lang w:val="mn-MN"/>
        </w:rPr>
        <w:t xml:space="preserve">хүүхдийн </w:t>
      </w:r>
      <w:r w:rsidR="00904620" w:rsidRPr="006A4ED7">
        <w:rPr>
          <w:rFonts w:ascii="Arial" w:hAnsi="Arial" w:cs="Arial"/>
          <w:bCs/>
          <w:sz w:val="24"/>
          <w:szCs w:val="24"/>
          <w:lang w:val="mn-MN"/>
        </w:rPr>
        <w:t>12</w:t>
      </w:r>
      <w:r w:rsidR="00FC587C">
        <w:rPr>
          <w:rFonts w:ascii="Arial" w:hAnsi="Arial" w:cs="Arial"/>
          <w:bCs/>
          <w:sz w:val="24"/>
          <w:szCs w:val="24"/>
          <w:lang w:val="mn-MN"/>
        </w:rPr>
        <w:t>-14 сарын настайд</w:t>
      </w:r>
      <w:r w:rsidR="00904620" w:rsidRPr="006A4ED7">
        <w:rPr>
          <w:rFonts w:ascii="Arial" w:hAnsi="Arial" w:cs="Arial"/>
          <w:bCs/>
          <w:sz w:val="24"/>
          <w:szCs w:val="24"/>
          <w:lang w:val="mn-MN"/>
        </w:rPr>
        <w:t xml:space="preserve"> </w:t>
      </w:r>
      <w:r w:rsidR="00FC587C">
        <w:rPr>
          <w:rFonts w:ascii="Arial" w:hAnsi="Arial" w:cs="Arial"/>
          <w:bCs/>
          <w:sz w:val="24"/>
          <w:szCs w:val="24"/>
          <w:lang w:val="mn-MN"/>
        </w:rPr>
        <w:t>хийх</w:t>
      </w:r>
      <w:r w:rsidR="00904620" w:rsidRPr="006A4ED7">
        <w:rPr>
          <w:rFonts w:ascii="Arial" w:hAnsi="Arial" w:cs="Arial"/>
          <w:bCs/>
          <w:sz w:val="24"/>
          <w:szCs w:val="24"/>
          <w:lang w:val="mn-MN"/>
        </w:rPr>
        <w:t>э</w:t>
      </w:r>
      <w:r w:rsidR="00FC587C">
        <w:rPr>
          <w:rFonts w:ascii="Arial" w:hAnsi="Arial" w:cs="Arial"/>
          <w:bCs/>
          <w:sz w:val="24"/>
          <w:szCs w:val="24"/>
          <w:lang w:val="mn-MN"/>
        </w:rPr>
        <w:t>эр</w:t>
      </w:r>
      <w:r w:rsidR="00904620" w:rsidRPr="006A4ED7">
        <w:rPr>
          <w:rFonts w:ascii="Arial" w:hAnsi="Arial" w:cs="Arial"/>
          <w:bCs/>
          <w:sz w:val="24"/>
          <w:szCs w:val="24"/>
          <w:lang w:val="mn-MN"/>
        </w:rPr>
        <w:t xml:space="preserve"> </w:t>
      </w:r>
      <w:r w:rsidR="00FC587C">
        <w:rPr>
          <w:rFonts w:ascii="Arial" w:hAnsi="Arial" w:cs="Arial"/>
          <w:bCs/>
          <w:sz w:val="24"/>
          <w:szCs w:val="24"/>
          <w:lang w:val="mn-MN"/>
        </w:rPr>
        <w:t>тусгасан</w:t>
      </w:r>
      <w:r w:rsidR="00904620" w:rsidRPr="006A4ED7">
        <w:rPr>
          <w:rFonts w:ascii="Arial" w:hAnsi="Arial" w:cs="Arial"/>
          <w:bCs/>
          <w:sz w:val="24"/>
          <w:szCs w:val="24"/>
          <w:lang w:val="mn-MN"/>
        </w:rPr>
        <w:t xml:space="preserve"> байдаг. Гэсэн хэдий ч </w:t>
      </w:r>
      <w:r w:rsidR="00904620" w:rsidRPr="006A4ED7">
        <w:rPr>
          <w:rFonts w:ascii="Arial" w:hAnsi="Arial" w:cs="Arial"/>
          <w:sz w:val="24"/>
          <w:szCs w:val="24"/>
          <w:lang w:val="mn-MN"/>
        </w:rPr>
        <w:t xml:space="preserve">манай орны хувьд газар зүйн онцлог байршил, хүн амын дундах эрүүл мэндийн боловсрол, эрүүл мэндийн тогтолцооны өнөөгийн байдал зэрэгтэй холбоотойгоор тагнайн мэс заслыг хожуу насанд орох тохиолдол </w:t>
      </w:r>
      <w:r w:rsidR="00FC587C">
        <w:rPr>
          <w:rFonts w:ascii="Arial" w:hAnsi="Arial" w:cs="Arial"/>
          <w:sz w:val="24"/>
          <w:szCs w:val="24"/>
          <w:lang w:val="mn-MN"/>
        </w:rPr>
        <w:t>багагүй</w:t>
      </w:r>
      <w:r w:rsidR="00904620" w:rsidRPr="006A4ED7">
        <w:rPr>
          <w:rFonts w:ascii="Arial" w:hAnsi="Arial" w:cs="Arial"/>
          <w:sz w:val="24"/>
          <w:szCs w:val="24"/>
          <w:lang w:val="mn-MN"/>
        </w:rPr>
        <w:t xml:space="preserve"> байсаар байна. </w:t>
      </w:r>
    </w:p>
    <w:p w:rsidR="00904620" w:rsidRPr="006A4ED7" w:rsidRDefault="00904620" w:rsidP="00230045">
      <w:pPr>
        <w:spacing w:after="0" w:line="240" w:lineRule="auto"/>
        <w:ind w:firstLine="540"/>
        <w:jc w:val="both"/>
        <w:rPr>
          <w:rFonts w:ascii="Arial" w:hAnsi="Arial" w:cs="Arial"/>
          <w:sz w:val="24"/>
          <w:szCs w:val="24"/>
          <w:lang w:val="mn-MN"/>
        </w:rPr>
      </w:pPr>
      <w:r w:rsidRPr="006A4ED7">
        <w:rPr>
          <w:rFonts w:ascii="Arial" w:hAnsi="Arial" w:cs="Arial"/>
          <w:sz w:val="24"/>
          <w:szCs w:val="24"/>
          <w:lang w:val="mn-MN"/>
        </w:rPr>
        <w:t>Тухайлбал 2012 онд Г.Аянга нарын</w:t>
      </w:r>
      <w:r w:rsidR="00FC587C">
        <w:rPr>
          <w:rFonts w:ascii="Arial" w:hAnsi="Arial" w:cs="Arial"/>
          <w:sz w:val="24"/>
          <w:szCs w:val="24"/>
          <w:vertAlign w:val="superscript"/>
        </w:rPr>
        <w:t>3</w:t>
      </w:r>
      <w:r w:rsidR="005D2F5B">
        <w:rPr>
          <w:rFonts w:ascii="Arial" w:hAnsi="Arial" w:cs="Arial"/>
          <w:sz w:val="24"/>
          <w:szCs w:val="24"/>
          <w:vertAlign w:val="superscript"/>
        </w:rPr>
        <w:t>,1</w:t>
      </w:r>
      <w:r w:rsidR="005E6E36">
        <w:rPr>
          <w:rFonts w:ascii="Arial" w:hAnsi="Arial" w:cs="Arial"/>
          <w:sz w:val="24"/>
          <w:szCs w:val="24"/>
          <w:vertAlign w:val="superscript"/>
        </w:rPr>
        <w:t>5</w:t>
      </w:r>
      <w:r w:rsidRPr="006A4ED7">
        <w:rPr>
          <w:rFonts w:ascii="Arial" w:hAnsi="Arial" w:cs="Arial"/>
          <w:sz w:val="24"/>
          <w:szCs w:val="24"/>
          <w:lang w:val="mn-MN"/>
        </w:rPr>
        <w:t xml:space="preserve"> хийсэн судалгаанд хамрагдсан хүүхдүүдийн тагнайн мэс засалд орсон дундаж нас 6 байсан бөгөөд нийт хүүхдүүдийн 87% нь </w:t>
      </w:r>
      <w:r w:rsidR="00FC587C">
        <w:rPr>
          <w:rFonts w:ascii="Arial" w:hAnsi="Arial" w:cs="Arial"/>
          <w:sz w:val="24"/>
          <w:szCs w:val="24"/>
          <w:lang w:val="mn-MN"/>
        </w:rPr>
        <w:t>дээрх стандар</w:t>
      </w:r>
      <w:r w:rsidR="0034076E">
        <w:rPr>
          <w:rFonts w:ascii="Arial" w:hAnsi="Arial" w:cs="Arial"/>
          <w:sz w:val="24"/>
          <w:szCs w:val="24"/>
          <w:lang w:val="mn-MN"/>
        </w:rPr>
        <w:t>тад заасан хугацаанаас</w:t>
      </w:r>
      <w:r w:rsidR="00FC587C">
        <w:rPr>
          <w:rFonts w:ascii="Arial" w:hAnsi="Arial" w:cs="Arial"/>
          <w:sz w:val="24"/>
          <w:szCs w:val="24"/>
          <w:lang w:val="mn-MN"/>
        </w:rPr>
        <w:t xml:space="preserve"> хожуу</w:t>
      </w:r>
      <w:r w:rsidRPr="006A4ED7">
        <w:rPr>
          <w:rFonts w:ascii="Arial" w:hAnsi="Arial" w:cs="Arial"/>
          <w:sz w:val="24"/>
          <w:szCs w:val="24"/>
          <w:lang w:val="mn-MN"/>
        </w:rPr>
        <w:t xml:space="preserve"> мэс заслын эмчилгээ хийлгэсэн байжээ. </w:t>
      </w:r>
    </w:p>
    <w:p w:rsidR="00731198" w:rsidRPr="001A7F0F" w:rsidRDefault="0036110F" w:rsidP="00230045">
      <w:pPr>
        <w:spacing w:after="0" w:line="240" w:lineRule="auto"/>
        <w:ind w:firstLine="540"/>
        <w:jc w:val="both"/>
        <w:rPr>
          <w:rFonts w:ascii="Arial" w:hAnsi="Arial" w:cs="Arial"/>
          <w:sz w:val="24"/>
          <w:szCs w:val="24"/>
          <w:lang w:val="mn-MN"/>
        </w:rPr>
      </w:pPr>
      <w:r w:rsidRPr="00EC0CF6">
        <w:rPr>
          <w:rFonts w:ascii="Arial" w:hAnsi="Arial" w:cs="Arial"/>
          <w:color w:val="000000" w:themeColor="text1"/>
          <w:sz w:val="24"/>
          <w:szCs w:val="24"/>
          <w:lang w:val="mn-MN"/>
        </w:rPr>
        <w:t>Ж.Эрдэнэцогт</w:t>
      </w:r>
      <w:r>
        <w:rPr>
          <w:rFonts w:ascii="Arial" w:hAnsi="Arial" w:cs="Arial"/>
          <w:sz w:val="24"/>
          <w:szCs w:val="24"/>
          <w:lang w:val="mn-MN"/>
        </w:rPr>
        <w:t xml:space="preserve"> нарын</w:t>
      </w:r>
      <w:r w:rsidR="005A504D" w:rsidRPr="005A504D">
        <w:rPr>
          <w:rFonts w:ascii="Arial" w:hAnsi="Arial" w:cs="Arial"/>
          <w:sz w:val="24"/>
          <w:szCs w:val="24"/>
          <w:vertAlign w:val="superscript"/>
        </w:rPr>
        <w:t>1</w:t>
      </w:r>
      <w:r w:rsidR="005E6E36">
        <w:rPr>
          <w:rFonts w:ascii="Arial" w:hAnsi="Arial" w:cs="Arial"/>
          <w:sz w:val="24"/>
          <w:szCs w:val="24"/>
          <w:vertAlign w:val="superscript"/>
        </w:rPr>
        <w:t>6</w:t>
      </w:r>
      <w:r w:rsidR="00B97037">
        <w:rPr>
          <w:rFonts w:ascii="Arial" w:hAnsi="Arial" w:cs="Arial"/>
          <w:sz w:val="24"/>
          <w:szCs w:val="24"/>
        </w:rPr>
        <w:t xml:space="preserve"> </w:t>
      </w:r>
      <w:r w:rsidR="0069368B">
        <w:rPr>
          <w:rFonts w:ascii="Arial" w:hAnsi="Arial" w:cs="Arial"/>
          <w:sz w:val="24"/>
          <w:szCs w:val="24"/>
          <w:lang w:val="mn-MN"/>
        </w:rPr>
        <w:t xml:space="preserve">/2017/ </w:t>
      </w:r>
      <w:r w:rsidR="00296C6B">
        <w:rPr>
          <w:rFonts w:ascii="Arial" w:hAnsi="Arial" w:cs="Arial"/>
          <w:sz w:val="24"/>
          <w:szCs w:val="24"/>
          <w:lang w:val="mn-MN"/>
        </w:rPr>
        <w:t>судалгаагаар</w:t>
      </w:r>
      <w:r w:rsidR="00904620" w:rsidRPr="006A4ED7">
        <w:rPr>
          <w:rFonts w:ascii="Arial" w:hAnsi="Arial" w:cs="Arial"/>
          <w:sz w:val="24"/>
          <w:szCs w:val="24"/>
          <w:lang w:val="mn-MN"/>
        </w:rPr>
        <w:t xml:space="preserve"> мэс </w:t>
      </w:r>
      <w:r w:rsidR="00296C6B">
        <w:rPr>
          <w:rFonts w:ascii="Arial" w:hAnsi="Arial" w:cs="Arial"/>
          <w:sz w:val="24"/>
          <w:szCs w:val="24"/>
          <w:lang w:val="mn-MN"/>
        </w:rPr>
        <w:t xml:space="preserve">засалд орсон дундаж нас 24 сар </w:t>
      </w:r>
      <w:r w:rsidR="00904620" w:rsidRPr="006A4ED7">
        <w:rPr>
          <w:rFonts w:ascii="Arial" w:hAnsi="Arial" w:cs="Arial"/>
          <w:sz w:val="24"/>
          <w:szCs w:val="24"/>
          <w:lang w:val="mn-MN"/>
        </w:rPr>
        <w:t>ба</w:t>
      </w:r>
      <w:r w:rsidR="00296C6B">
        <w:rPr>
          <w:rFonts w:ascii="Arial" w:hAnsi="Arial" w:cs="Arial"/>
          <w:sz w:val="24"/>
          <w:szCs w:val="24"/>
          <w:lang w:val="mn-MN"/>
        </w:rPr>
        <w:t>йсан бөгөөд нийт хүүхдүүдийн</w:t>
      </w:r>
      <w:r w:rsidR="00904620" w:rsidRPr="006A4ED7">
        <w:rPr>
          <w:rFonts w:ascii="Arial" w:hAnsi="Arial" w:cs="Arial"/>
          <w:sz w:val="24"/>
          <w:szCs w:val="24"/>
          <w:lang w:val="mn-MN"/>
        </w:rPr>
        <w:t xml:space="preserve"> 62% нь </w:t>
      </w:r>
      <w:r w:rsidR="0034076E">
        <w:rPr>
          <w:rFonts w:ascii="Arial" w:hAnsi="Arial" w:cs="Arial"/>
          <w:sz w:val="24"/>
          <w:szCs w:val="24"/>
          <w:lang w:val="mn-MN"/>
        </w:rPr>
        <w:t>стандартад заасан хугацаанаас хожуу</w:t>
      </w:r>
      <w:r w:rsidR="0034076E" w:rsidRPr="006A4ED7">
        <w:rPr>
          <w:rFonts w:ascii="Arial" w:hAnsi="Arial" w:cs="Arial"/>
          <w:sz w:val="24"/>
          <w:szCs w:val="24"/>
          <w:lang w:val="mn-MN"/>
        </w:rPr>
        <w:t xml:space="preserve"> </w:t>
      </w:r>
      <w:r w:rsidR="00904620" w:rsidRPr="006A4ED7">
        <w:rPr>
          <w:rFonts w:ascii="Arial" w:hAnsi="Arial" w:cs="Arial"/>
          <w:sz w:val="24"/>
          <w:szCs w:val="24"/>
          <w:lang w:val="mn-MN"/>
        </w:rPr>
        <w:t>мэс з</w:t>
      </w:r>
      <w:r w:rsidR="00731198">
        <w:rPr>
          <w:rFonts w:ascii="Arial" w:hAnsi="Arial" w:cs="Arial"/>
          <w:sz w:val="24"/>
          <w:szCs w:val="24"/>
          <w:lang w:val="mn-MN"/>
        </w:rPr>
        <w:t>аслын эмчилгээ хийлгэсэн бол бидн</w:t>
      </w:r>
      <w:r w:rsidR="005743D1">
        <w:rPr>
          <w:rFonts w:ascii="Arial" w:hAnsi="Arial" w:cs="Arial"/>
          <w:sz w:val="24"/>
          <w:szCs w:val="24"/>
          <w:lang w:val="mn-MN"/>
        </w:rPr>
        <w:t>ий судалгаагаар 54</w:t>
      </w:r>
      <w:r w:rsidR="00731198">
        <w:rPr>
          <w:rFonts w:ascii="Arial" w:hAnsi="Arial" w:cs="Arial"/>
          <w:sz w:val="24"/>
          <w:szCs w:val="24"/>
          <w:lang w:val="mn-MN"/>
        </w:rPr>
        <w:t xml:space="preserve">.5% нь </w:t>
      </w:r>
      <w:r w:rsidR="005743D1">
        <w:rPr>
          <w:rFonts w:ascii="Arial" w:hAnsi="Arial" w:cs="Arial"/>
          <w:sz w:val="24"/>
          <w:szCs w:val="24"/>
          <w:lang w:val="mn-MN"/>
        </w:rPr>
        <w:t>буюу дийлэнх нь 18 сараас өмнө</w:t>
      </w:r>
      <w:r w:rsidR="008423E5">
        <w:rPr>
          <w:rFonts w:ascii="Arial" w:hAnsi="Arial" w:cs="Arial"/>
          <w:sz w:val="24"/>
          <w:szCs w:val="24"/>
          <w:lang w:val="mn-MN"/>
        </w:rPr>
        <w:t xml:space="preserve"> тагнайн мэс засалд орсон нь </w:t>
      </w:r>
      <w:r w:rsidR="001A7F0F">
        <w:rPr>
          <w:rFonts w:ascii="Arial" w:hAnsi="Arial" w:cs="Arial"/>
          <w:sz w:val="24"/>
          <w:szCs w:val="24"/>
          <w:lang w:val="mn-MN"/>
        </w:rPr>
        <w:t>УТТС эмгэгий</w:t>
      </w:r>
      <w:r w:rsidR="005A504D">
        <w:rPr>
          <w:rFonts w:ascii="Arial" w:hAnsi="Arial" w:cs="Arial"/>
          <w:sz w:val="24"/>
          <w:szCs w:val="24"/>
          <w:lang w:val="mn-MN"/>
        </w:rPr>
        <w:t>н оношилгоо, эмчилгээ</w:t>
      </w:r>
      <w:r w:rsidR="00296C6B">
        <w:rPr>
          <w:rFonts w:ascii="Arial" w:hAnsi="Arial" w:cs="Arial"/>
          <w:sz w:val="24"/>
          <w:szCs w:val="24"/>
        </w:rPr>
        <w:t>, хяналтын систем</w:t>
      </w:r>
      <w:r w:rsidR="001A7F0F">
        <w:rPr>
          <w:rFonts w:ascii="Arial" w:hAnsi="Arial" w:cs="Arial"/>
          <w:sz w:val="24"/>
          <w:szCs w:val="24"/>
          <w:lang w:val="mn-MN"/>
        </w:rPr>
        <w:t xml:space="preserve"> манай оронд сайжирсантай холбоотой байж болох юм.</w:t>
      </w:r>
    </w:p>
    <w:p w:rsidR="002A68D1" w:rsidRDefault="002A68D1" w:rsidP="002A68D1">
      <w:pPr>
        <w:spacing w:after="0" w:line="240" w:lineRule="auto"/>
        <w:jc w:val="both"/>
        <w:rPr>
          <w:rFonts w:ascii="Arial" w:hAnsi="Arial" w:cs="Arial"/>
          <w:b/>
          <w:sz w:val="24"/>
          <w:szCs w:val="24"/>
        </w:rPr>
      </w:pPr>
    </w:p>
    <w:p w:rsidR="00904620" w:rsidRDefault="002A68D1" w:rsidP="002A68D1">
      <w:pPr>
        <w:spacing w:after="0" w:line="240" w:lineRule="auto"/>
        <w:jc w:val="both"/>
        <w:rPr>
          <w:rFonts w:ascii="Arial" w:hAnsi="Arial" w:cs="Arial"/>
          <w:b/>
          <w:sz w:val="24"/>
          <w:szCs w:val="24"/>
        </w:rPr>
      </w:pPr>
      <w:r w:rsidRPr="002A68D1">
        <w:rPr>
          <w:rFonts w:ascii="Arial" w:hAnsi="Arial" w:cs="Arial"/>
          <w:b/>
          <w:sz w:val="24"/>
          <w:szCs w:val="24"/>
        </w:rPr>
        <w:t>Дүгнэлт</w:t>
      </w:r>
    </w:p>
    <w:p w:rsidR="00E05483" w:rsidRPr="00E05483" w:rsidRDefault="00916E0C" w:rsidP="00E05483">
      <w:pPr>
        <w:pStyle w:val="ListParagraph"/>
        <w:numPr>
          <w:ilvl w:val="0"/>
          <w:numId w:val="9"/>
        </w:numPr>
        <w:spacing w:after="0" w:line="240" w:lineRule="auto"/>
        <w:jc w:val="both"/>
        <w:rPr>
          <w:rFonts w:ascii="Arial" w:hAnsi="Arial" w:cs="Arial"/>
          <w:sz w:val="24"/>
          <w:szCs w:val="24"/>
          <w:lang w:val="mn-MN"/>
        </w:rPr>
      </w:pPr>
      <w:r>
        <w:rPr>
          <w:rFonts w:ascii="Arial" w:hAnsi="Arial" w:cs="Arial"/>
          <w:sz w:val="24"/>
          <w:szCs w:val="24"/>
          <w:lang w:val="mn-MN"/>
        </w:rPr>
        <w:t xml:space="preserve">ТТС-ийн анхдагч мэс заслын </w:t>
      </w:r>
      <w:r w:rsidR="008A1466">
        <w:rPr>
          <w:rFonts w:ascii="Arial" w:hAnsi="Arial" w:cs="Arial"/>
          <w:sz w:val="24"/>
          <w:szCs w:val="24"/>
          <w:lang w:val="mn-MN"/>
        </w:rPr>
        <w:t>“</w:t>
      </w:r>
      <w:r w:rsidR="00E05483" w:rsidRPr="00E05483">
        <w:rPr>
          <w:rFonts w:ascii="Arial" w:hAnsi="Arial" w:cs="Arial"/>
          <w:sz w:val="24"/>
          <w:szCs w:val="24"/>
        </w:rPr>
        <w:t>Furlow</w:t>
      </w:r>
      <w:r w:rsidR="008A1466">
        <w:rPr>
          <w:rFonts w:ascii="Arial" w:hAnsi="Arial" w:cs="Arial"/>
          <w:sz w:val="24"/>
          <w:szCs w:val="24"/>
          <w:lang w:val="mn-MN"/>
        </w:rPr>
        <w:t>”</w:t>
      </w:r>
      <w:r w:rsidR="00E05483" w:rsidRPr="00E05483">
        <w:rPr>
          <w:rFonts w:ascii="Arial" w:hAnsi="Arial" w:cs="Arial"/>
          <w:sz w:val="24"/>
          <w:szCs w:val="24"/>
          <w:lang w:val="mn-MN"/>
        </w:rPr>
        <w:t xml:space="preserve"> болон “Монгол” аргын дараа ЗТЗҮА бусад аргатай харьцуулахад сайн сэргэж байна. </w:t>
      </w:r>
    </w:p>
    <w:p w:rsidR="002A68D1" w:rsidRDefault="00E05483" w:rsidP="00230045">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 xml:space="preserve">Veau 1, Veau 2 хэлбэрийн тагнайн сэтэрхийн үед Furlow арга, Veau 3, Veau 4 хэлбэрийн сэтэрхийн үед “Монгол” аргаар мэс засал хийхэд ЗТЗҮА сайн сэргэж байна. </w:t>
      </w:r>
    </w:p>
    <w:p w:rsidR="002900D5" w:rsidRPr="002900D5" w:rsidRDefault="002900D5" w:rsidP="002900D5">
      <w:pPr>
        <w:pStyle w:val="ListParagraph"/>
        <w:spacing w:after="0" w:line="240" w:lineRule="auto"/>
        <w:jc w:val="both"/>
        <w:rPr>
          <w:rFonts w:ascii="Arial" w:hAnsi="Arial" w:cs="Arial"/>
          <w:sz w:val="24"/>
          <w:szCs w:val="24"/>
        </w:rPr>
      </w:pPr>
    </w:p>
    <w:p w:rsidR="00ED3992" w:rsidRPr="002A68D1" w:rsidRDefault="00857B27" w:rsidP="00230045">
      <w:pPr>
        <w:jc w:val="both"/>
        <w:rPr>
          <w:rFonts w:ascii="Arial" w:hAnsi="Arial" w:cs="Arial"/>
          <w:b/>
          <w:sz w:val="24"/>
          <w:szCs w:val="24"/>
          <w:lang w:val="mn-MN"/>
        </w:rPr>
      </w:pPr>
      <w:r>
        <w:rPr>
          <w:rFonts w:ascii="Arial" w:hAnsi="Arial" w:cs="Arial"/>
          <w:b/>
          <w:sz w:val="24"/>
          <w:szCs w:val="24"/>
          <w:lang w:val="mn-MN"/>
        </w:rPr>
        <w:lastRenderedPageBreak/>
        <w:t>Ном зүй</w:t>
      </w:r>
      <w:bookmarkStart w:id="0" w:name="_GoBack"/>
      <w:bookmarkEnd w:id="0"/>
    </w:p>
    <w:p w:rsidR="0013751C" w:rsidRDefault="0013751C" w:rsidP="00230045">
      <w:pPr>
        <w:pStyle w:val="ListParagraph"/>
        <w:numPr>
          <w:ilvl w:val="0"/>
          <w:numId w:val="3"/>
        </w:numPr>
        <w:spacing w:after="0" w:line="240" w:lineRule="auto"/>
        <w:jc w:val="both"/>
        <w:rPr>
          <w:rFonts w:ascii="Arial" w:hAnsi="Arial" w:cs="Arial"/>
          <w:bCs/>
          <w:sz w:val="24"/>
          <w:szCs w:val="24"/>
        </w:rPr>
      </w:pPr>
      <w:r w:rsidRPr="00E009B1">
        <w:rPr>
          <w:rFonts w:ascii="Arial" w:hAnsi="Arial" w:cs="Arial"/>
          <w:sz w:val="24"/>
          <w:szCs w:val="24"/>
          <w:lang w:val="mn-MN"/>
        </w:rPr>
        <w:t xml:space="preserve">Бернадский ЮИ. Врождённые несращения губы и нёба. </w:t>
      </w:r>
      <w:r w:rsidRPr="00E009B1">
        <w:rPr>
          <w:rFonts w:ascii="Arial" w:hAnsi="Arial" w:cs="Arial"/>
          <w:i/>
          <w:sz w:val="24"/>
          <w:szCs w:val="24"/>
          <w:lang w:val="mn-MN"/>
        </w:rPr>
        <w:t xml:space="preserve">Бернадский ЮИ. Травматология и восстановительная хирургия черепно-челюстно-лицевой области. </w:t>
      </w:r>
      <w:r w:rsidRPr="00E009B1">
        <w:rPr>
          <w:rFonts w:ascii="Arial" w:hAnsi="Arial" w:cs="Arial"/>
          <w:sz w:val="24"/>
          <w:szCs w:val="24"/>
          <w:lang w:val="mn-MN"/>
        </w:rPr>
        <w:t>Москва, Медицинская литература. 1999, глава14, стр204</w:t>
      </w:r>
      <w:r w:rsidRPr="00E009B1">
        <w:rPr>
          <w:rFonts w:ascii="Arial" w:hAnsi="Arial" w:cs="Arial"/>
          <w:sz w:val="24"/>
          <w:szCs w:val="24"/>
        </w:rPr>
        <w:t>.</w:t>
      </w:r>
    </w:p>
    <w:p w:rsidR="00ED3992" w:rsidRPr="000471E7" w:rsidRDefault="00ED3992" w:rsidP="00230045">
      <w:pPr>
        <w:pStyle w:val="ListParagraph"/>
        <w:numPr>
          <w:ilvl w:val="0"/>
          <w:numId w:val="3"/>
        </w:numPr>
        <w:spacing w:after="0" w:line="240" w:lineRule="auto"/>
        <w:jc w:val="both"/>
        <w:rPr>
          <w:rFonts w:ascii="Arial" w:hAnsi="Arial" w:cs="Arial"/>
          <w:bCs/>
          <w:sz w:val="24"/>
          <w:szCs w:val="24"/>
        </w:rPr>
      </w:pPr>
      <w:r w:rsidRPr="000471E7">
        <w:rPr>
          <w:rFonts w:ascii="Arial" w:hAnsi="Arial" w:cs="Arial"/>
          <w:bCs/>
          <w:sz w:val="24"/>
          <w:szCs w:val="24"/>
        </w:rPr>
        <w:t>Ayanga G, Davaanyam L, Purevjav N, et al. Cleft palate repair in Mongolia: Modified palatoplasty vs conventional technique</w:t>
      </w:r>
      <w:r w:rsidRPr="000471E7">
        <w:rPr>
          <w:rFonts w:ascii="Arial" w:hAnsi="Arial" w:cs="Arial"/>
          <w:bCs/>
          <w:sz w:val="24"/>
          <w:szCs w:val="24"/>
          <w:lang w:val="mn-MN"/>
        </w:rPr>
        <w:t>.</w:t>
      </w:r>
      <w:r w:rsidRPr="000471E7">
        <w:rPr>
          <w:rFonts w:ascii="Arial" w:hAnsi="Arial" w:cs="Arial"/>
          <w:bCs/>
          <w:sz w:val="24"/>
          <w:szCs w:val="24"/>
        </w:rPr>
        <w:t xml:space="preserve"> </w:t>
      </w:r>
      <w:r w:rsidRPr="000471E7">
        <w:rPr>
          <w:rFonts w:ascii="Arial" w:hAnsi="Arial" w:cs="Arial"/>
          <w:bCs/>
          <w:i/>
          <w:sz w:val="24"/>
          <w:szCs w:val="24"/>
        </w:rPr>
        <w:t>Annals of Maxillofacial surgery,</w:t>
      </w:r>
      <w:r w:rsidRPr="000471E7">
        <w:rPr>
          <w:rFonts w:ascii="Arial" w:hAnsi="Arial" w:cs="Arial"/>
          <w:bCs/>
          <w:sz w:val="24"/>
          <w:szCs w:val="24"/>
        </w:rPr>
        <w:t xml:space="preserve"> vol2, issue 2, 2012, p-131-</w:t>
      </w:r>
      <w:r w:rsidR="001242E5">
        <w:rPr>
          <w:rFonts w:ascii="Arial" w:hAnsi="Arial" w:cs="Arial"/>
          <w:bCs/>
          <w:sz w:val="24"/>
          <w:szCs w:val="24"/>
        </w:rPr>
        <w:t>1</w:t>
      </w:r>
      <w:r w:rsidRPr="000471E7">
        <w:rPr>
          <w:rFonts w:ascii="Arial" w:hAnsi="Arial" w:cs="Arial"/>
          <w:bCs/>
          <w:sz w:val="24"/>
          <w:szCs w:val="24"/>
        </w:rPr>
        <w:t>35.</w:t>
      </w:r>
    </w:p>
    <w:p w:rsidR="00ED3992" w:rsidRPr="000471E7" w:rsidRDefault="00ED3992" w:rsidP="00230045">
      <w:pPr>
        <w:pStyle w:val="ListParagraph"/>
        <w:numPr>
          <w:ilvl w:val="0"/>
          <w:numId w:val="3"/>
        </w:numPr>
        <w:spacing w:after="0" w:line="240" w:lineRule="auto"/>
        <w:jc w:val="both"/>
        <w:rPr>
          <w:rFonts w:ascii="Arial" w:hAnsi="Arial" w:cs="Arial"/>
          <w:sz w:val="24"/>
          <w:szCs w:val="24"/>
          <w:lang w:val="mn-MN"/>
        </w:rPr>
      </w:pPr>
      <w:r w:rsidRPr="000471E7">
        <w:rPr>
          <w:rFonts w:ascii="Arial" w:hAnsi="Arial" w:cs="Arial"/>
          <w:sz w:val="24"/>
          <w:szCs w:val="24"/>
          <w:lang w:val="mn-MN"/>
        </w:rPr>
        <w:t xml:space="preserve">Ayanga G, Davaanyam L, Bayasgalan R, et al. </w:t>
      </w:r>
      <w:r w:rsidRPr="000471E7">
        <w:rPr>
          <w:rFonts w:ascii="Arial" w:hAnsi="Arial" w:cs="Arial"/>
          <w:bCs/>
          <w:sz w:val="24"/>
          <w:szCs w:val="24"/>
        </w:rPr>
        <w:t>Comparative study of surgical technique for the correction of the congenital cleft palate in Mongolia</w:t>
      </w:r>
      <w:r w:rsidRPr="000471E7">
        <w:rPr>
          <w:rFonts w:ascii="Arial" w:hAnsi="Arial" w:cs="Arial"/>
          <w:bCs/>
          <w:sz w:val="24"/>
          <w:szCs w:val="24"/>
          <w:lang w:val="mn-MN"/>
        </w:rPr>
        <w:t>.</w:t>
      </w:r>
      <w:r w:rsidRPr="000471E7">
        <w:rPr>
          <w:rFonts w:ascii="Arial" w:hAnsi="Arial" w:cs="Arial"/>
          <w:bCs/>
          <w:sz w:val="24"/>
          <w:szCs w:val="24"/>
        </w:rPr>
        <w:t xml:space="preserve">  </w:t>
      </w:r>
      <w:r w:rsidRPr="000471E7">
        <w:rPr>
          <w:rFonts w:ascii="Arial" w:hAnsi="Arial" w:cs="Arial"/>
          <w:bCs/>
          <w:i/>
          <w:sz w:val="24"/>
          <w:szCs w:val="24"/>
        </w:rPr>
        <w:t>The Journal of Korean Association of Maxillofacial Plastic and Reconstructive surgeons,</w:t>
      </w:r>
      <w:r w:rsidR="006B187C">
        <w:rPr>
          <w:rFonts w:ascii="Arial" w:hAnsi="Arial" w:cs="Arial"/>
          <w:bCs/>
          <w:sz w:val="24"/>
          <w:szCs w:val="24"/>
        </w:rPr>
        <w:t xml:space="preserve"> 2009, vol31, №5, p</w:t>
      </w:r>
      <w:r w:rsidRPr="000471E7">
        <w:rPr>
          <w:rFonts w:ascii="Arial" w:hAnsi="Arial" w:cs="Arial"/>
          <w:bCs/>
          <w:sz w:val="24"/>
          <w:szCs w:val="24"/>
        </w:rPr>
        <w:t xml:space="preserve">p-381-385 </w:t>
      </w:r>
    </w:p>
    <w:p w:rsidR="00B220D9" w:rsidRPr="00FF73DC" w:rsidRDefault="007642C8" w:rsidP="00230045">
      <w:pPr>
        <w:pStyle w:val="ListParagraph"/>
        <w:numPr>
          <w:ilvl w:val="0"/>
          <w:numId w:val="3"/>
        </w:numPr>
        <w:spacing w:after="0" w:line="240" w:lineRule="auto"/>
        <w:jc w:val="both"/>
        <w:rPr>
          <w:rFonts w:ascii="Arial" w:hAnsi="Arial" w:cs="Arial"/>
          <w:bCs/>
          <w:sz w:val="24"/>
          <w:szCs w:val="24"/>
          <w:lang w:val="mn-MN"/>
        </w:rPr>
      </w:pPr>
      <w:r w:rsidRPr="000471E7">
        <w:rPr>
          <w:rFonts w:ascii="Arial" w:hAnsi="Arial" w:cs="Arial"/>
          <w:bCs/>
          <w:sz w:val="24"/>
          <w:szCs w:val="24"/>
          <w:lang w:val="mn-MN"/>
        </w:rPr>
        <w:t>“Монгол улс дахь эх, хүүхдийн өвчлөл, эндэгдлийн байдал, төрөлхийн хөгжлийн гажгийн тархвар зүйн бүрдэл судалгаа-</w:t>
      </w:r>
      <w:r w:rsidRPr="000471E7">
        <w:rPr>
          <w:rFonts w:ascii="Arial" w:hAnsi="Arial" w:cs="Arial"/>
          <w:bCs/>
          <w:sz w:val="24"/>
          <w:szCs w:val="24"/>
        </w:rPr>
        <w:t>IV</w:t>
      </w:r>
      <w:r w:rsidRPr="000471E7">
        <w:rPr>
          <w:rFonts w:ascii="Arial" w:hAnsi="Arial" w:cs="Arial"/>
          <w:bCs/>
          <w:sz w:val="24"/>
          <w:szCs w:val="24"/>
          <w:lang w:val="mn-MN"/>
        </w:rPr>
        <w:t>”</w:t>
      </w:r>
      <w:r w:rsidRPr="000471E7">
        <w:rPr>
          <w:rFonts w:ascii="Arial" w:hAnsi="Arial" w:cs="Arial"/>
          <w:bCs/>
          <w:sz w:val="24"/>
          <w:szCs w:val="24"/>
        </w:rPr>
        <w:t xml:space="preserve"> </w:t>
      </w:r>
      <w:r w:rsidRPr="000471E7">
        <w:rPr>
          <w:rFonts w:ascii="Arial" w:hAnsi="Arial" w:cs="Arial"/>
          <w:bCs/>
          <w:i/>
          <w:sz w:val="24"/>
          <w:szCs w:val="24"/>
          <w:lang w:val="mn-MN"/>
        </w:rPr>
        <w:t>Судалгааны тайлан</w:t>
      </w:r>
      <w:r w:rsidRPr="000471E7">
        <w:rPr>
          <w:rFonts w:ascii="Arial" w:hAnsi="Arial" w:cs="Arial"/>
          <w:bCs/>
          <w:sz w:val="24"/>
          <w:szCs w:val="24"/>
          <w:lang w:val="mn-MN"/>
        </w:rPr>
        <w:t>,   201</w:t>
      </w:r>
      <w:r w:rsidRPr="000471E7">
        <w:rPr>
          <w:rFonts w:ascii="Arial" w:hAnsi="Arial" w:cs="Arial"/>
          <w:bCs/>
          <w:sz w:val="24"/>
          <w:szCs w:val="24"/>
        </w:rPr>
        <w:t>8</w:t>
      </w:r>
      <w:r w:rsidRPr="000471E7">
        <w:rPr>
          <w:rFonts w:ascii="Arial" w:hAnsi="Arial" w:cs="Arial"/>
          <w:bCs/>
          <w:sz w:val="24"/>
          <w:szCs w:val="24"/>
          <w:lang w:val="mn-MN"/>
        </w:rPr>
        <w:t>, х169—191</w:t>
      </w:r>
    </w:p>
    <w:p w:rsidR="00FF73DC" w:rsidRPr="00FF73DC" w:rsidRDefault="00FF73DC" w:rsidP="00FF73DC">
      <w:pPr>
        <w:pStyle w:val="ListParagraph"/>
        <w:numPr>
          <w:ilvl w:val="0"/>
          <w:numId w:val="3"/>
        </w:numPr>
        <w:spacing w:after="0" w:line="240" w:lineRule="auto"/>
        <w:jc w:val="both"/>
        <w:rPr>
          <w:rFonts w:ascii="Arial" w:hAnsi="Arial" w:cs="Arial"/>
          <w:sz w:val="24"/>
          <w:szCs w:val="24"/>
          <w:lang w:val="mn-MN"/>
        </w:rPr>
      </w:pPr>
      <w:r w:rsidRPr="000471E7">
        <w:rPr>
          <w:rFonts w:ascii="Arial" w:hAnsi="Arial" w:cs="Arial"/>
          <w:color w:val="212121"/>
          <w:sz w:val="24"/>
          <w:szCs w:val="24"/>
          <w:shd w:val="clear" w:color="auto" w:fill="FFFFFF"/>
        </w:rPr>
        <w:t>Rohrich, R. J., Love, E. J., Byrd, H. S., &amp; Johns, D. F. (2000). Optimal timing of cleft palate closure. </w:t>
      </w:r>
      <w:r w:rsidRPr="000471E7">
        <w:rPr>
          <w:rFonts w:ascii="Arial" w:hAnsi="Arial" w:cs="Arial"/>
          <w:i/>
          <w:iCs/>
          <w:color w:val="212121"/>
          <w:sz w:val="24"/>
          <w:szCs w:val="24"/>
          <w:shd w:val="clear" w:color="auto" w:fill="FFFFFF"/>
        </w:rPr>
        <w:t>Plastic and reconstructive surgery</w:t>
      </w:r>
      <w:r w:rsidRPr="000471E7">
        <w:rPr>
          <w:rFonts w:ascii="Arial" w:hAnsi="Arial" w:cs="Arial"/>
          <w:color w:val="212121"/>
          <w:sz w:val="24"/>
          <w:szCs w:val="24"/>
          <w:shd w:val="clear" w:color="auto" w:fill="FFFFFF"/>
        </w:rPr>
        <w:t>, </w:t>
      </w:r>
      <w:r w:rsidRPr="000471E7">
        <w:rPr>
          <w:rFonts w:ascii="Arial" w:hAnsi="Arial" w:cs="Arial"/>
          <w:i/>
          <w:iCs/>
          <w:color w:val="212121"/>
          <w:sz w:val="24"/>
          <w:szCs w:val="24"/>
          <w:shd w:val="clear" w:color="auto" w:fill="FFFFFF"/>
        </w:rPr>
        <w:t>106</w:t>
      </w:r>
      <w:r w:rsidRPr="000471E7">
        <w:rPr>
          <w:rFonts w:ascii="Arial" w:hAnsi="Arial" w:cs="Arial"/>
          <w:color w:val="212121"/>
          <w:sz w:val="24"/>
          <w:szCs w:val="24"/>
          <w:shd w:val="clear" w:color="auto" w:fill="FFFFFF"/>
        </w:rPr>
        <w:t>(2), 413–425.</w:t>
      </w:r>
    </w:p>
    <w:p w:rsidR="00FF73DC" w:rsidRPr="00240D62" w:rsidRDefault="00FF73DC" w:rsidP="00FF73DC">
      <w:pPr>
        <w:pStyle w:val="ListParagraph"/>
        <w:numPr>
          <w:ilvl w:val="0"/>
          <w:numId w:val="3"/>
        </w:numPr>
        <w:spacing w:after="0" w:line="240" w:lineRule="auto"/>
        <w:jc w:val="both"/>
        <w:rPr>
          <w:rFonts w:ascii="Arial" w:hAnsi="Arial" w:cs="Arial"/>
          <w:sz w:val="24"/>
          <w:szCs w:val="24"/>
          <w:lang w:val="mn-MN"/>
        </w:rPr>
      </w:pPr>
      <w:r w:rsidRPr="000471E7">
        <w:rPr>
          <w:rFonts w:ascii="Arial" w:hAnsi="Arial" w:cs="Arial"/>
          <w:sz w:val="24"/>
          <w:szCs w:val="24"/>
          <w:lang w:val="mn-MN"/>
        </w:rPr>
        <w:t>Schweckendiek, W. Speech Development after Two Stage</w:t>
      </w:r>
      <w:r w:rsidRPr="000471E7">
        <w:rPr>
          <w:rFonts w:ascii="Arial" w:hAnsi="Arial" w:cs="Arial"/>
          <w:sz w:val="24"/>
          <w:szCs w:val="24"/>
        </w:rPr>
        <w:t xml:space="preserve"> </w:t>
      </w:r>
      <w:r w:rsidRPr="000471E7">
        <w:rPr>
          <w:rFonts w:ascii="Arial" w:hAnsi="Arial" w:cs="Arial"/>
          <w:sz w:val="24"/>
          <w:szCs w:val="24"/>
          <w:lang w:val="mn-MN"/>
        </w:rPr>
        <w:t>Closure</w:t>
      </w:r>
      <w:r w:rsidRPr="000471E7">
        <w:rPr>
          <w:rFonts w:ascii="Arial" w:hAnsi="Arial" w:cs="Arial"/>
          <w:sz w:val="24"/>
          <w:szCs w:val="24"/>
        </w:rPr>
        <w:t xml:space="preserve"> </w:t>
      </w:r>
      <w:r w:rsidRPr="000471E7">
        <w:rPr>
          <w:rFonts w:ascii="Arial" w:hAnsi="Arial" w:cs="Arial"/>
          <w:sz w:val="24"/>
          <w:szCs w:val="24"/>
          <w:lang w:val="mn-MN"/>
        </w:rPr>
        <w:t>of</w:t>
      </w:r>
      <w:r w:rsidRPr="000471E7">
        <w:rPr>
          <w:rFonts w:ascii="Arial" w:hAnsi="Arial" w:cs="Arial"/>
          <w:sz w:val="24"/>
          <w:szCs w:val="24"/>
        </w:rPr>
        <w:t xml:space="preserve"> </w:t>
      </w:r>
      <w:r w:rsidRPr="000471E7">
        <w:rPr>
          <w:rFonts w:ascii="Arial" w:hAnsi="Arial" w:cs="Arial"/>
          <w:sz w:val="24"/>
          <w:szCs w:val="24"/>
          <w:lang w:val="mn-MN"/>
        </w:rPr>
        <w:t>Cleft</w:t>
      </w:r>
      <w:r w:rsidRPr="000471E7">
        <w:rPr>
          <w:rFonts w:ascii="Arial" w:hAnsi="Arial" w:cs="Arial"/>
          <w:sz w:val="24"/>
          <w:szCs w:val="24"/>
        </w:rPr>
        <w:t xml:space="preserve"> </w:t>
      </w:r>
      <w:r w:rsidRPr="000471E7">
        <w:rPr>
          <w:rFonts w:ascii="Arial" w:hAnsi="Arial" w:cs="Arial"/>
          <w:sz w:val="24"/>
          <w:szCs w:val="24"/>
          <w:lang w:val="mn-MN"/>
        </w:rPr>
        <w:t>Lip</w:t>
      </w:r>
      <w:r w:rsidRPr="000471E7">
        <w:rPr>
          <w:rFonts w:ascii="Arial" w:hAnsi="Arial" w:cs="Arial"/>
          <w:sz w:val="24"/>
          <w:szCs w:val="24"/>
        </w:rPr>
        <w:t xml:space="preserve"> </w:t>
      </w:r>
      <w:r w:rsidRPr="000471E7">
        <w:rPr>
          <w:rFonts w:ascii="Arial" w:hAnsi="Arial" w:cs="Arial"/>
          <w:sz w:val="24"/>
          <w:szCs w:val="24"/>
          <w:lang w:val="mn-MN"/>
        </w:rPr>
        <w:t>and</w:t>
      </w:r>
      <w:r w:rsidRPr="000471E7">
        <w:rPr>
          <w:rFonts w:ascii="Arial" w:hAnsi="Arial" w:cs="Arial"/>
          <w:sz w:val="24"/>
          <w:szCs w:val="24"/>
        </w:rPr>
        <w:t xml:space="preserve"> </w:t>
      </w:r>
      <w:r w:rsidRPr="000471E7">
        <w:rPr>
          <w:rFonts w:ascii="Arial" w:hAnsi="Arial" w:cs="Arial"/>
          <w:sz w:val="24"/>
          <w:szCs w:val="24"/>
          <w:lang w:val="mn-MN"/>
        </w:rPr>
        <w:t xml:space="preserve">Palate.InB.Kehrer,T. Slongo, B. Grof, et al. (Eds.), </w:t>
      </w:r>
      <w:r w:rsidRPr="000471E7">
        <w:rPr>
          <w:rFonts w:ascii="Arial" w:hAnsi="Arial" w:cs="Arial"/>
          <w:i/>
          <w:sz w:val="24"/>
          <w:szCs w:val="24"/>
          <w:lang w:val="mn-MN"/>
        </w:rPr>
        <w:t>Long-Term Treatment of Cleft Lip and Palate</w:t>
      </w:r>
      <w:r w:rsidRPr="000471E7">
        <w:rPr>
          <w:rFonts w:ascii="Arial" w:hAnsi="Arial" w:cs="Arial"/>
          <w:sz w:val="24"/>
          <w:szCs w:val="24"/>
          <w:lang w:val="mn-MN"/>
        </w:rPr>
        <w:t>. Bern: Hano Huber, 1981</w:t>
      </w:r>
    </w:p>
    <w:p w:rsidR="00240D62" w:rsidRPr="00240D62" w:rsidRDefault="00240D62" w:rsidP="00240D62">
      <w:pPr>
        <w:pStyle w:val="ListParagraph"/>
        <w:numPr>
          <w:ilvl w:val="0"/>
          <w:numId w:val="3"/>
        </w:numPr>
        <w:spacing w:after="0" w:line="240" w:lineRule="auto"/>
        <w:jc w:val="both"/>
        <w:rPr>
          <w:rFonts w:ascii="Arial" w:hAnsi="Arial" w:cs="Arial"/>
          <w:sz w:val="24"/>
          <w:szCs w:val="24"/>
          <w:lang w:val="mn-MN"/>
        </w:rPr>
      </w:pPr>
      <w:r w:rsidRPr="000471E7">
        <w:rPr>
          <w:rFonts w:ascii="Arial" w:hAnsi="Arial" w:cs="Arial"/>
          <w:sz w:val="24"/>
          <w:szCs w:val="24"/>
        </w:rPr>
        <w:t xml:space="preserve">Costello BJ, Ruiz L. Cleft palate repair- Concepts and controversies. </w:t>
      </w:r>
      <w:r w:rsidRPr="000471E7">
        <w:rPr>
          <w:rFonts w:ascii="Arial" w:hAnsi="Arial" w:cs="Arial"/>
          <w:i/>
          <w:sz w:val="24"/>
          <w:szCs w:val="24"/>
        </w:rPr>
        <w:t>In Timothy AT (ed) Oral and Maxillofacial surgery</w:t>
      </w:r>
      <w:r w:rsidRPr="000471E7">
        <w:rPr>
          <w:rFonts w:ascii="Arial" w:hAnsi="Arial" w:cs="Arial"/>
          <w:sz w:val="24"/>
          <w:szCs w:val="24"/>
        </w:rPr>
        <w:t>. Saunders. 2007, vol 3, pp 759-772.</w:t>
      </w:r>
    </w:p>
    <w:p w:rsidR="00731198" w:rsidRPr="000471E7" w:rsidRDefault="00B220D9" w:rsidP="00230045">
      <w:pPr>
        <w:pStyle w:val="ListParagraph"/>
        <w:numPr>
          <w:ilvl w:val="0"/>
          <w:numId w:val="3"/>
        </w:numPr>
        <w:spacing w:after="0" w:line="240" w:lineRule="auto"/>
        <w:jc w:val="both"/>
        <w:rPr>
          <w:rFonts w:ascii="Arial" w:hAnsi="Arial" w:cs="Arial"/>
          <w:sz w:val="24"/>
          <w:szCs w:val="24"/>
          <w:lang w:val="mn-MN"/>
        </w:rPr>
      </w:pPr>
      <w:r w:rsidRPr="000471E7">
        <w:rPr>
          <w:rFonts w:ascii="Arial" w:hAnsi="Arial" w:cs="Arial"/>
          <w:color w:val="212121"/>
          <w:sz w:val="24"/>
          <w:szCs w:val="24"/>
          <w:shd w:val="clear" w:color="auto" w:fill="FFFFFF"/>
        </w:rPr>
        <w:t xml:space="preserve">Zhang Z, Stein M, Mercer N, Malic C. Post-operative outcomes after cleft palate repair in syndromic and non-syndromic children: a systematic review protocol. </w:t>
      </w:r>
      <w:r w:rsidRPr="00E671A2">
        <w:rPr>
          <w:rFonts w:ascii="Arial" w:hAnsi="Arial" w:cs="Arial"/>
          <w:i/>
          <w:color w:val="212121"/>
          <w:sz w:val="24"/>
          <w:szCs w:val="24"/>
          <w:shd w:val="clear" w:color="auto" w:fill="FFFFFF"/>
        </w:rPr>
        <w:t>Syst Rev.</w:t>
      </w:r>
      <w:r w:rsidRPr="000471E7">
        <w:rPr>
          <w:rFonts w:ascii="Arial" w:hAnsi="Arial" w:cs="Arial"/>
          <w:color w:val="212121"/>
          <w:sz w:val="24"/>
          <w:szCs w:val="24"/>
          <w:shd w:val="clear" w:color="auto" w:fill="FFFFFF"/>
        </w:rPr>
        <w:t xml:space="preserve"> 2017 Mar 9;6(1):52. </w:t>
      </w:r>
    </w:p>
    <w:p w:rsidR="007B02D6" w:rsidRPr="000471E7" w:rsidRDefault="007B02D6" w:rsidP="007B02D6">
      <w:pPr>
        <w:pStyle w:val="ListParagraph"/>
        <w:numPr>
          <w:ilvl w:val="0"/>
          <w:numId w:val="3"/>
        </w:numPr>
        <w:spacing w:after="0" w:line="240" w:lineRule="auto"/>
        <w:jc w:val="both"/>
        <w:rPr>
          <w:rFonts w:ascii="Arial" w:hAnsi="Arial" w:cs="Arial"/>
          <w:bCs/>
          <w:sz w:val="24"/>
          <w:szCs w:val="24"/>
          <w:lang w:val="mn-MN"/>
        </w:rPr>
      </w:pPr>
      <w:r w:rsidRPr="000471E7">
        <w:rPr>
          <w:rFonts w:ascii="Arial" w:hAnsi="Arial" w:cs="Arial"/>
          <w:bCs/>
          <w:sz w:val="24"/>
          <w:szCs w:val="24"/>
        </w:rPr>
        <w:t xml:space="preserve">Hosseinabad HH, Derakhshandeh F, Mostaajeran F, Abdali H, Davari HA, Hassanzadeh A, Kummer AW. Incidence of velopharyngeal insufficiency and oronasal fistulae after cleft palate repair: a retrospective study of children referred to Isfahan Cleft care Team between 2005 and 2009. </w:t>
      </w:r>
      <w:r w:rsidRPr="000471E7">
        <w:rPr>
          <w:rFonts w:ascii="Arial" w:hAnsi="Arial" w:cs="Arial"/>
          <w:bCs/>
          <w:i/>
          <w:sz w:val="24"/>
          <w:szCs w:val="24"/>
        </w:rPr>
        <w:t>Int J Pediatr Otorhinolaryngol.</w:t>
      </w:r>
      <w:r w:rsidRPr="000471E7">
        <w:rPr>
          <w:rFonts w:ascii="Arial" w:hAnsi="Arial" w:cs="Arial"/>
          <w:bCs/>
          <w:sz w:val="24"/>
          <w:szCs w:val="24"/>
        </w:rPr>
        <w:t xml:space="preserve"> 2015; 79: 1722-1726</w:t>
      </w:r>
    </w:p>
    <w:p w:rsidR="007B02D6" w:rsidRPr="000471E7" w:rsidRDefault="007B02D6" w:rsidP="007B02D6">
      <w:pPr>
        <w:pStyle w:val="ListParagraph"/>
        <w:numPr>
          <w:ilvl w:val="0"/>
          <w:numId w:val="3"/>
        </w:numPr>
        <w:spacing w:after="0" w:line="240" w:lineRule="auto"/>
        <w:jc w:val="both"/>
        <w:rPr>
          <w:rFonts w:ascii="Arial" w:hAnsi="Arial" w:cs="Arial"/>
          <w:bCs/>
          <w:sz w:val="24"/>
          <w:szCs w:val="24"/>
          <w:lang w:val="mn-MN"/>
        </w:rPr>
      </w:pPr>
      <w:r w:rsidRPr="000471E7">
        <w:rPr>
          <w:rFonts w:ascii="Arial" w:hAnsi="Arial" w:cs="Arial"/>
          <w:bCs/>
          <w:sz w:val="24"/>
          <w:szCs w:val="24"/>
        </w:rPr>
        <w:t xml:space="preserve">Charlotta Gustafsson, MD, Arja Heliovaara DDS, PhD, Junnu Leikola MD, DDS, PhD and Jorma Rautio, MD, PhD </w:t>
      </w:r>
      <w:r w:rsidRPr="000471E7">
        <w:rPr>
          <w:rFonts w:ascii="Arial" w:hAnsi="Arial" w:cs="Arial"/>
          <w:bCs/>
          <w:sz w:val="24"/>
          <w:szCs w:val="24"/>
          <w:lang w:val="mn-MN"/>
        </w:rPr>
        <w:t>“</w:t>
      </w:r>
      <w:r w:rsidRPr="000471E7">
        <w:rPr>
          <w:rFonts w:ascii="Arial" w:hAnsi="Arial" w:cs="Arial"/>
          <w:bCs/>
          <w:sz w:val="24"/>
          <w:szCs w:val="24"/>
        </w:rPr>
        <w:t>Incidence of speech-correcting surgery in children with isolated cleft palate</w:t>
      </w:r>
      <w:r w:rsidRPr="000471E7">
        <w:rPr>
          <w:rFonts w:ascii="Arial" w:hAnsi="Arial" w:cs="Arial"/>
          <w:bCs/>
          <w:sz w:val="24"/>
          <w:szCs w:val="24"/>
          <w:lang w:val="mn-MN"/>
        </w:rPr>
        <w:t>”</w:t>
      </w:r>
      <w:r w:rsidRPr="000471E7">
        <w:rPr>
          <w:rFonts w:ascii="Arial" w:hAnsi="Arial" w:cs="Arial"/>
          <w:bCs/>
          <w:sz w:val="24"/>
          <w:szCs w:val="24"/>
        </w:rPr>
        <w:t xml:space="preserve">  </w:t>
      </w:r>
      <w:r w:rsidRPr="000471E7">
        <w:rPr>
          <w:rFonts w:ascii="Arial" w:hAnsi="Arial" w:cs="Arial"/>
          <w:bCs/>
          <w:i/>
          <w:sz w:val="24"/>
          <w:szCs w:val="24"/>
        </w:rPr>
        <w:t>The Cleft Palate Craniofacial Journal</w:t>
      </w:r>
      <w:r w:rsidRPr="000471E7">
        <w:rPr>
          <w:rFonts w:ascii="Arial" w:hAnsi="Arial" w:cs="Arial"/>
          <w:bCs/>
          <w:sz w:val="24"/>
          <w:szCs w:val="24"/>
        </w:rPr>
        <w:t>. 2018, Vol. 55(8), 1115-1121</w:t>
      </w:r>
    </w:p>
    <w:p w:rsidR="007B02D6" w:rsidRPr="000471E7" w:rsidRDefault="007B02D6" w:rsidP="007B02D6">
      <w:pPr>
        <w:pStyle w:val="ListParagraph"/>
        <w:numPr>
          <w:ilvl w:val="0"/>
          <w:numId w:val="3"/>
        </w:numPr>
        <w:spacing w:after="0" w:line="240" w:lineRule="auto"/>
        <w:jc w:val="both"/>
        <w:rPr>
          <w:rFonts w:ascii="Arial" w:hAnsi="Arial" w:cs="Arial"/>
          <w:bCs/>
          <w:sz w:val="24"/>
          <w:szCs w:val="24"/>
          <w:lang w:val="mn-MN"/>
        </w:rPr>
      </w:pPr>
      <w:r w:rsidRPr="000471E7">
        <w:rPr>
          <w:rFonts w:ascii="Arial" w:hAnsi="Arial" w:cs="Arial"/>
          <w:bCs/>
          <w:sz w:val="24"/>
          <w:szCs w:val="24"/>
        </w:rPr>
        <w:t xml:space="preserve">David DJ, Anderson PJ, Schnitt DE, Nugent MA, Sells R. From birth to maturity: a group of patient who have completed their protocol management. Part II. Isolated cleft palate. </w:t>
      </w:r>
      <w:r w:rsidRPr="000471E7">
        <w:rPr>
          <w:rFonts w:ascii="Arial" w:hAnsi="Arial" w:cs="Arial"/>
          <w:bCs/>
          <w:i/>
          <w:sz w:val="24"/>
          <w:szCs w:val="24"/>
        </w:rPr>
        <w:t>Plast Reconstr Surg</w:t>
      </w:r>
      <w:r w:rsidRPr="000471E7">
        <w:rPr>
          <w:rFonts w:ascii="Arial" w:hAnsi="Arial" w:cs="Arial"/>
          <w:bCs/>
          <w:sz w:val="24"/>
          <w:szCs w:val="24"/>
        </w:rPr>
        <w:t xml:space="preserve">. 2006; 117:515-526 </w:t>
      </w:r>
    </w:p>
    <w:p w:rsidR="000471E7" w:rsidRPr="000471E7" w:rsidRDefault="000471E7" w:rsidP="000471E7">
      <w:pPr>
        <w:pStyle w:val="ListParagraph"/>
        <w:numPr>
          <w:ilvl w:val="0"/>
          <w:numId w:val="3"/>
        </w:numPr>
        <w:spacing w:after="0" w:line="240" w:lineRule="auto"/>
        <w:jc w:val="both"/>
        <w:rPr>
          <w:rFonts w:ascii="Arial" w:hAnsi="Arial" w:cs="Arial"/>
          <w:bCs/>
          <w:sz w:val="24"/>
          <w:szCs w:val="24"/>
          <w:lang w:val="mn-MN"/>
        </w:rPr>
      </w:pPr>
      <w:r w:rsidRPr="000471E7">
        <w:rPr>
          <w:rFonts w:ascii="Arial" w:hAnsi="Arial" w:cs="Arial"/>
          <w:bCs/>
          <w:sz w:val="24"/>
          <w:szCs w:val="24"/>
        </w:rPr>
        <w:t xml:space="preserve">Golding-Kushner KJ, Argamaso RV, Cotton RT, Grames LM, Henningsson G, Jones DL, Karnell MP, Klaiman PG, Lewin ML, Marsh JL, McCall GN, McGrath CO, Muntz HR, Nevdahl MT, Rakoff SJ, Shprintzen RJ, Sidoti EJ, Vallino LD, Volk M, Williams WN, Witzel MA, Dixon Wood VL, Ysunza A, D’Antonio L, Isberg A, Pigott RW, Skolnick L. Standardization for the reporting of nasopharyngoscopy and multiview videoflouroscopy: a report from an international working group. </w:t>
      </w:r>
      <w:r w:rsidRPr="000471E7">
        <w:rPr>
          <w:rFonts w:ascii="Arial" w:hAnsi="Arial" w:cs="Arial"/>
          <w:bCs/>
          <w:i/>
          <w:sz w:val="24"/>
          <w:szCs w:val="24"/>
        </w:rPr>
        <w:t>Cleft t Palate J</w:t>
      </w:r>
      <w:r w:rsidRPr="000471E7">
        <w:rPr>
          <w:rFonts w:ascii="Arial" w:hAnsi="Arial" w:cs="Arial"/>
          <w:bCs/>
          <w:sz w:val="24"/>
          <w:szCs w:val="24"/>
        </w:rPr>
        <w:t>. 1990;27:337-347</w:t>
      </w:r>
    </w:p>
    <w:p w:rsidR="00C43CE0" w:rsidRPr="00DA5199" w:rsidRDefault="00C43CE0" w:rsidP="002E7542">
      <w:pPr>
        <w:pStyle w:val="ListParagraph"/>
        <w:numPr>
          <w:ilvl w:val="0"/>
          <w:numId w:val="3"/>
        </w:numPr>
        <w:jc w:val="both"/>
        <w:rPr>
          <w:rFonts w:ascii="Arial" w:hAnsi="Arial" w:cs="Arial"/>
          <w:sz w:val="24"/>
          <w:szCs w:val="24"/>
          <w:lang w:val="mn-MN"/>
        </w:rPr>
      </w:pPr>
      <w:r w:rsidRPr="00DA5199">
        <w:rPr>
          <w:rFonts w:ascii="Arial" w:hAnsi="Arial" w:cs="Arial"/>
          <w:sz w:val="24"/>
          <w:szCs w:val="24"/>
        </w:rPr>
        <w:t xml:space="preserve">Joseph E.Losee, Richard E.Kirschner (eds). </w:t>
      </w:r>
      <w:r w:rsidRPr="00DA5199">
        <w:rPr>
          <w:rFonts w:ascii="Arial" w:hAnsi="Arial" w:cs="Arial"/>
          <w:i/>
          <w:sz w:val="24"/>
          <w:szCs w:val="24"/>
        </w:rPr>
        <w:t>Comprehensive Cleft Care</w:t>
      </w:r>
      <w:r w:rsidRPr="00DA5199">
        <w:rPr>
          <w:rFonts w:ascii="Arial" w:hAnsi="Arial" w:cs="Arial"/>
          <w:sz w:val="24"/>
          <w:szCs w:val="24"/>
        </w:rPr>
        <w:t>. New York: McGraw-Hill Medica., pp 197-209, 2009.</w:t>
      </w:r>
    </w:p>
    <w:p w:rsidR="00447949" w:rsidRPr="00DA5199" w:rsidRDefault="00C3413E" w:rsidP="002E7542">
      <w:pPr>
        <w:pStyle w:val="ListParagraph"/>
        <w:numPr>
          <w:ilvl w:val="0"/>
          <w:numId w:val="3"/>
        </w:numPr>
        <w:spacing w:after="0" w:line="240" w:lineRule="auto"/>
        <w:jc w:val="both"/>
        <w:rPr>
          <w:rFonts w:ascii="Arial" w:hAnsi="Arial" w:cs="Arial"/>
          <w:sz w:val="24"/>
          <w:szCs w:val="24"/>
          <w:lang w:val="mn-MN"/>
        </w:rPr>
      </w:pPr>
      <w:r w:rsidRPr="00DA5199">
        <w:rPr>
          <w:rFonts w:ascii="Arial" w:hAnsi="Arial" w:cs="Arial"/>
          <w:color w:val="212121"/>
          <w:sz w:val="24"/>
          <w:szCs w:val="24"/>
          <w:shd w:val="clear" w:color="auto" w:fill="FFFFFF"/>
        </w:rPr>
        <w:t>Leow, A. M., &amp; Lo, L. J. (2008). Palatoplasty: evolution and controversies. </w:t>
      </w:r>
      <w:r w:rsidRPr="00DA5199">
        <w:rPr>
          <w:rFonts w:ascii="Arial" w:hAnsi="Arial" w:cs="Arial"/>
          <w:i/>
          <w:iCs/>
          <w:color w:val="212121"/>
          <w:sz w:val="24"/>
          <w:szCs w:val="24"/>
          <w:shd w:val="clear" w:color="auto" w:fill="FFFFFF"/>
        </w:rPr>
        <w:t>Chang Gung medical journal</w:t>
      </w:r>
      <w:r w:rsidRPr="00DA5199">
        <w:rPr>
          <w:rFonts w:ascii="Arial" w:hAnsi="Arial" w:cs="Arial"/>
          <w:color w:val="212121"/>
          <w:sz w:val="24"/>
          <w:szCs w:val="24"/>
          <w:shd w:val="clear" w:color="auto" w:fill="FFFFFF"/>
        </w:rPr>
        <w:t>, </w:t>
      </w:r>
      <w:r w:rsidRPr="00DA5199">
        <w:rPr>
          <w:rFonts w:ascii="Arial" w:hAnsi="Arial" w:cs="Arial"/>
          <w:i/>
          <w:iCs/>
          <w:color w:val="212121"/>
          <w:sz w:val="24"/>
          <w:szCs w:val="24"/>
          <w:shd w:val="clear" w:color="auto" w:fill="FFFFFF"/>
        </w:rPr>
        <w:t>31</w:t>
      </w:r>
      <w:r w:rsidRPr="00DA5199">
        <w:rPr>
          <w:rFonts w:ascii="Arial" w:hAnsi="Arial" w:cs="Arial"/>
          <w:color w:val="212121"/>
          <w:sz w:val="24"/>
          <w:szCs w:val="24"/>
          <w:shd w:val="clear" w:color="auto" w:fill="FFFFFF"/>
        </w:rPr>
        <w:t>(4), 335–345.</w:t>
      </w:r>
    </w:p>
    <w:p w:rsidR="00CA243D" w:rsidRPr="00DA5199" w:rsidRDefault="00CA243D" w:rsidP="002E7542">
      <w:pPr>
        <w:pStyle w:val="ListParagraph"/>
        <w:numPr>
          <w:ilvl w:val="0"/>
          <w:numId w:val="3"/>
        </w:numPr>
        <w:jc w:val="both"/>
        <w:rPr>
          <w:rFonts w:ascii="Arial" w:hAnsi="Arial" w:cs="Arial"/>
          <w:sz w:val="24"/>
          <w:szCs w:val="24"/>
        </w:rPr>
      </w:pPr>
      <w:r w:rsidRPr="00DA5199">
        <w:rPr>
          <w:rFonts w:ascii="Arial" w:eastAsia="Times New Roman" w:hAnsi="Arial" w:cs="Arial"/>
          <w:sz w:val="24"/>
          <w:szCs w:val="24"/>
          <w:lang w:val="mn-MN"/>
        </w:rPr>
        <w:lastRenderedPageBreak/>
        <w:t xml:space="preserve">Г.Аянга. Тагнайн төрөлхийн сэтэрхийн мэс заслын эмчилгээг боловсронгуй болгох нь. </w:t>
      </w:r>
      <w:r w:rsidRPr="00DA5199">
        <w:rPr>
          <w:rFonts w:ascii="Arial" w:eastAsia="Times New Roman" w:hAnsi="Arial" w:cs="Arial"/>
          <w:i/>
          <w:sz w:val="24"/>
          <w:szCs w:val="24"/>
          <w:lang w:val="mn-MN"/>
        </w:rPr>
        <w:t>АУ-ы докторын зэрэг горилсон диссертаци.</w:t>
      </w:r>
      <w:r w:rsidRPr="00DA5199">
        <w:rPr>
          <w:rFonts w:ascii="Arial" w:eastAsia="Times New Roman" w:hAnsi="Arial" w:cs="Arial"/>
          <w:sz w:val="24"/>
          <w:szCs w:val="24"/>
          <w:lang w:val="mn-MN"/>
        </w:rPr>
        <w:t xml:space="preserve">  201</w:t>
      </w:r>
      <w:r w:rsidRPr="00DA5199">
        <w:rPr>
          <w:rFonts w:ascii="Arial" w:eastAsia="Times New Roman" w:hAnsi="Arial" w:cs="Arial"/>
          <w:sz w:val="24"/>
          <w:szCs w:val="24"/>
        </w:rPr>
        <w:t>2</w:t>
      </w:r>
    </w:p>
    <w:p w:rsidR="00C3413E" w:rsidRPr="00DA5199" w:rsidRDefault="008C7A68" w:rsidP="002E7542">
      <w:pPr>
        <w:pStyle w:val="ListParagraph"/>
        <w:numPr>
          <w:ilvl w:val="0"/>
          <w:numId w:val="3"/>
        </w:numPr>
        <w:spacing w:after="0" w:line="240" w:lineRule="auto"/>
        <w:jc w:val="both"/>
        <w:rPr>
          <w:rFonts w:ascii="Arial" w:hAnsi="Arial" w:cs="Arial"/>
          <w:sz w:val="24"/>
          <w:szCs w:val="24"/>
          <w:lang w:val="mn-MN"/>
        </w:rPr>
      </w:pPr>
      <w:r w:rsidRPr="00DA5199">
        <w:rPr>
          <w:rFonts w:ascii="Arial" w:hAnsi="Arial" w:cs="Arial"/>
          <w:sz w:val="24"/>
          <w:szCs w:val="24"/>
          <w:lang w:val="mn-MN"/>
        </w:rPr>
        <w:t>Ж.Эрдэнэцогт. Тагнайн төрөлхийн сэтэрхийн мэс заслын эмчилгээний “Монгол” аргын үр дүнг зөөлөн тагнай-залгиурын үйл ажиллагаатай холбон судалсан нь</w:t>
      </w:r>
      <w:r w:rsidRPr="00DA5199">
        <w:rPr>
          <w:rFonts w:ascii="Arial" w:hAnsi="Arial" w:cs="Arial"/>
          <w:i/>
          <w:sz w:val="24"/>
          <w:szCs w:val="24"/>
          <w:lang w:val="mn-MN"/>
        </w:rPr>
        <w:t>. АУ-ны магистрын зэрэг горилсон диссертаци.</w:t>
      </w:r>
      <w:r w:rsidRPr="00DA5199">
        <w:rPr>
          <w:rFonts w:ascii="Arial" w:hAnsi="Arial" w:cs="Arial"/>
          <w:sz w:val="24"/>
          <w:szCs w:val="24"/>
          <w:lang w:val="mn-MN"/>
        </w:rPr>
        <w:t xml:space="preserve"> 2017</w:t>
      </w:r>
    </w:p>
    <w:p w:rsidR="001F4A6A" w:rsidRPr="00DA5199" w:rsidRDefault="006A7955" w:rsidP="002E7542">
      <w:pPr>
        <w:pStyle w:val="ListParagraph"/>
        <w:numPr>
          <w:ilvl w:val="0"/>
          <w:numId w:val="3"/>
        </w:numPr>
        <w:spacing w:after="0" w:line="240" w:lineRule="auto"/>
        <w:jc w:val="both"/>
        <w:rPr>
          <w:rFonts w:ascii="Arial" w:hAnsi="Arial" w:cs="Arial"/>
          <w:sz w:val="24"/>
          <w:szCs w:val="24"/>
          <w:lang w:val="mn-MN"/>
        </w:rPr>
      </w:pPr>
      <w:r w:rsidRPr="00DA5199">
        <w:rPr>
          <w:rFonts w:ascii="Arial" w:hAnsi="Arial" w:cs="Arial"/>
          <w:sz w:val="24"/>
          <w:szCs w:val="24"/>
          <w:lang w:val="mn-MN"/>
        </w:rPr>
        <w:t xml:space="preserve">Dorf, D., and Curtin, J. W. Early cleft palate repair and speech outcome. </w:t>
      </w:r>
      <w:r w:rsidRPr="00DA5199">
        <w:rPr>
          <w:rFonts w:ascii="Arial" w:hAnsi="Arial" w:cs="Arial"/>
          <w:i/>
          <w:sz w:val="24"/>
          <w:szCs w:val="24"/>
          <w:lang w:val="mn-MN"/>
        </w:rPr>
        <w:t xml:space="preserve">Plast. Reconstr. Surg. </w:t>
      </w:r>
      <w:r w:rsidRPr="00DA5199">
        <w:rPr>
          <w:rFonts w:ascii="Arial" w:hAnsi="Arial" w:cs="Arial"/>
          <w:sz w:val="24"/>
          <w:szCs w:val="24"/>
          <w:lang w:val="mn-MN"/>
        </w:rPr>
        <w:t>70: 75, 1982.</w:t>
      </w:r>
    </w:p>
    <w:p w:rsidR="006A7955" w:rsidRPr="006A7955" w:rsidRDefault="006A7955" w:rsidP="002E7542">
      <w:pPr>
        <w:pStyle w:val="ListParagraph"/>
        <w:numPr>
          <w:ilvl w:val="0"/>
          <w:numId w:val="3"/>
        </w:numPr>
        <w:spacing w:after="0" w:line="240" w:lineRule="auto"/>
        <w:jc w:val="both"/>
        <w:rPr>
          <w:rFonts w:ascii="Arial" w:hAnsi="Arial" w:cs="Arial"/>
          <w:sz w:val="24"/>
          <w:szCs w:val="24"/>
          <w:lang w:val="mn-MN"/>
        </w:rPr>
      </w:pPr>
      <w:r w:rsidRPr="006A7955">
        <w:rPr>
          <w:rFonts w:ascii="Arial" w:hAnsi="Arial" w:cs="Arial"/>
          <w:sz w:val="24"/>
          <w:szCs w:val="24"/>
          <w:lang w:val="mn-MN"/>
        </w:rPr>
        <w:t>Cosman, B., and Falk, A. S. Delayed hard palate repair and</w:t>
      </w:r>
      <w:r>
        <w:rPr>
          <w:rFonts w:ascii="Arial" w:hAnsi="Arial" w:cs="Arial"/>
          <w:sz w:val="24"/>
          <w:szCs w:val="24"/>
        </w:rPr>
        <w:t xml:space="preserve"> </w:t>
      </w:r>
      <w:r w:rsidRPr="006A7955">
        <w:rPr>
          <w:rFonts w:ascii="Arial" w:hAnsi="Arial" w:cs="Arial"/>
          <w:sz w:val="24"/>
          <w:szCs w:val="24"/>
          <w:lang w:val="mn-MN"/>
        </w:rPr>
        <w:t>speech</w:t>
      </w:r>
      <w:r>
        <w:rPr>
          <w:rFonts w:ascii="Arial" w:hAnsi="Arial" w:cs="Arial"/>
          <w:sz w:val="24"/>
          <w:szCs w:val="24"/>
        </w:rPr>
        <w:t xml:space="preserve"> </w:t>
      </w:r>
      <w:r w:rsidRPr="006A7955">
        <w:rPr>
          <w:rFonts w:ascii="Arial" w:hAnsi="Arial" w:cs="Arial"/>
          <w:sz w:val="24"/>
          <w:szCs w:val="24"/>
          <w:lang w:val="mn-MN"/>
        </w:rPr>
        <w:t>deficiencies:A</w:t>
      </w:r>
      <w:r>
        <w:rPr>
          <w:rFonts w:ascii="Arial" w:hAnsi="Arial" w:cs="Arial"/>
          <w:sz w:val="24"/>
          <w:szCs w:val="24"/>
        </w:rPr>
        <w:t xml:space="preserve"> </w:t>
      </w:r>
      <w:r w:rsidRPr="006A7955">
        <w:rPr>
          <w:rFonts w:ascii="Arial" w:hAnsi="Arial" w:cs="Arial"/>
          <w:sz w:val="24"/>
          <w:szCs w:val="24"/>
          <w:lang w:val="mn-MN"/>
        </w:rPr>
        <w:t>cautionary</w:t>
      </w:r>
      <w:r>
        <w:rPr>
          <w:rFonts w:ascii="Arial" w:hAnsi="Arial" w:cs="Arial"/>
          <w:sz w:val="24"/>
          <w:szCs w:val="24"/>
        </w:rPr>
        <w:t xml:space="preserve"> </w:t>
      </w:r>
      <w:r w:rsidRPr="006A7955">
        <w:rPr>
          <w:rFonts w:ascii="Arial" w:hAnsi="Arial" w:cs="Arial"/>
          <w:sz w:val="24"/>
          <w:szCs w:val="24"/>
          <w:lang w:val="mn-MN"/>
        </w:rPr>
        <w:t>report.</w:t>
      </w:r>
      <w:r>
        <w:rPr>
          <w:rFonts w:ascii="Arial" w:hAnsi="Arial" w:cs="Arial"/>
          <w:sz w:val="24"/>
          <w:szCs w:val="24"/>
        </w:rPr>
        <w:t xml:space="preserve"> </w:t>
      </w:r>
      <w:r w:rsidRPr="006A7955">
        <w:rPr>
          <w:rFonts w:ascii="Arial" w:hAnsi="Arial" w:cs="Arial"/>
          <w:i/>
          <w:sz w:val="24"/>
          <w:szCs w:val="24"/>
          <w:lang w:val="mn-MN"/>
        </w:rPr>
        <w:t>CleftPalate J.</w:t>
      </w:r>
      <w:r w:rsidRPr="006A7955">
        <w:rPr>
          <w:rFonts w:ascii="Arial" w:hAnsi="Arial" w:cs="Arial"/>
          <w:sz w:val="24"/>
          <w:szCs w:val="24"/>
          <w:lang w:val="mn-MN"/>
        </w:rPr>
        <w:t xml:space="preserve"> 17: 27, 1980.</w:t>
      </w:r>
    </w:p>
    <w:p w:rsidR="006A7955" w:rsidRPr="006A7955" w:rsidRDefault="006A7955" w:rsidP="002E7542">
      <w:pPr>
        <w:pStyle w:val="ListParagraph"/>
        <w:numPr>
          <w:ilvl w:val="0"/>
          <w:numId w:val="3"/>
        </w:numPr>
        <w:spacing w:after="0" w:line="240" w:lineRule="auto"/>
        <w:jc w:val="both"/>
        <w:rPr>
          <w:rFonts w:ascii="Arial" w:hAnsi="Arial" w:cs="Arial"/>
          <w:sz w:val="24"/>
          <w:szCs w:val="24"/>
          <w:lang w:val="mn-MN"/>
        </w:rPr>
      </w:pPr>
      <w:r w:rsidRPr="006A7955">
        <w:rPr>
          <w:rFonts w:ascii="Arial" w:hAnsi="Arial" w:cs="Arial"/>
          <w:sz w:val="24"/>
          <w:szCs w:val="24"/>
          <w:lang w:val="mn-MN"/>
        </w:rPr>
        <w:t xml:space="preserve">Trier, W. C., and Dreyer, T. M. Primary von Langenbeck palatoplasty with levator reconstruction: Rationale and technique. </w:t>
      </w:r>
      <w:r w:rsidRPr="006A7955">
        <w:rPr>
          <w:rFonts w:ascii="Arial" w:hAnsi="Arial" w:cs="Arial"/>
          <w:i/>
          <w:sz w:val="24"/>
          <w:szCs w:val="24"/>
          <w:lang w:val="mn-MN"/>
        </w:rPr>
        <w:t>Cleft Palate J</w:t>
      </w:r>
      <w:r w:rsidRPr="006A7955">
        <w:rPr>
          <w:rFonts w:ascii="Arial" w:hAnsi="Arial" w:cs="Arial"/>
          <w:sz w:val="24"/>
          <w:szCs w:val="24"/>
          <w:lang w:val="mn-MN"/>
        </w:rPr>
        <w:t>. 21: 254, 1984.</w:t>
      </w:r>
    </w:p>
    <w:p w:rsidR="006A7955" w:rsidRPr="00211C57" w:rsidRDefault="00211C57" w:rsidP="002E7542">
      <w:pPr>
        <w:pStyle w:val="ListParagraph"/>
        <w:numPr>
          <w:ilvl w:val="0"/>
          <w:numId w:val="3"/>
        </w:numPr>
        <w:spacing w:after="0" w:line="240" w:lineRule="auto"/>
        <w:jc w:val="both"/>
        <w:rPr>
          <w:rFonts w:ascii="Arial" w:hAnsi="Arial" w:cs="Arial"/>
          <w:sz w:val="24"/>
          <w:szCs w:val="24"/>
          <w:lang w:val="mn-MN"/>
        </w:rPr>
      </w:pPr>
      <w:r w:rsidRPr="00211C57">
        <w:rPr>
          <w:rFonts w:ascii="Arial" w:hAnsi="Arial" w:cs="Arial"/>
          <w:sz w:val="24"/>
          <w:szCs w:val="24"/>
          <w:lang w:val="mn-MN"/>
        </w:rPr>
        <w:t xml:space="preserve">Oiler, D. K., Wieman, L. A., Doyle, W. J., et al. Infant babbling and speech. </w:t>
      </w:r>
      <w:r w:rsidRPr="00211C57">
        <w:rPr>
          <w:rFonts w:ascii="Arial" w:hAnsi="Arial" w:cs="Arial"/>
          <w:i/>
          <w:sz w:val="24"/>
          <w:szCs w:val="24"/>
          <w:lang w:val="mn-MN"/>
        </w:rPr>
        <w:t>J. Child Lang.</w:t>
      </w:r>
      <w:r w:rsidRPr="00211C57">
        <w:rPr>
          <w:rFonts w:ascii="Arial" w:hAnsi="Arial" w:cs="Arial"/>
          <w:sz w:val="24"/>
          <w:szCs w:val="24"/>
          <w:lang w:val="mn-MN"/>
        </w:rPr>
        <w:t xml:space="preserve"> 3: 1, 1976.</w:t>
      </w:r>
    </w:p>
    <w:p w:rsidR="00211C57" w:rsidRPr="00211C57" w:rsidRDefault="00211C57" w:rsidP="002E7542">
      <w:pPr>
        <w:pStyle w:val="ListParagraph"/>
        <w:numPr>
          <w:ilvl w:val="0"/>
          <w:numId w:val="3"/>
        </w:numPr>
        <w:spacing w:after="0" w:line="240" w:lineRule="auto"/>
        <w:jc w:val="both"/>
        <w:rPr>
          <w:rFonts w:ascii="Arial" w:hAnsi="Arial" w:cs="Arial"/>
          <w:sz w:val="24"/>
          <w:szCs w:val="24"/>
          <w:lang w:val="mn-MN"/>
        </w:rPr>
      </w:pPr>
      <w:r w:rsidRPr="00211C57">
        <w:rPr>
          <w:rFonts w:ascii="Arial" w:hAnsi="Arial" w:cs="Arial"/>
          <w:sz w:val="24"/>
          <w:szCs w:val="24"/>
          <w:lang w:val="mn-MN"/>
        </w:rPr>
        <w:t>Morris,H.L. Velopharyngeal</w:t>
      </w:r>
      <w:r>
        <w:rPr>
          <w:rFonts w:ascii="Arial" w:hAnsi="Arial" w:cs="Arial"/>
          <w:sz w:val="24"/>
          <w:szCs w:val="24"/>
        </w:rPr>
        <w:t xml:space="preserve"> </w:t>
      </w:r>
      <w:r w:rsidRPr="00211C57">
        <w:rPr>
          <w:rFonts w:ascii="Arial" w:hAnsi="Arial" w:cs="Arial"/>
          <w:sz w:val="24"/>
          <w:szCs w:val="24"/>
          <w:lang w:val="mn-MN"/>
        </w:rPr>
        <w:t>competence</w:t>
      </w:r>
      <w:r>
        <w:rPr>
          <w:rFonts w:ascii="Arial" w:hAnsi="Arial" w:cs="Arial"/>
          <w:sz w:val="24"/>
          <w:szCs w:val="24"/>
        </w:rPr>
        <w:t xml:space="preserve"> </w:t>
      </w:r>
      <w:r w:rsidRPr="00211C57">
        <w:rPr>
          <w:rFonts w:ascii="Arial" w:hAnsi="Arial" w:cs="Arial"/>
          <w:sz w:val="24"/>
          <w:szCs w:val="24"/>
          <w:lang w:val="mn-MN"/>
        </w:rPr>
        <w:t>and</w:t>
      </w:r>
      <w:r>
        <w:rPr>
          <w:rFonts w:ascii="Arial" w:hAnsi="Arial" w:cs="Arial"/>
          <w:sz w:val="24"/>
          <w:szCs w:val="24"/>
        </w:rPr>
        <w:t xml:space="preserve"> </w:t>
      </w:r>
      <w:r w:rsidRPr="00211C57">
        <w:rPr>
          <w:rFonts w:ascii="Arial" w:hAnsi="Arial" w:cs="Arial"/>
          <w:sz w:val="24"/>
          <w:szCs w:val="24"/>
          <w:lang w:val="mn-MN"/>
        </w:rPr>
        <w:t xml:space="preserve">primary cleft palate surgery, 1960–1971: A critical review. </w:t>
      </w:r>
      <w:r w:rsidRPr="00211C57">
        <w:rPr>
          <w:rFonts w:ascii="Arial" w:hAnsi="Arial" w:cs="Arial"/>
          <w:i/>
          <w:sz w:val="24"/>
          <w:szCs w:val="24"/>
          <w:lang w:val="mn-MN"/>
        </w:rPr>
        <w:t>Cleft Palate J.</w:t>
      </w:r>
      <w:r w:rsidRPr="00211C57">
        <w:rPr>
          <w:rFonts w:ascii="Arial" w:hAnsi="Arial" w:cs="Arial"/>
          <w:sz w:val="24"/>
          <w:szCs w:val="24"/>
          <w:lang w:val="mn-MN"/>
        </w:rPr>
        <w:t xml:space="preserve"> 10: 62, 1973. </w:t>
      </w:r>
    </w:p>
    <w:p w:rsidR="00211C57" w:rsidRPr="00211C57" w:rsidRDefault="00211C57" w:rsidP="002E7542">
      <w:pPr>
        <w:pStyle w:val="ListParagraph"/>
        <w:numPr>
          <w:ilvl w:val="0"/>
          <w:numId w:val="3"/>
        </w:numPr>
        <w:spacing w:after="0" w:line="240" w:lineRule="auto"/>
        <w:jc w:val="both"/>
        <w:rPr>
          <w:rFonts w:ascii="Arial" w:hAnsi="Arial" w:cs="Arial"/>
          <w:sz w:val="24"/>
          <w:szCs w:val="24"/>
          <w:lang w:val="mn-MN"/>
        </w:rPr>
      </w:pPr>
      <w:r w:rsidRPr="00211C57">
        <w:rPr>
          <w:rFonts w:ascii="Arial" w:hAnsi="Arial" w:cs="Arial"/>
          <w:sz w:val="24"/>
          <w:szCs w:val="24"/>
          <w:lang w:val="mn-MN"/>
        </w:rPr>
        <w:t xml:space="preserve">Subtelny, J. D. A review of cleft palate growth studies reported in the past 10 years. </w:t>
      </w:r>
      <w:r w:rsidRPr="00211C57">
        <w:rPr>
          <w:rFonts w:ascii="Arial" w:hAnsi="Arial" w:cs="Arial"/>
          <w:i/>
          <w:sz w:val="24"/>
          <w:szCs w:val="24"/>
          <w:lang w:val="mn-MN"/>
        </w:rPr>
        <w:t>Plast. Reconstr. Surg.</w:t>
      </w:r>
      <w:r w:rsidRPr="00211C57">
        <w:rPr>
          <w:rFonts w:ascii="Arial" w:hAnsi="Arial" w:cs="Arial"/>
          <w:sz w:val="24"/>
          <w:szCs w:val="24"/>
          <w:lang w:val="mn-MN"/>
        </w:rPr>
        <w:t xml:space="preserve"> 30: 56, 1962. </w:t>
      </w:r>
    </w:p>
    <w:p w:rsidR="00211C57" w:rsidRPr="00211C57" w:rsidRDefault="00211C57" w:rsidP="002E7542">
      <w:pPr>
        <w:pStyle w:val="ListParagraph"/>
        <w:numPr>
          <w:ilvl w:val="0"/>
          <w:numId w:val="3"/>
        </w:numPr>
        <w:spacing w:after="0" w:line="240" w:lineRule="auto"/>
        <w:jc w:val="both"/>
        <w:rPr>
          <w:rFonts w:ascii="Arial" w:hAnsi="Arial" w:cs="Arial"/>
          <w:sz w:val="24"/>
          <w:szCs w:val="24"/>
          <w:lang w:val="mn-MN"/>
        </w:rPr>
      </w:pPr>
      <w:r w:rsidRPr="00211C57">
        <w:rPr>
          <w:rFonts w:ascii="Arial" w:hAnsi="Arial" w:cs="Arial"/>
          <w:sz w:val="24"/>
          <w:szCs w:val="24"/>
          <w:lang w:val="mn-MN"/>
        </w:rPr>
        <w:t xml:space="preserve">Trost, J. E. Articulatory additions to the classical description of the speech of persons with cleft palate. </w:t>
      </w:r>
      <w:r w:rsidRPr="00211C57">
        <w:rPr>
          <w:rFonts w:ascii="Arial" w:hAnsi="Arial" w:cs="Arial"/>
          <w:i/>
          <w:sz w:val="24"/>
          <w:szCs w:val="24"/>
          <w:lang w:val="mn-MN"/>
        </w:rPr>
        <w:t xml:space="preserve">Cleft Palate J. </w:t>
      </w:r>
      <w:r w:rsidRPr="00211C57">
        <w:rPr>
          <w:rFonts w:ascii="Arial" w:hAnsi="Arial" w:cs="Arial"/>
          <w:sz w:val="24"/>
          <w:szCs w:val="24"/>
          <w:lang w:val="mn-MN"/>
        </w:rPr>
        <w:t>18: 193, 1981.</w:t>
      </w:r>
    </w:p>
    <w:p w:rsidR="00211C57" w:rsidRPr="00211C57" w:rsidRDefault="00211C57" w:rsidP="007B02D6">
      <w:pPr>
        <w:pStyle w:val="ListParagraph"/>
        <w:numPr>
          <w:ilvl w:val="0"/>
          <w:numId w:val="3"/>
        </w:numPr>
        <w:spacing w:after="0" w:line="240" w:lineRule="auto"/>
        <w:jc w:val="both"/>
        <w:rPr>
          <w:rFonts w:ascii="Arial" w:hAnsi="Arial" w:cs="Arial"/>
          <w:sz w:val="24"/>
          <w:szCs w:val="24"/>
          <w:lang w:val="mn-MN"/>
        </w:rPr>
      </w:pPr>
      <w:r w:rsidRPr="00211C57">
        <w:rPr>
          <w:rFonts w:ascii="Arial" w:hAnsi="Arial" w:cs="Arial"/>
          <w:sz w:val="24"/>
          <w:szCs w:val="24"/>
          <w:lang w:val="mn-MN"/>
        </w:rPr>
        <w:t>Kaplan, E. N. Soft palate repair by levator muscle reconstruction</w:t>
      </w:r>
      <w:r>
        <w:rPr>
          <w:rFonts w:ascii="Arial" w:hAnsi="Arial" w:cs="Arial"/>
          <w:sz w:val="24"/>
          <w:szCs w:val="24"/>
        </w:rPr>
        <w:t xml:space="preserve"> </w:t>
      </w:r>
      <w:r w:rsidRPr="00211C57">
        <w:rPr>
          <w:rFonts w:ascii="Arial" w:hAnsi="Arial" w:cs="Arial"/>
          <w:sz w:val="24"/>
          <w:szCs w:val="24"/>
          <w:lang w:val="mn-MN"/>
        </w:rPr>
        <w:t>and</w:t>
      </w:r>
      <w:r>
        <w:rPr>
          <w:rFonts w:ascii="Arial" w:hAnsi="Arial" w:cs="Arial"/>
          <w:sz w:val="24"/>
          <w:szCs w:val="24"/>
        </w:rPr>
        <w:t xml:space="preserve"> </w:t>
      </w:r>
      <w:r w:rsidRPr="00211C57">
        <w:rPr>
          <w:rFonts w:ascii="Arial" w:hAnsi="Arial" w:cs="Arial"/>
          <w:sz w:val="24"/>
          <w:szCs w:val="24"/>
          <w:lang w:val="mn-MN"/>
        </w:rPr>
        <w:t>a</w:t>
      </w:r>
      <w:r>
        <w:rPr>
          <w:rFonts w:ascii="Arial" w:hAnsi="Arial" w:cs="Arial"/>
          <w:sz w:val="24"/>
          <w:szCs w:val="24"/>
        </w:rPr>
        <w:t xml:space="preserve"> </w:t>
      </w:r>
      <w:r w:rsidRPr="00211C57">
        <w:rPr>
          <w:rFonts w:ascii="Arial" w:hAnsi="Arial" w:cs="Arial"/>
          <w:sz w:val="24"/>
          <w:szCs w:val="24"/>
          <w:lang w:val="mn-MN"/>
        </w:rPr>
        <w:t>buccal</w:t>
      </w:r>
      <w:r w:rsidR="00EE58ED">
        <w:rPr>
          <w:rFonts w:ascii="Arial" w:hAnsi="Arial" w:cs="Arial"/>
          <w:sz w:val="24"/>
          <w:szCs w:val="24"/>
          <w:lang w:val="mn-MN"/>
        </w:rPr>
        <w:t xml:space="preserve"> </w:t>
      </w:r>
      <w:r w:rsidRPr="00211C57">
        <w:rPr>
          <w:rFonts w:ascii="Arial" w:hAnsi="Arial" w:cs="Arial"/>
          <w:sz w:val="24"/>
          <w:szCs w:val="24"/>
          <w:lang w:val="mn-MN"/>
        </w:rPr>
        <w:t>mucosal</w:t>
      </w:r>
      <w:r>
        <w:rPr>
          <w:rFonts w:ascii="Arial" w:hAnsi="Arial" w:cs="Arial"/>
          <w:sz w:val="24"/>
          <w:szCs w:val="24"/>
        </w:rPr>
        <w:t xml:space="preserve"> </w:t>
      </w:r>
      <w:r w:rsidRPr="00211C57">
        <w:rPr>
          <w:rFonts w:ascii="Arial" w:hAnsi="Arial" w:cs="Arial"/>
          <w:sz w:val="24"/>
          <w:szCs w:val="24"/>
          <w:lang w:val="mn-MN"/>
        </w:rPr>
        <w:t>flap.</w:t>
      </w:r>
      <w:r w:rsidR="00366670">
        <w:rPr>
          <w:rFonts w:ascii="Arial" w:hAnsi="Arial" w:cs="Arial"/>
          <w:sz w:val="24"/>
          <w:szCs w:val="24"/>
          <w:lang w:val="mn-MN"/>
        </w:rPr>
        <w:t xml:space="preserve"> </w:t>
      </w:r>
      <w:r w:rsidRPr="00211C57">
        <w:rPr>
          <w:rFonts w:ascii="Arial" w:hAnsi="Arial" w:cs="Arial"/>
          <w:i/>
          <w:sz w:val="24"/>
          <w:szCs w:val="24"/>
          <w:lang w:val="mn-MN"/>
        </w:rPr>
        <w:t>Plast.Reconstr. Surg.</w:t>
      </w:r>
      <w:r w:rsidRPr="00211C57">
        <w:rPr>
          <w:rFonts w:ascii="Arial" w:hAnsi="Arial" w:cs="Arial"/>
          <w:sz w:val="24"/>
          <w:szCs w:val="24"/>
          <w:lang w:val="mn-MN"/>
        </w:rPr>
        <w:t xml:space="preserve"> 56: 129, 1975.</w:t>
      </w:r>
    </w:p>
    <w:p w:rsidR="000011D4" w:rsidRPr="000011D4" w:rsidRDefault="000011D4" w:rsidP="000011D4">
      <w:pPr>
        <w:pStyle w:val="ListParagraph"/>
        <w:numPr>
          <w:ilvl w:val="0"/>
          <w:numId w:val="3"/>
        </w:numPr>
        <w:autoSpaceDE w:val="0"/>
        <w:autoSpaceDN w:val="0"/>
        <w:adjustRightInd w:val="0"/>
        <w:spacing w:after="0" w:line="240" w:lineRule="auto"/>
        <w:jc w:val="both"/>
        <w:rPr>
          <w:rFonts w:ascii="Arial" w:hAnsi="Arial" w:cs="Arial"/>
          <w:sz w:val="24"/>
          <w:szCs w:val="24"/>
        </w:rPr>
      </w:pPr>
      <w:r w:rsidRPr="000011D4">
        <w:rPr>
          <w:rFonts w:ascii="Arial" w:hAnsi="Arial" w:cs="Arial"/>
          <w:sz w:val="24"/>
          <w:szCs w:val="24"/>
        </w:rPr>
        <w:t>Kirschner R. E., Wang, P., Jawad, A., et al. Clinical</w:t>
      </w:r>
      <w:r w:rsidRPr="000011D4">
        <w:rPr>
          <w:rFonts w:ascii="Arial" w:hAnsi="Arial" w:cs="Arial"/>
          <w:sz w:val="24"/>
          <w:szCs w:val="24"/>
          <w:lang w:val="mn-MN"/>
        </w:rPr>
        <w:t xml:space="preserve"> </w:t>
      </w:r>
      <w:r w:rsidRPr="000011D4">
        <w:rPr>
          <w:rFonts w:ascii="Arial" w:hAnsi="Arial" w:cs="Arial"/>
          <w:sz w:val="24"/>
          <w:szCs w:val="24"/>
        </w:rPr>
        <w:t>outcomes in Furlow palatoplasty: The Children’s Hospital</w:t>
      </w:r>
      <w:r w:rsidRPr="000011D4">
        <w:rPr>
          <w:rFonts w:ascii="Arial" w:hAnsi="Arial" w:cs="Arial"/>
          <w:sz w:val="24"/>
          <w:szCs w:val="24"/>
          <w:lang w:val="mn-MN"/>
        </w:rPr>
        <w:t xml:space="preserve"> </w:t>
      </w:r>
      <w:r w:rsidRPr="000011D4">
        <w:rPr>
          <w:rFonts w:ascii="Arial" w:hAnsi="Arial" w:cs="Arial"/>
          <w:sz w:val="24"/>
          <w:szCs w:val="24"/>
        </w:rPr>
        <w:t xml:space="preserve">of Philadelphia experience. </w:t>
      </w:r>
      <w:r w:rsidRPr="000011D4">
        <w:rPr>
          <w:rFonts w:ascii="Arial" w:hAnsi="Arial" w:cs="Arial"/>
          <w:i/>
          <w:iCs/>
          <w:sz w:val="24"/>
          <w:szCs w:val="24"/>
        </w:rPr>
        <w:t>Plast. Reconstr. Surg.</w:t>
      </w:r>
      <w:r w:rsidRPr="000011D4">
        <w:rPr>
          <w:rFonts w:ascii="Arial" w:hAnsi="Arial" w:cs="Arial"/>
          <w:i/>
          <w:iCs/>
          <w:sz w:val="24"/>
          <w:szCs w:val="24"/>
          <w:lang w:val="mn-MN"/>
        </w:rPr>
        <w:t xml:space="preserve"> </w:t>
      </w:r>
      <w:r w:rsidRPr="000011D4">
        <w:rPr>
          <w:rFonts w:ascii="Arial" w:hAnsi="Arial" w:cs="Arial"/>
          <w:sz w:val="24"/>
          <w:szCs w:val="24"/>
        </w:rPr>
        <w:t>104: 1998, 1999.</w:t>
      </w:r>
    </w:p>
    <w:p w:rsidR="000011D4" w:rsidRPr="000011D4" w:rsidRDefault="000011D4" w:rsidP="000011D4">
      <w:pPr>
        <w:pStyle w:val="ListParagraph"/>
        <w:numPr>
          <w:ilvl w:val="0"/>
          <w:numId w:val="3"/>
        </w:numPr>
        <w:autoSpaceDE w:val="0"/>
        <w:autoSpaceDN w:val="0"/>
        <w:adjustRightInd w:val="0"/>
        <w:spacing w:after="0" w:line="240" w:lineRule="auto"/>
        <w:jc w:val="both"/>
        <w:rPr>
          <w:rFonts w:ascii="Arial" w:hAnsi="Arial" w:cs="Arial"/>
          <w:sz w:val="24"/>
          <w:szCs w:val="24"/>
        </w:rPr>
      </w:pPr>
      <w:r w:rsidRPr="000011D4">
        <w:rPr>
          <w:rFonts w:ascii="Arial" w:hAnsi="Arial" w:cs="Arial"/>
          <w:sz w:val="24"/>
          <w:szCs w:val="24"/>
        </w:rPr>
        <w:t>Kirschner R. E., Randall, P., Wang, P., et al. Cleft palate</w:t>
      </w:r>
      <w:r w:rsidRPr="000011D4">
        <w:rPr>
          <w:rFonts w:ascii="Arial" w:hAnsi="Arial" w:cs="Arial"/>
          <w:sz w:val="24"/>
          <w:szCs w:val="24"/>
          <w:lang w:val="mn-MN"/>
        </w:rPr>
        <w:t xml:space="preserve"> </w:t>
      </w:r>
      <w:r w:rsidRPr="000011D4">
        <w:rPr>
          <w:rFonts w:ascii="Arial" w:hAnsi="Arial" w:cs="Arial"/>
          <w:sz w:val="24"/>
          <w:szCs w:val="24"/>
        </w:rPr>
        <w:t xml:space="preserve">repair at 3 to 7 months of age. </w:t>
      </w:r>
      <w:r w:rsidRPr="000011D4">
        <w:rPr>
          <w:rFonts w:ascii="Arial" w:hAnsi="Arial" w:cs="Arial"/>
          <w:i/>
          <w:iCs/>
          <w:sz w:val="24"/>
          <w:szCs w:val="24"/>
        </w:rPr>
        <w:t xml:space="preserve">Plast. Reconstr. Surg. </w:t>
      </w:r>
      <w:r w:rsidRPr="000011D4">
        <w:rPr>
          <w:rFonts w:ascii="Arial" w:hAnsi="Arial" w:cs="Arial"/>
          <w:sz w:val="24"/>
          <w:szCs w:val="24"/>
        </w:rPr>
        <w:t>105:</w:t>
      </w:r>
      <w:r w:rsidRPr="000011D4">
        <w:rPr>
          <w:rFonts w:ascii="Arial" w:hAnsi="Arial" w:cs="Arial"/>
          <w:sz w:val="24"/>
          <w:szCs w:val="24"/>
          <w:lang w:val="mn-MN"/>
        </w:rPr>
        <w:t xml:space="preserve"> </w:t>
      </w:r>
      <w:r w:rsidRPr="000011D4">
        <w:rPr>
          <w:rFonts w:ascii="Arial" w:hAnsi="Arial" w:cs="Arial"/>
          <w:sz w:val="24"/>
          <w:szCs w:val="24"/>
        </w:rPr>
        <w:t>2127, 2000.</w:t>
      </w:r>
    </w:p>
    <w:p w:rsidR="00350D03" w:rsidRPr="00916E0C" w:rsidRDefault="00B97037" w:rsidP="00916E0C">
      <w:pPr>
        <w:pStyle w:val="ListParagraph"/>
        <w:numPr>
          <w:ilvl w:val="0"/>
          <w:numId w:val="3"/>
        </w:numPr>
        <w:spacing w:after="0" w:line="240" w:lineRule="auto"/>
        <w:jc w:val="both"/>
        <w:rPr>
          <w:rFonts w:ascii="Arial" w:hAnsi="Arial" w:cs="Arial"/>
          <w:sz w:val="24"/>
          <w:szCs w:val="24"/>
          <w:lang w:val="mn-MN"/>
        </w:rPr>
      </w:pPr>
      <w:r w:rsidRPr="00B97037">
        <w:rPr>
          <w:rFonts w:ascii="Arial" w:hAnsi="Arial" w:cs="Arial"/>
          <w:sz w:val="24"/>
          <w:szCs w:val="24"/>
          <w:lang w:val="mn-MN"/>
        </w:rPr>
        <w:t xml:space="preserve">Монгол улсын стандарт. Тагнайн төрөлхийн сэтэрхийн оношилгоо-эмчилгээний стандарт, </w:t>
      </w:r>
      <w:r w:rsidRPr="00B97037">
        <w:rPr>
          <w:rFonts w:ascii="Arial" w:hAnsi="Arial" w:cs="Arial"/>
          <w:sz w:val="24"/>
          <w:szCs w:val="24"/>
        </w:rPr>
        <w:t>MNS 6337:2012</w:t>
      </w:r>
      <w:r w:rsidRPr="00B97037">
        <w:rPr>
          <w:rFonts w:ascii="Arial" w:hAnsi="Arial" w:cs="Arial"/>
          <w:bCs/>
          <w:sz w:val="24"/>
          <w:szCs w:val="24"/>
          <w:lang w:val="mn-MN"/>
        </w:rPr>
        <w:t xml:space="preserve">. Улаанбаатар: </w:t>
      </w:r>
      <w:r w:rsidRPr="00B97037">
        <w:rPr>
          <w:rFonts w:ascii="Arial" w:hAnsi="Arial" w:cs="Arial"/>
          <w:bCs/>
          <w:i/>
          <w:sz w:val="24"/>
          <w:szCs w:val="24"/>
          <w:lang w:val="mn-MN"/>
        </w:rPr>
        <w:t>Үндэсний Стандарт Хэмжилзүйн Газар</w:t>
      </w:r>
      <w:r w:rsidRPr="00B97037">
        <w:rPr>
          <w:rFonts w:ascii="Arial" w:hAnsi="Arial" w:cs="Arial"/>
          <w:bCs/>
          <w:sz w:val="24"/>
          <w:szCs w:val="24"/>
        </w:rPr>
        <w:t>;</w:t>
      </w:r>
      <w:r w:rsidRPr="00B97037">
        <w:rPr>
          <w:rFonts w:ascii="Arial" w:hAnsi="Arial" w:cs="Arial"/>
          <w:bCs/>
          <w:sz w:val="24"/>
          <w:szCs w:val="24"/>
          <w:lang w:val="mn-MN"/>
        </w:rPr>
        <w:t xml:space="preserve"> 2012.</w:t>
      </w:r>
    </w:p>
    <w:p w:rsidR="00F9358C" w:rsidRPr="00F9358C" w:rsidRDefault="00F9358C" w:rsidP="00F9358C">
      <w:pPr>
        <w:spacing w:after="0" w:line="240" w:lineRule="auto"/>
        <w:ind w:left="360"/>
        <w:jc w:val="right"/>
        <w:rPr>
          <w:rFonts w:ascii="Times New Roman" w:hAnsi="Times New Roman"/>
          <w:sz w:val="24"/>
          <w:lang w:val="mn-MN"/>
        </w:rPr>
      </w:pPr>
      <w:r w:rsidRPr="00F9358C">
        <w:rPr>
          <w:rFonts w:ascii="Times New Roman" w:hAnsi="Times New Roman"/>
          <w:sz w:val="24"/>
          <w:lang w:val="mn-MN"/>
        </w:rPr>
        <w:t>Хянан засварлаж нийтлэх санал өгсөн:</w:t>
      </w:r>
    </w:p>
    <w:p w:rsidR="00F9358C" w:rsidRPr="00F9358C" w:rsidRDefault="00F9358C" w:rsidP="00F9358C">
      <w:pPr>
        <w:spacing w:after="0" w:line="240" w:lineRule="auto"/>
        <w:ind w:left="360"/>
        <w:jc w:val="right"/>
        <w:rPr>
          <w:rFonts w:ascii="Times New Roman" w:hAnsi="Times New Roman"/>
          <w:sz w:val="24"/>
          <w:lang w:val="mn-MN"/>
        </w:rPr>
      </w:pPr>
      <w:r w:rsidRPr="00F9358C">
        <w:rPr>
          <w:rFonts w:ascii="Times New Roman" w:hAnsi="Times New Roman"/>
          <w:sz w:val="24"/>
          <w:lang w:val="mn-MN"/>
        </w:rPr>
        <w:t>Анагаах ухааны доктор, клиникийн профессор Г.Аянга</w:t>
      </w:r>
    </w:p>
    <w:p w:rsidR="00731198" w:rsidRDefault="00731198" w:rsidP="00F9358C">
      <w:pPr>
        <w:jc w:val="right"/>
        <w:rPr>
          <w:rFonts w:ascii="Arial" w:hAnsi="Arial" w:cs="Arial"/>
          <w:sz w:val="24"/>
          <w:szCs w:val="24"/>
          <w:lang w:val="mn-MN"/>
        </w:rPr>
      </w:pPr>
    </w:p>
    <w:p w:rsidR="00731198" w:rsidRPr="00731198" w:rsidRDefault="00731198" w:rsidP="001A2FC1">
      <w:pPr>
        <w:spacing w:after="0" w:line="240" w:lineRule="auto"/>
        <w:ind w:firstLine="540"/>
        <w:jc w:val="both"/>
        <w:rPr>
          <w:rFonts w:ascii="Arial" w:hAnsi="Arial" w:cs="Arial"/>
          <w:sz w:val="24"/>
          <w:szCs w:val="24"/>
          <w:lang w:val="mn-MN"/>
        </w:rPr>
      </w:pPr>
    </w:p>
    <w:sectPr w:rsidR="00731198" w:rsidRPr="00731198" w:rsidSect="00230045">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A6DCF"/>
    <w:multiLevelType w:val="hybridMultilevel"/>
    <w:tmpl w:val="1980C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B7247"/>
    <w:multiLevelType w:val="hybridMultilevel"/>
    <w:tmpl w:val="9D08B348"/>
    <w:lvl w:ilvl="0" w:tplc="4BFC8F04">
      <w:start w:val="1"/>
      <w:numFmt w:val="bullet"/>
      <w:lvlText w:val="•"/>
      <w:lvlJc w:val="left"/>
      <w:pPr>
        <w:tabs>
          <w:tab w:val="num" w:pos="720"/>
        </w:tabs>
        <w:ind w:left="720" w:hanging="360"/>
      </w:pPr>
      <w:rPr>
        <w:rFonts w:ascii="Arial" w:hAnsi="Arial" w:hint="default"/>
      </w:rPr>
    </w:lvl>
    <w:lvl w:ilvl="1" w:tplc="32E027C8" w:tentative="1">
      <w:start w:val="1"/>
      <w:numFmt w:val="bullet"/>
      <w:lvlText w:val="•"/>
      <w:lvlJc w:val="left"/>
      <w:pPr>
        <w:tabs>
          <w:tab w:val="num" w:pos="1440"/>
        </w:tabs>
        <w:ind w:left="1440" w:hanging="360"/>
      </w:pPr>
      <w:rPr>
        <w:rFonts w:ascii="Arial" w:hAnsi="Arial" w:hint="default"/>
      </w:rPr>
    </w:lvl>
    <w:lvl w:ilvl="2" w:tplc="9D623770" w:tentative="1">
      <w:start w:val="1"/>
      <w:numFmt w:val="bullet"/>
      <w:lvlText w:val="•"/>
      <w:lvlJc w:val="left"/>
      <w:pPr>
        <w:tabs>
          <w:tab w:val="num" w:pos="2160"/>
        </w:tabs>
        <w:ind w:left="2160" w:hanging="360"/>
      </w:pPr>
      <w:rPr>
        <w:rFonts w:ascii="Arial" w:hAnsi="Arial" w:hint="default"/>
      </w:rPr>
    </w:lvl>
    <w:lvl w:ilvl="3" w:tplc="2A986590" w:tentative="1">
      <w:start w:val="1"/>
      <w:numFmt w:val="bullet"/>
      <w:lvlText w:val="•"/>
      <w:lvlJc w:val="left"/>
      <w:pPr>
        <w:tabs>
          <w:tab w:val="num" w:pos="2880"/>
        </w:tabs>
        <w:ind w:left="2880" w:hanging="360"/>
      </w:pPr>
      <w:rPr>
        <w:rFonts w:ascii="Arial" w:hAnsi="Arial" w:hint="default"/>
      </w:rPr>
    </w:lvl>
    <w:lvl w:ilvl="4" w:tplc="CEA08C00" w:tentative="1">
      <w:start w:val="1"/>
      <w:numFmt w:val="bullet"/>
      <w:lvlText w:val="•"/>
      <w:lvlJc w:val="left"/>
      <w:pPr>
        <w:tabs>
          <w:tab w:val="num" w:pos="3600"/>
        </w:tabs>
        <w:ind w:left="3600" w:hanging="360"/>
      </w:pPr>
      <w:rPr>
        <w:rFonts w:ascii="Arial" w:hAnsi="Arial" w:hint="default"/>
      </w:rPr>
    </w:lvl>
    <w:lvl w:ilvl="5" w:tplc="7DAE2378" w:tentative="1">
      <w:start w:val="1"/>
      <w:numFmt w:val="bullet"/>
      <w:lvlText w:val="•"/>
      <w:lvlJc w:val="left"/>
      <w:pPr>
        <w:tabs>
          <w:tab w:val="num" w:pos="4320"/>
        </w:tabs>
        <w:ind w:left="4320" w:hanging="360"/>
      </w:pPr>
      <w:rPr>
        <w:rFonts w:ascii="Arial" w:hAnsi="Arial" w:hint="default"/>
      </w:rPr>
    </w:lvl>
    <w:lvl w:ilvl="6" w:tplc="FADC5754" w:tentative="1">
      <w:start w:val="1"/>
      <w:numFmt w:val="bullet"/>
      <w:lvlText w:val="•"/>
      <w:lvlJc w:val="left"/>
      <w:pPr>
        <w:tabs>
          <w:tab w:val="num" w:pos="5040"/>
        </w:tabs>
        <w:ind w:left="5040" w:hanging="360"/>
      </w:pPr>
      <w:rPr>
        <w:rFonts w:ascii="Arial" w:hAnsi="Arial" w:hint="default"/>
      </w:rPr>
    </w:lvl>
    <w:lvl w:ilvl="7" w:tplc="947A70EE" w:tentative="1">
      <w:start w:val="1"/>
      <w:numFmt w:val="bullet"/>
      <w:lvlText w:val="•"/>
      <w:lvlJc w:val="left"/>
      <w:pPr>
        <w:tabs>
          <w:tab w:val="num" w:pos="5760"/>
        </w:tabs>
        <w:ind w:left="5760" w:hanging="360"/>
      </w:pPr>
      <w:rPr>
        <w:rFonts w:ascii="Arial" w:hAnsi="Arial" w:hint="default"/>
      </w:rPr>
    </w:lvl>
    <w:lvl w:ilvl="8" w:tplc="FC12E55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5A6C5A"/>
    <w:multiLevelType w:val="hybridMultilevel"/>
    <w:tmpl w:val="887A248A"/>
    <w:lvl w:ilvl="0" w:tplc="0450000F">
      <w:start w:val="1"/>
      <w:numFmt w:val="decimal"/>
      <w:lvlText w:val="%1."/>
      <w:lvlJc w:val="left"/>
      <w:pPr>
        <w:ind w:left="63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3" w15:restartNumberingAfterBreak="0">
    <w:nsid w:val="2FD12C3A"/>
    <w:multiLevelType w:val="hybridMultilevel"/>
    <w:tmpl w:val="C7E67810"/>
    <w:lvl w:ilvl="0" w:tplc="9446C732">
      <w:start w:val="1"/>
      <w:numFmt w:val="bullet"/>
      <w:lvlText w:val="•"/>
      <w:lvlJc w:val="left"/>
      <w:pPr>
        <w:tabs>
          <w:tab w:val="num" w:pos="720"/>
        </w:tabs>
        <w:ind w:left="720" w:hanging="360"/>
      </w:pPr>
      <w:rPr>
        <w:rFonts w:ascii="Arial" w:hAnsi="Arial" w:hint="default"/>
      </w:rPr>
    </w:lvl>
    <w:lvl w:ilvl="1" w:tplc="7D6C022C" w:tentative="1">
      <w:start w:val="1"/>
      <w:numFmt w:val="bullet"/>
      <w:lvlText w:val="•"/>
      <w:lvlJc w:val="left"/>
      <w:pPr>
        <w:tabs>
          <w:tab w:val="num" w:pos="1440"/>
        </w:tabs>
        <w:ind w:left="1440" w:hanging="360"/>
      </w:pPr>
      <w:rPr>
        <w:rFonts w:ascii="Arial" w:hAnsi="Arial" w:hint="default"/>
      </w:rPr>
    </w:lvl>
    <w:lvl w:ilvl="2" w:tplc="8DCA0B38" w:tentative="1">
      <w:start w:val="1"/>
      <w:numFmt w:val="bullet"/>
      <w:lvlText w:val="•"/>
      <w:lvlJc w:val="left"/>
      <w:pPr>
        <w:tabs>
          <w:tab w:val="num" w:pos="2160"/>
        </w:tabs>
        <w:ind w:left="2160" w:hanging="360"/>
      </w:pPr>
      <w:rPr>
        <w:rFonts w:ascii="Arial" w:hAnsi="Arial" w:hint="default"/>
      </w:rPr>
    </w:lvl>
    <w:lvl w:ilvl="3" w:tplc="BAD2A2B8" w:tentative="1">
      <w:start w:val="1"/>
      <w:numFmt w:val="bullet"/>
      <w:lvlText w:val="•"/>
      <w:lvlJc w:val="left"/>
      <w:pPr>
        <w:tabs>
          <w:tab w:val="num" w:pos="2880"/>
        </w:tabs>
        <w:ind w:left="2880" w:hanging="360"/>
      </w:pPr>
      <w:rPr>
        <w:rFonts w:ascii="Arial" w:hAnsi="Arial" w:hint="default"/>
      </w:rPr>
    </w:lvl>
    <w:lvl w:ilvl="4" w:tplc="0882BBEE" w:tentative="1">
      <w:start w:val="1"/>
      <w:numFmt w:val="bullet"/>
      <w:lvlText w:val="•"/>
      <w:lvlJc w:val="left"/>
      <w:pPr>
        <w:tabs>
          <w:tab w:val="num" w:pos="3600"/>
        </w:tabs>
        <w:ind w:left="3600" w:hanging="360"/>
      </w:pPr>
      <w:rPr>
        <w:rFonts w:ascii="Arial" w:hAnsi="Arial" w:hint="default"/>
      </w:rPr>
    </w:lvl>
    <w:lvl w:ilvl="5" w:tplc="1DD60426" w:tentative="1">
      <w:start w:val="1"/>
      <w:numFmt w:val="bullet"/>
      <w:lvlText w:val="•"/>
      <w:lvlJc w:val="left"/>
      <w:pPr>
        <w:tabs>
          <w:tab w:val="num" w:pos="4320"/>
        </w:tabs>
        <w:ind w:left="4320" w:hanging="360"/>
      </w:pPr>
      <w:rPr>
        <w:rFonts w:ascii="Arial" w:hAnsi="Arial" w:hint="default"/>
      </w:rPr>
    </w:lvl>
    <w:lvl w:ilvl="6" w:tplc="88E8AE46" w:tentative="1">
      <w:start w:val="1"/>
      <w:numFmt w:val="bullet"/>
      <w:lvlText w:val="•"/>
      <w:lvlJc w:val="left"/>
      <w:pPr>
        <w:tabs>
          <w:tab w:val="num" w:pos="5040"/>
        </w:tabs>
        <w:ind w:left="5040" w:hanging="360"/>
      </w:pPr>
      <w:rPr>
        <w:rFonts w:ascii="Arial" w:hAnsi="Arial" w:hint="default"/>
      </w:rPr>
    </w:lvl>
    <w:lvl w:ilvl="7" w:tplc="26B8D112" w:tentative="1">
      <w:start w:val="1"/>
      <w:numFmt w:val="bullet"/>
      <w:lvlText w:val="•"/>
      <w:lvlJc w:val="left"/>
      <w:pPr>
        <w:tabs>
          <w:tab w:val="num" w:pos="5760"/>
        </w:tabs>
        <w:ind w:left="5760" w:hanging="360"/>
      </w:pPr>
      <w:rPr>
        <w:rFonts w:ascii="Arial" w:hAnsi="Arial" w:hint="default"/>
      </w:rPr>
    </w:lvl>
    <w:lvl w:ilvl="8" w:tplc="3A228C5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B81FB6"/>
    <w:multiLevelType w:val="hybridMultilevel"/>
    <w:tmpl w:val="A3C43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F00C96"/>
    <w:multiLevelType w:val="hybridMultilevel"/>
    <w:tmpl w:val="32788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DF5F90"/>
    <w:multiLevelType w:val="hybridMultilevel"/>
    <w:tmpl w:val="1C8A5E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8E3DA2"/>
    <w:multiLevelType w:val="hybridMultilevel"/>
    <w:tmpl w:val="64D6BD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8A639C"/>
    <w:multiLevelType w:val="hybridMultilevel"/>
    <w:tmpl w:val="4EA47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4"/>
  </w:num>
  <w:num w:numId="4">
    <w:abstractNumId w:val="1"/>
  </w:num>
  <w:num w:numId="5">
    <w:abstractNumId w:val="3"/>
  </w:num>
  <w:num w:numId="6">
    <w:abstractNumId w:val="6"/>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5D4B3F"/>
    <w:rsid w:val="000011D4"/>
    <w:rsid w:val="000152B4"/>
    <w:rsid w:val="00035926"/>
    <w:rsid w:val="00043035"/>
    <w:rsid w:val="00047038"/>
    <w:rsid w:val="000471E7"/>
    <w:rsid w:val="000537E2"/>
    <w:rsid w:val="00076484"/>
    <w:rsid w:val="00086C3F"/>
    <w:rsid w:val="000B4400"/>
    <w:rsid w:val="000D1925"/>
    <w:rsid w:val="000E0587"/>
    <w:rsid w:val="000E28A4"/>
    <w:rsid w:val="00121194"/>
    <w:rsid w:val="001242E5"/>
    <w:rsid w:val="001273CE"/>
    <w:rsid w:val="0013751C"/>
    <w:rsid w:val="001428BC"/>
    <w:rsid w:val="00142A94"/>
    <w:rsid w:val="00153775"/>
    <w:rsid w:val="0015694E"/>
    <w:rsid w:val="00161385"/>
    <w:rsid w:val="001753A7"/>
    <w:rsid w:val="0017638C"/>
    <w:rsid w:val="00181083"/>
    <w:rsid w:val="00183C20"/>
    <w:rsid w:val="001A2FC1"/>
    <w:rsid w:val="001A7F0F"/>
    <w:rsid w:val="001B22DC"/>
    <w:rsid w:val="001B5B67"/>
    <w:rsid w:val="001C0108"/>
    <w:rsid w:val="001C2274"/>
    <w:rsid w:val="001F4A6A"/>
    <w:rsid w:val="002030A7"/>
    <w:rsid w:val="00211C57"/>
    <w:rsid w:val="00230045"/>
    <w:rsid w:val="00240D62"/>
    <w:rsid w:val="00250F03"/>
    <w:rsid w:val="00261CB8"/>
    <w:rsid w:val="002836AD"/>
    <w:rsid w:val="002900D5"/>
    <w:rsid w:val="00296C6B"/>
    <w:rsid w:val="00296D96"/>
    <w:rsid w:val="002A5FB6"/>
    <w:rsid w:val="002A6521"/>
    <w:rsid w:val="002A68D1"/>
    <w:rsid w:val="002C6ECC"/>
    <w:rsid w:val="002D1521"/>
    <w:rsid w:val="002D5F6D"/>
    <w:rsid w:val="002E43E3"/>
    <w:rsid w:val="002E7542"/>
    <w:rsid w:val="002F6E7B"/>
    <w:rsid w:val="00325568"/>
    <w:rsid w:val="00326098"/>
    <w:rsid w:val="003337F2"/>
    <w:rsid w:val="0034076E"/>
    <w:rsid w:val="00350D03"/>
    <w:rsid w:val="0035405A"/>
    <w:rsid w:val="0036110F"/>
    <w:rsid w:val="00366670"/>
    <w:rsid w:val="00376044"/>
    <w:rsid w:val="00380561"/>
    <w:rsid w:val="00397896"/>
    <w:rsid w:val="003A04C3"/>
    <w:rsid w:val="003A286A"/>
    <w:rsid w:val="003C277C"/>
    <w:rsid w:val="003C35EB"/>
    <w:rsid w:val="003C70FB"/>
    <w:rsid w:val="003E16DF"/>
    <w:rsid w:val="003E42BC"/>
    <w:rsid w:val="00425DCE"/>
    <w:rsid w:val="004474C2"/>
    <w:rsid w:val="00447949"/>
    <w:rsid w:val="00464B24"/>
    <w:rsid w:val="00466A2C"/>
    <w:rsid w:val="00495D02"/>
    <w:rsid w:val="004A1E5D"/>
    <w:rsid w:val="004B0CBE"/>
    <w:rsid w:val="004B7E76"/>
    <w:rsid w:val="004C460A"/>
    <w:rsid w:val="004E0A3C"/>
    <w:rsid w:val="004F253C"/>
    <w:rsid w:val="005045ED"/>
    <w:rsid w:val="00517247"/>
    <w:rsid w:val="0054780B"/>
    <w:rsid w:val="00550A13"/>
    <w:rsid w:val="005743D1"/>
    <w:rsid w:val="00574FDD"/>
    <w:rsid w:val="00582997"/>
    <w:rsid w:val="005868E0"/>
    <w:rsid w:val="005A504D"/>
    <w:rsid w:val="005B423D"/>
    <w:rsid w:val="005B7E17"/>
    <w:rsid w:val="005C2F3E"/>
    <w:rsid w:val="005C34BE"/>
    <w:rsid w:val="005C575B"/>
    <w:rsid w:val="005D2F5B"/>
    <w:rsid w:val="005D4B3F"/>
    <w:rsid w:val="005E6E36"/>
    <w:rsid w:val="005F4866"/>
    <w:rsid w:val="006018E1"/>
    <w:rsid w:val="00612957"/>
    <w:rsid w:val="00627164"/>
    <w:rsid w:val="00634B33"/>
    <w:rsid w:val="00647DFB"/>
    <w:rsid w:val="00647E9E"/>
    <w:rsid w:val="00686A70"/>
    <w:rsid w:val="00687155"/>
    <w:rsid w:val="0069368B"/>
    <w:rsid w:val="006A46D6"/>
    <w:rsid w:val="006A4ED7"/>
    <w:rsid w:val="006A7955"/>
    <w:rsid w:val="006B187C"/>
    <w:rsid w:val="0070316D"/>
    <w:rsid w:val="00703FB7"/>
    <w:rsid w:val="007154B6"/>
    <w:rsid w:val="00716FE7"/>
    <w:rsid w:val="00722ACD"/>
    <w:rsid w:val="00726BC2"/>
    <w:rsid w:val="00731198"/>
    <w:rsid w:val="00754595"/>
    <w:rsid w:val="007642C8"/>
    <w:rsid w:val="00772936"/>
    <w:rsid w:val="00776479"/>
    <w:rsid w:val="00791C35"/>
    <w:rsid w:val="00794F7C"/>
    <w:rsid w:val="007A0A9D"/>
    <w:rsid w:val="007B02D6"/>
    <w:rsid w:val="007B044F"/>
    <w:rsid w:val="007B5CC2"/>
    <w:rsid w:val="007C134F"/>
    <w:rsid w:val="007C3671"/>
    <w:rsid w:val="007C4FF7"/>
    <w:rsid w:val="007D09D6"/>
    <w:rsid w:val="007D15B0"/>
    <w:rsid w:val="00816F5B"/>
    <w:rsid w:val="00825833"/>
    <w:rsid w:val="00837DB5"/>
    <w:rsid w:val="008423E5"/>
    <w:rsid w:val="00857B27"/>
    <w:rsid w:val="00866F55"/>
    <w:rsid w:val="00872D88"/>
    <w:rsid w:val="008738DD"/>
    <w:rsid w:val="008A1466"/>
    <w:rsid w:val="008C2C0D"/>
    <w:rsid w:val="008C3408"/>
    <w:rsid w:val="008C6D54"/>
    <w:rsid w:val="008C7A68"/>
    <w:rsid w:val="008C7AFD"/>
    <w:rsid w:val="008D08A9"/>
    <w:rsid w:val="008D7464"/>
    <w:rsid w:val="008F73D5"/>
    <w:rsid w:val="00903B12"/>
    <w:rsid w:val="00904620"/>
    <w:rsid w:val="00916E0C"/>
    <w:rsid w:val="0092176E"/>
    <w:rsid w:val="00922C99"/>
    <w:rsid w:val="00927AB3"/>
    <w:rsid w:val="00927D89"/>
    <w:rsid w:val="00937BAD"/>
    <w:rsid w:val="00941AAC"/>
    <w:rsid w:val="00962FED"/>
    <w:rsid w:val="00976B98"/>
    <w:rsid w:val="009A2AA1"/>
    <w:rsid w:val="009C1C9C"/>
    <w:rsid w:val="009C3E6E"/>
    <w:rsid w:val="00A15123"/>
    <w:rsid w:val="00A27CEC"/>
    <w:rsid w:val="00A45D6D"/>
    <w:rsid w:val="00A9619F"/>
    <w:rsid w:val="00AB4E81"/>
    <w:rsid w:val="00AD6DEE"/>
    <w:rsid w:val="00AF7BAC"/>
    <w:rsid w:val="00AF7D13"/>
    <w:rsid w:val="00B11D3B"/>
    <w:rsid w:val="00B220D9"/>
    <w:rsid w:val="00B55EEE"/>
    <w:rsid w:val="00B65944"/>
    <w:rsid w:val="00B65C3D"/>
    <w:rsid w:val="00B97037"/>
    <w:rsid w:val="00BA0E3B"/>
    <w:rsid w:val="00BB1D81"/>
    <w:rsid w:val="00BE0BF1"/>
    <w:rsid w:val="00BE76B1"/>
    <w:rsid w:val="00C204DC"/>
    <w:rsid w:val="00C22CFF"/>
    <w:rsid w:val="00C23DAE"/>
    <w:rsid w:val="00C30629"/>
    <w:rsid w:val="00C338E7"/>
    <w:rsid w:val="00C3413E"/>
    <w:rsid w:val="00C43CE0"/>
    <w:rsid w:val="00C64C73"/>
    <w:rsid w:val="00C668B7"/>
    <w:rsid w:val="00C818C8"/>
    <w:rsid w:val="00CA243D"/>
    <w:rsid w:val="00CC049F"/>
    <w:rsid w:val="00CE4E3C"/>
    <w:rsid w:val="00CF3219"/>
    <w:rsid w:val="00D065E2"/>
    <w:rsid w:val="00D07410"/>
    <w:rsid w:val="00D076A7"/>
    <w:rsid w:val="00D32955"/>
    <w:rsid w:val="00D34834"/>
    <w:rsid w:val="00D500D6"/>
    <w:rsid w:val="00D92A4E"/>
    <w:rsid w:val="00DA5199"/>
    <w:rsid w:val="00DB5806"/>
    <w:rsid w:val="00DC4FF6"/>
    <w:rsid w:val="00DC678A"/>
    <w:rsid w:val="00DE06B6"/>
    <w:rsid w:val="00E05483"/>
    <w:rsid w:val="00E20BC8"/>
    <w:rsid w:val="00E2564B"/>
    <w:rsid w:val="00E671A2"/>
    <w:rsid w:val="00E9611A"/>
    <w:rsid w:val="00E9763E"/>
    <w:rsid w:val="00EA70E5"/>
    <w:rsid w:val="00EB2588"/>
    <w:rsid w:val="00EB3DC8"/>
    <w:rsid w:val="00EC0CF6"/>
    <w:rsid w:val="00EC24D0"/>
    <w:rsid w:val="00EC5546"/>
    <w:rsid w:val="00ED3992"/>
    <w:rsid w:val="00EE58ED"/>
    <w:rsid w:val="00F15BED"/>
    <w:rsid w:val="00F1776E"/>
    <w:rsid w:val="00F25550"/>
    <w:rsid w:val="00F2656C"/>
    <w:rsid w:val="00F3159E"/>
    <w:rsid w:val="00F45533"/>
    <w:rsid w:val="00F51AAC"/>
    <w:rsid w:val="00F5626A"/>
    <w:rsid w:val="00F56721"/>
    <w:rsid w:val="00F56DAB"/>
    <w:rsid w:val="00F62376"/>
    <w:rsid w:val="00F841D5"/>
    <w:rsid w:val="00F87006"/>
    <w:rsid w:val="00F9358C"/>
    <w:rsid w:val="00F9514D"/>
    <w:rsid w:val="00F95544"/>
    <w:rsid w:val="00FA382A"/>
    <w:rsid w:val="00FA7F9E"/>
    <w:rsid w:val="00FC587C"/>
    <w:rsid w:val="00FC5D4E"/>
    <w:rsid w:val="00FE6021"/>
    <w:rsid w:val="00FF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40F0D2F-6AEE-4258-AC40-220CC97F9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B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992"/>
    <w:pPr>
      <w:ind w:left="720"/>
      <w:contextualSpacing/>
    </w:pPr>
  </w:style>
  <w:style w:type="paragraph" w:styleId="NormalWeb">
    <w:name w:val="Normal (Web)"/>
    <w:basedOn w:val="Normal"/>
    <w:uiPriority w:val="99"/>
    <w:unhideWhenUsed/>
    <w:rsid w:val="00F841D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A2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2AA1"/>
    <w:rPr>
      <w:rFonts w:ascii="Tahoma" w:hAnsi="Tahoma" w:cs="Tahoma"/>
      <w:sz w:val="16"/>
      <w:szCs w:val="16"/>
    </w:rPr>
  </w:style>
  <w:style w:type="table" w:styleId="TableGrid">
    <w:name w:val="Table Grid"/>
    <w:basedOn w:val="TableNormal"/>
    <w:uiPriority w:val="59"/>
    <w:rsid w:val="00EC5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7C367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7C3671"/>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unhideWhenUsed/>
    <w:rsid w:val="00A151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3102">
      <w:bodyDiv w:val="1"/>
      <w:marLeft w:val="0"/>
      <w:marRight w:val="0"/>
      <w:marTop w:val="0"/>
      <w:marBottom w:val="0"/>
      <w:divBdr>
        <w:top w:val="none" w:sz="0" w:space="0" w:color="auto"/>
        <w:left w:val="none" w:sz="0" w:space="0" w:color="auto"/>
        <w:bottom w:val="none" w:sz="0" w:space="0" w:color="auto"/>
        <w:right w:val="none" w:sz="0" w:space="0" w:color="auto"/>
      </w:divBdr>
    </w:div>
    <w:div w:id="324675968">
      <w:bodyDiv w:val="1"/>
      <w:marLeft w:val="0"/>
      <w:marRight w:val="0"/>
      <w:marTop w:val="0"/>
      <w:marBottom w:val="0"/>
      <w:divBdr>
        <w:top w:val="none" w:sz="0" w:space="0" w:color="auto"/>
        <w:left w:val="none" w:sz="0" w:space="0" w:color="auto"/>
        <w:bottom w:val="none" w:sz="0" w:space="0" w:color="auto"/>
        <w:right w:val="none" w:sz="0" w:space="0" w:color="auto"/>
      </w:divBdr>
    </w:div>
    <w:div w:id="447823767">
      <w:bodyDiv w:val="1"/>
      <w:marLeft w:val="0"/>
      <w:marRight w:val="0"/>
      <w:marTop w:val="0"/>
      <w:marBottom w:val="0"/>
      <w:divBdr>
        <w:top w:val="none" w:sz="0" w:space="0" w:color="auto"/>
        <w:left w:val="none" w:sz="0" w:space="0" w:color="auto"/>
        <w:bottom w:val="none" w:sz="0" w:space="0" w:color="auto"/>
        <w:right w:val="none" w:sz="0" w:space="0" w:color="auto"/>
      </w:divBdr>
    </w:div>
    <w:div w:id="457920892">
      <w:bodyDiv w:val="1"/>
      <w:marLeft w:val="0"/>
      <w:marRight w:val="0"/>
      <w:marTop w:val="0"/>
      <w:marBottom w:val="0"/>
      <w:divBdr>
        <w:top w:val="none" w:sz="0" w:space="0" w:color="auto"/>
        <w:left w:val="none" w:sz="0" w:space="0" w:color="auto"/>
        <w:bottom w:val="none" w:sz="0" w:space="0" w:color="auto"/>
        <w:right w:val="none" w:sz="0" w:space="0" w:color="auto"/>
      </w:divBdr>
      <w:divsChild>
        <w:div w:id="346298526">
          <w:marLeft w:val="547"/>
          <w:marRight w:val="0"/>
          <w:marTop w:val="96"/>
          <w:marBottom w:val="0"/>
          <w:divBdr>
            <w:top w:val="none" w:sz="0" w:space="0" w:color="auto"/>
            <w:left w:val="none" w:sz="0" w:space="0" w:color="auto"/>
            <w:bottom w:val="none" w:sz="0" w:space="0" w:color="auto"/>
            <w:right w:val="none" w:sz="0" w:space="0" w:color="auto"/>
          </w:divBdr>
        </w:div>
        <w:div w:id="2091727211">
          <w:marLeft w:val="547"/>
          <w:marRight w:val="0"/>
          <w:marTop w:val="96"/>
          <w:marBottom w:val="0"/>
          <w:divBdr>
            <w:top w:val="none" w:sz="0" w:space="0" w:color="auto"/>
            <w:left w:val="none" w:sz="0" w:space="0" w:color="auto"/>
            <w:bottom w:val="none" w:sz="0" w:space="0" w:color="auto"/>
            <w:right w:val="none" w:sz="0" w:space="0" w:color="auto"/>
          </w:divBdr>
        </w:div>
        <w:div w:id="1724326862">
          <w:marLeft w:val="547"/>
          <w:marRight w:val="0"/>
          <w:marTop w:val="96"/>
          <w:marBottom w:val="0"/>
          <w:divBdr>
            <w:top w:val="none" w:sz="0" w:space="0" w:color="auto"/>
            <w:left w:val="none" w:sz="0" w:space="0" w:color="auto"/>
            <w:bottom w:val="none" w:sz="0" w:space="0" w:color="auto"/>
            <w:right w:val="none" w:sz="0" w:space="0" w:color="auto"/>
          </w:divBdr>
        </w:div>
      </w:divsChild>
    </w:div>
    <w:div w:id="558563578">
      <w:bodyDiv w:val="1"/>
      <w:marLeft w:val="0"/>
      <w:marRight w:val="0"/>
      <w:marTop w:val="0"/>
      <w:marBottom w:val="0"/>
      <w:divBdr>
        <w:top w:val="none" w:sz="0" w:space="0" w:color="auto"/>
        <w:left w:val="none" w:sz="0" w:space="0" w:color="auto"/>
        <w:bottom w:val="none" w:sz="0" w:space="0" w:color="auto"/>
        <w:right w:val="none" w:sz="0" w:space="0" w:color="auto"/>
      </w:divBdr>
    </w:div>
    <w:div w:id="605381127">
      <w:bodyDiv w:val="1"/>
      <w:marLeft w:val="0"/>
      <w:marRight w:val="0"/>
      <w:marTop w:val="0"/>
      <w:marBottom w:val="0"/>
      <w:divBdr>
        <w:top w:val="none" w:sz="0" w:space="0" w:color="auto"/>
        <w:left w:val="none" w:sz="0" w:space="0" w:color="auto"/>
        <w:bottom w:val="none" w:sz="0" w:space="0" w:color="auto"/>
        <w:right w:val="none" w:sz="0" w:space="0" w:color="auto"/>
      </w:divBdr>
    </w:div>
    <w:div w:id="705637925">
      <w:bodyDiv w:val="1"/>
      <w:marLeft w:val="0"/>
      <w:marRight w:val="0"/>
      <w:marTop w:val="0"/>
      <w:marBottom w:val="0"/>
      <w:divBdr>
        <w:top w:val="none" w:sz="0" w:space="0" w:color="auto"/>
        <w:left w:val="none" w:sz="0" w:space="0" w:color="auto"/>
        <w:bottom w:val="none" w:sz="0" w:space="0" w:color="auto"/>
        <w:right w:val="none" w:sz="0" w:space="0" w:color="auto"/>
      </w:divBdr>
    </w:div>
    <w:div w:id="788088745">
      <w:bodyDiv w:val="1"/>
      <w:marLeft w:val="0"/>
      <w:marRight w:val="0"/>
      <w:marTop w:val="0"/>
      <w:marBottom w:val="0"/>
      <w:divBdr>
        <w:top w:val="none" w:sz="0" w:space="0" w:color="auto"/>
        <w:left w:val="none" w:sz="0" w:space="0" w:color="auto"/>
        <w:bottom w:val="none" w:sz="0" w:space="0" w:color="auto"/>
        <w:right w:val="none" w:sz="0" w:space="0" w:color="auto"/>
      </w:divBdr>
    </w:div>
    <w:div w:id="890462620">
      <w:bodyDiv w:val="1"/>
      <w:marLeft w:val="0"/>
      <w:marRight w:val="0"/>
      <w:marTop w:val="0"/>
      <w:marBottom w:val="0"/>
      <w:divBdr>
        <w:top w:val="none" w:sz="0" w:space="0" w:color="auto"/>
        <w:left w:val="none" w:sz="0" w:space="0" w:color="auto"/>
        <w:bottom w:val="none" w:sz="0" w:space="0" w:color="auto"/>
        <w:right w:val="none" w:sz="0" w:space="0" w:color="auto"/>
      </w:divBdr>
    </w:div>
    <w:div w:id="1063874888">
      <w:bodyDiv w:val="1"/>
      <w:marLeft w:val="0"/>
      <w:marRight w:val="0"/>
      <w:marTop w:val="0"/>
      <w:marBottom w:val="0"/>
      <w:divBdr>
        <w:top w:val="none" w:sz="0" w:space="0" w:color="auto"/>
        <w:left w:val="none" w:sz="0" w:space="0" w:color="auto"/>
        <w:bottom w:val="none" w:sz="0" w:space="0" w:color="auto"/>
        <w:right w:val="none" w:sz="0" w:space="0" w:color="auto"/>
      </w:divBdr>
    </w:div>
    <w:div w:id="1278826700">
      <w:bodyDiv w:val="1"/>
      <w:marLeft w:val="0"/>
      <w:marRight w:val="0"/>
      <w:marTop w:val="0"/>
      <w:marBottom w:val="0"/>
      <w:divBdr>
        <w:top w:val="none" w:sz="0" w:space="0" w:color="auto"/>
        <w:left w:val="none" w:sz="0" w:space="0" w:color="auto"/>
        <w:bottom w:val="none" w:sz="0" w:space="0" w:color="auto"/>
        <w:right w:val="none" w:sz="0" w:space="0" w:color="auto"/>
      </w:divBdr>
    </w:div>
    <w:div w:id="1289975817">
      <w:bodyDiv w:val="1"/>
      <w:marLeft w:val="0"/>
      <w:marRight w:val="0"/>
      <w:marTop w:val="0"/>
      <w:marBottom w:val="0"/>
      <w:divBdr>
        <w:top w:val="none" w:sz="0" w:space="0" w:color="auto"/>
        <w:left w:val="none" w:sz="0" w:space="0" w:color="auto"/>
        <w:bottom w:val="none" w:sz="0" w:space="0" w:color="auto"/>
        <w:right w:val="none" w:sz="0" w:space="0" w:color="auto"/>
      </w:divBdr>
    </w:div>
    <w:div w:id="1707028202">
      <w:bodyDiv w:val="1"/>
      <w:marLeft w:val="0"/>
      <w:marRight w:val="0"/>
      <w:marTop w:val="0"/>
      <w:marBottom w:val="0"/>
      <w:divBdr>
        <w:top w:val="none" w:sz="0" w:space="0" w:color="auto"/>
        <w:left w:val="none" w:sz="0" w:space="0" w:color="auto"/>
        <w:bottom w:val="none" w:sz="0" w:space="0" w:color="auto"/>
        <w:right w:val="none" w:sz="0" w:space="0" w:color="auto"/>
      </w:divBdr>
      <w:divsChild>
        <w:div w:id="488444066">
          <w:marLeft w:val="547"/>
          <w:marRight w:val="0"/>
          <w:marTop w:val="91"/>
          <w:marBottom w:val="0"/>
          <w:divBdr>
            <w:top w:val="none" w:sz="0" w:space="0" w:color="auto"/>
            <w:left w:val="none" w:sz="0" w:space="0" w:color="auto"/>
            <w:bottom w:val="none" w:sz="0" w:space="0" w:color="auto"/>
            <w:right w:val="none" w:sz="0" w:space="0" w:color="auto"/>
          </w:divBdr>
        </w:div>
        <w:div w:id="908150634">
          <w:marLeft w:val="547"/>
          <w:marRight w:val="0"/>
          <w:marTop w:val="91"/>
          <w:marBottom w:val="0"/>
          <w:divBdr>
            <w:top w:val="none" w:sz="0" w:space="0" w:color="auto"/>
            <w:left w:val="none" w:sz="0" w:space="0" w:color="auto"/>
            <w:bottom w:val="none" w:sz="0" w:space="0" w:color="auto"/>
            <w:right w:val="none" w:sz="0" w:space="0" w:color="auto"/>
          </w:divBdr>
        </w:div>
        <w:div w:id="1255474538">
          <w:marLeft w:val="547"/>
          <w:marRight w:val="0"/>
          <w:marTop w:val="91"/>
          <w:marBottom w:val="0"/>
          <w:divBdr>
            <w:top w:val="none" w:sz="0" w:space="0" w:color="auto"/>
            <w:left w:val="none" w:sz="0" w:space="0" w:color="auto"/>
            <w:bottom w:val="none" w:sz="0" w:space="0" w:color="auto"/>
            <w:right w:val="none" w:sz="0" w:space="0" w:color="auto"/>
          </w:divBdr>
        </w:div>
        <w:div w:id="1176111774">
          <w:marLeft w:val="547"/>
          <w:marRight w:val="0"/>
          <w:marTop w:val="9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6D7DDD-D828-4688-9728-39531D9A6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10</Pages>
  <Words>3363</Words>
  <Characters>19174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Erdenetsogt.J</dc:creator>
  <cp:lastModifiedBy>Nasantogtokh E</cp:lastModifiedBy>
  <cp:revision>29</cp:revision>
  <dcterms:created xsi:type="dcterms:W3CDTF">2022-05-02T08:28:00Z</dcterms:created>
  <dcterms:modified xsi:type="dcterms:W3CDTF">2022-07-19T06:46:00Z</dcterms:modified>
</cp:coreProperties>
</file>