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DBE6" w14:textId="4EDBAE8B" w:rsidR="001070ED" w:rsidRPr="00C47154" w:rsidRDefault="00347A52" w:rsidP="008F7579">
      <w:pPr>
        <w:spacing w:line="360" w:lineRule="auto"/>
        <w:rPr>
          <w:rFonts w:ascii="Times New Roman" w:eastAsia="宋体" w:hAnsi="Times New Roman" w:cs="Times New Roman"/>
          <w:b/>
          <w:color w:val="000000" w:themeColor="text1"/>
          <w:sz w:val="24"/>
          <w:szCs w:val="24"/>
        </w:rPr>
      </w:pPr>
      <w:r w:rsidRPr="00C47154">
        <w:rPr>
          <w:rFonts w:ascii="Times New Roman" w:eastAsia="宋体" w:hAnsi="Times New Roman" w:cs="Times New Roman"/>
          <w:b/>
          <w:color w:val="000000" w:themeColor="text1"/>
          <w:sz w:val="24"/>
          <w:szCs w:val="24"/>
        </w:rPr>
        <w:t>血浆</w:t>
      </w:r>
      <w:r w:rsidR="00A84662" w:rsidRPr="00C47154">
        <w:rPr>
          <w:rFonts w:ascii="Times New Roman" w:eastAsia="宋体" w:hAnsi="Times New Roman" w:cs="Times New Roman"/>
          <w:b/>
          <w:i/>
          <w:color w:val="000000" w:themeColor="text1"/>
          <w:sz w:val="24"/>
          <w:szCs w:val="24"/>
        </w:rPr>
        <w:t>Septin9</w:t>
      </w:r>
      <w:r w:rsidR="006F6710" w:rsidRPr="00C47154">
        <w:rPr>
          <w:rFonts w:ascii="Times New Roman" w:eastAsia="宋体" w:hAnsi="Times New Roman" w:cs="Times New Roman" w:hint="eastAsia"/>
          <w:b/>
          <w:color w:val="000000" w:themeColor="text1"/>
          <w:sz w:val="24"/>
          <w:szCs w:val="24"/>
        </w:rPr>
        <w:t>基因</w:t>
      </w:r>
      <w:r w:rsidRPr="00C47154">
        <w:rPr>
          <w:rFonts w:ascii="Times New Roman" w:eastAsia="宋体" w:hAnsi="Times New Roman" w:cs="Times New Roman"/>
          <w:b/>
          <w:color w:val="000000" w:themeColor="text1"/>
          <w:sz w:val="24"/>
          <w:szCs w:val="24"/>
        </w:rPr>
        <w:t>甲基化检测</w:t>
      </w:r>
      <w:r w:rsidR="005D7253" w:rsidRPr="00C47154">
        <w:rPr>
          <w:rFonts w:ascii="Times New Roman" w:eastAsia="宋体" w:hAnsi="Times New Roman" w:cs="Times New Roman"/>
          <w:b/>
          <w:color w:val="000000" w:themeColor="text1"/>
          <w:sz w:val="24"/>
          <w:szCs w:val="24"/>
        </w:rPr>
        <w:t>性能评价及</w:t>
      </w:r>
      <w:r w:rsidRPr="00C47154">
        <w:rPr>
          <w:rFonts w:ascii="Times New Roman" w:eastAsia="宋体" w:hAnsi="Times New Roman" w:cs="Times New Roman"/>
          <w:b/>
          <w:color w:val="000000" w:themeColor="text1"/>
          <w:sz w:val="24"/>
          <w:szCs w:val="24"/>
        </w:rPr>
        <w:t>对结直肠癌患者的</w:t>
      </w:r>
      <w:r w:rsidR="004C0032">
        <w:rPr>
          <w:rFonts w:ascii="Times New Roman" w:eastAsia="宋体" w:hAnsi="Times New Roman" w:cs="Times New Roman" w:hint="eastAsia"/>
          <w:b/>
          <w:color w:val="000000" w:themeColor="text1"/>
          <w:sz w:val="24"/>
          <w:szCs w:val="24"/>
        </w:rPr>
        <w:t>筛查</w:t>
      </w:r>
      <w:r w:rsidRPr="00C47154">
        <w:rPr>
          <w:rFonts w:ascii="Times New Roman" w:eastAsia="宋体" w:hAnsi="Times New Roman" w:cs="Times New Roman"/>
          <w:b/>
          <w:color w:val="000000" w:themeColor="text1"/>
          <w:sz w:val="24"/>
          <w:szCs w:val="24"/>
        </w:rPr>
        <w:t>价值</w:t>
      </w:r>
      <w:r w:rsidR="00336DA5" w:rsidRPr="00C47154">
        <w:rPr>
          <w:rFonts w:ascii="Times New Roman" w:eastAsia="宋体" w:hAnsi="Times New Roman" w:cs="Times New Roman" w:hint="eastAsia"/>
          <w:color w:val="000000" w:themeColor="text1"/>
          <w:sz w:val="24"/>
          <w:szCs w:val="24"/>
          <w:vertAlign w:val="superscript"/>
        </w:rPr>
        <w:t>*</w:t>
      </w:r>
    </w:p>
    <w:p w14:paraId="127CEBF0" w14:textId="77777777" w:rsidR="007F647D" w:rsidRPr="00C47154" w:rsidRDefault="007F647D"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张春燕</w:t>
      </w:r>
      <w:r w:rsidR="00336DA5"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color w:val="000000" w:themeColor="text1"/>
          <w:sz w:val="24"/>
          <w:szCs w:val="24"/>
        </w:rPr>
        <w:t>于正麟</w:t>
      </w:r>
      <w:r w:rsidR="00336DA5"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color w:val="000000" w:themeColor="text1"/>
          <w:sz w:val="24"/>
          <w:szCs w:val="24"/>
        </w:rPr>
        <w:t>王蓓丽</w:t>
      </w:r>
      <w:r w:rsidR="00336DA5"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color w:val="000000" w:themeColor="text1"/>
          <w:sz w:val="24"/>
          <w:szCs w:val="24"/>
        </w:rPr>
        <w:t>潘柏申</w:t>
      </w:r>
      <w:r w:rsidR="00336DA5" w:rsidRPr="00C47154">
        <w:rPr>
          <w:rFonts w:ascii="Times New Roman" w:eastAsia="宋体" w:hAnsi="Times New Roman" w:cs="Times New Roman" w:hint="eastAsia"/>
          <w:color w:val="000000" w:themeColor="text1"/>
          <w:sz w:val="24"/>
          <w:szCs w:val="24"/>
        </w:rPr>
        <w:t>，</w:t>
      </w:r>
      <w:r w:rsidR="00A117B2" w:rsidRPr="00C47154">
        <w:rPr>
          <w:rFonts w:ascii="Times New Roman" w:eastAsia="宋体" w:hAnsi="Times New Roman" w:cs="Times New Roman"/>
          <w:color w:val="000000" w:themeColor="text1"/>
          <w:sz w:val="24"/>
          <w:szCs w:val="24"/>
        </w:rPr>
        <w:t>郭玮</w:t>
      </w:r>
      <w:r w:rsidRPr="00C47154">
        <w:rPr>
          <w:rFonts w:ascii="Times New Roman" w:eastAsia="宋体" w:hAnsi="Times New Roman" w:cs="Times New Roman"/>
          <w:color w:val="000000" w:themeColor="text1"/>
          <w:sz w:val="24"/>
          <w:szCs w:val="24"/>
        </w:rPr>
        <w:t>（复旦大学附属中山医院检验科</w:t>
      </w:r>
      <w:r w:rsidR="00336DA5" w:rsidRPr="00C47154">
        <w:rPr>
          <w:rFonts w:ascii="Times New Roman" w:eastAsia="宋体" w:hAnsi="Times New Roman" w:cs="Times New Roman" w:hint="eastAsia"/>
          <w:color w:val="000000" w:themeColor="text1"/>
          <w:sz w:val="24"/>
          <w:szCs w:val="24"/>
        </w:rPr>
        <w:t>，</w:t>
      </w:r>
      <w:r w:rsidR="00336DA5" w:rsidRPr="00C47154">
        <w:rPr>
          <w:rFonts w:ascii="Times New Roman" w:eastAsia="宋体" w:hAnsi="Times New Roman" w:cs="Times New Roman" w:hint="eastAsia"/>
          <w:color w:val="000000" w:themeColor="text1"/>
          <w:sz w:val="24"/>
          <w:szCs w:val="24"/>
        </w:rPr>
        <w:t xml:space="preserve"> </w:t>
      </w:r>
      <w:r w:rsidR="00336DA5" w:rsidRPr="00C47154">
        <w:rPr>
          <w:rFonts w:ascii="Times New Roman" w:eastAsia="宋体" w:hAnsi="Times New Roman" w:cs="Times New Roman" w:hint="eastAsia"/>
          <w:color w:val="000000" w:themeColor="text1"/>
          <w:sz w:val="24"/>
          <w:szCs w:val="24"/>
        </w:rPr>
        <w:t>上海</w:t>
      </w:r>
      <w:r w:rsidRPr="00C47154">
        <w:rPr>
          <w:rFonts w:ascii="Times New Roman" w:eastAsia="宋体" w:hAnsi="Times New Roman" w:cs="Times New Roman"/>
          <w:color w:val="000000" w:themeColor="text1"/>
          <w:sz w:val="24"/>
          <w:szCs w:val="24"/>
        </w:rPr>
        <w:t>200032</w:t>
      </w:r>
      <w:r w:rsidRPr="00C47154">
        <w:rPr>
          <w:rFonts w:ascii="Times New Roman" w:eastAsia="宋体" w:hAnsi="Times New Roman" w:cs="Times New Roman"/>
          <w:color w:val="000000" w:themeColor="text1"/>
          <w:sz w:val="24"/>
          <w:szCs w:val="24"/>
        </w:rPr>
        <w:t>）</w:t>
      </w:r>
    </w:p>
    <w:p w14:paraId="5D740072" w14:textId="731F2B41" w:rsidR="001070ED" w:rsidRPr="00C47154" w:rsidRDefault="004D7BE2" w:rsidP="00733A16">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b/>
          <w:color w:val="000000" w:themeColor="text1"/>
          <w:sz w:val="24"/>
          <w:szCs w:val="24"/>
        </w:rPr>
        <w:t>摘要</w:t>
      </w:r>
      <w:r w:rsidRPr="00C47154">
        <w:rPr>
          <w:rFonts w:ascii="Times New Roman" w:eastAsia="宋体" w:hAnsi="Times New Roman" w:cs="Times New Roman"/>
          <w:color w:val="000000" w:themeColor="text1"/>
          <w:sz w:val="24"/>
          <w:szCs w:val="24"/>
        </w:rPr>
        <w:t>：</w:t>
      </w:r>
      <w:r w:rsidR="001070ED" w:rsidRPr="00C47154">
        <w:rPr>
          <w:rFonts w:ascii="Times New Roman" w:eastAsia="宋体" w:hAnsi="Times New Roman" w:cs="Times New Roman"/>
          <w:b/>
          <w:color w:val="000000" w:themeColor="text1"/>
          <w:sz w:val="24"/>
          <w:szCs w:val="24"/>
        </w:rPr>
        <w:t>目的</w:t>
      </w:r>
      <w:r w:rsidR="008E7E9D" w:rsidRPr="00C47154">
        <w:rPr>
          <w:rFonts w:ascii="Times New Roman" w:eastAsia="宋体" w:hAnsi="Times New Roman" w:cs="Times New Roman" w:hint="eastAsia"/>
          <w:b/>
          <w:color w:val="000000" w:themeColor="text1"/>
          <w:sz w:val="24"/>
          <w:szCs w:val="24"/>
        </w:rPr>
        <w:t xml:space="preserve"> </w:t>
      </w:r>
      <w:r w:rsidR="004926DC" w:rsidRPr="00C47154">
        <w:rPr>
          <w:rFonts w:ascii="Times New Roman" w:eastAsia="宋体" w:hAnsi="Times New Roman" w:cs="Times New Roman" w:hint="eastAsia"/>
          <w:color w:val="000000" w:themeColor="text1"/>
          <w:sz w:val="24"/>
          <w:szCs w:val="24"/>
        </w:rPr>
        <w:t>评价</w:t>
      </w:r>
      <w:r w:rsidR="00B751D7" w:rsidRPr="00C47154">
        <w:rPr>
          <w:rFonts w:ascii="Times New Roman" w:eastAsia="宋体" w:hAnsi="Times New Roman" w:cs="Times New Roman"/>
          <w:color w:val="000000" w:themeColor="text1"/>
          <w:sz w:val="24"/>
          <w:szCs w:val="24"/>
        </w:rPr>
        <w:t>血浆</w:t>
      </w:r>
      <w:r w:rsidR="00B751D7"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hint="eastAsia"/>
          <w:color w:val="000000" w:themeColor="text1"/>
          <w:sz w:val="24"/>
          <w:szCs w:val="24"/>
        </w:rPr>
        <w:t>基因</w:t>
      </w:r>
      <w:r w:rsidR="00B751D7" w:rsidRPr="00C47154">
        <w:rPr>
          <w:rFonts w:ascii="Times New Roman" w:eastAsia="宋体" w:hAnsi="Times New Roman" w:cs="Times New Roman"/>
          <w:color w:val="000000" w:themeColor="text1"/>
          <w:sz w:val="24"/>
          <w:szCs w:val="24"/>
        </w:rPr>
        <w:t>甲基化检测</w:t>
      </w:r>
      <w:r w:rsidR="004926DC" w:rsidRPr="00C47154">
        <w:rPr>
          <w:rFonts w:ascii="Times New Roman" w:eastAsia="宋体" w:hAnsi="Times New Roman" w:cs="Times New Roman" w:hint="eastAsia"/>
          <w:color w:val="000000" w:themeColor="text1"/>
          <w:sz w:val="24"/>
          <w:szCs w:val="24"/>
        </w:rPr>
        <w:t>试剂盒</w:t>
      </w:r>
      <w:r w:rsidR="00A003CD" w:rsidRPr="00C47154">
        <w:rPr>
          <w:rFonts w:ascii="Times New Roman" w:eastAsia="宋体" w:hAnsi="Times New Roman" w:cs="Times New Roman" w:hint="eastAsia"/>
          <w:color w:val="000000" w:themeColor="text1"/>
          <w:sz w:val="24"/>
          <w:szCs w:val="24"/>
        </w:rPr>
        <w:t>对</w:t>
      </w:r>
      <w:r w:rsidR="00B751D7" w:rsidRPr="00C47154">
        <w:rPr>
          <w:rFonts w:ascii="Times New Roman" w:eastAsia="宋体" w:hAnsi="Times New Roman" w:cs="Times New Roman"/>
          <w:color w:val="000000" w:themeColor="text1"/>
          <w:sz w:val="24"/>
          <w:szCs w:val="24"/>
        </w:rPr>
        <w:t>结直肠癌的诊断价值</w:t>
      </w:r>
      <w:r w:rsidRPr="00C47154">
        <w:rPr>
          <w:rFonts w:ascii="Times New Roman" w:eastAsia="宋体" w:hAnsi="Times New Roman" w:cs="Times New Roman"/>
          <w:color w:val="000000" w:themeColor="text1"/>
          <w:sz w:val="24"/>
          <w:szCs w:val="24"/>
        </w:rPr>
        <w:t>，并进行性能验证</w:t>
      </w:r>
      <w:r w:rsidR="001070ED" w:rsidRPr="00C47154">
        <w:rPr>
          <w:rFonts w:ascii="Times New Roman" w:eastAsia="宋体" w:hAnsi="Times New Roman" w:cs="Times New Roman"/>
          <w:color w:val="000000" w:themeColor="text1"/>
          <w:sz w:val="24"/>
          <w:szCs w:val="24"/>
        </w:rPr>
        <w:t>。</w:t>
      </w:r>
      <w:r w:rsidR="001070ED" w:rsidRPr="00C47154">
        <w:rPr>
          <w:rFonts w:ascii="Times New Roman" w:eastAsia="宋体" w:hAnsi="Times New Roman" w:cs="Times New Roman"/>
          <w:b/>
          <w:color w:val="000000" w:themeColor="text1"/>
          <w:sz w:val="24"/>
          <w:szCs w:val="24"/>
        </w:rPr>
        <w:t>方法</w:t>
      </w:r>
      <w:r w:rsidR="008E7E9D" w:rsidRPr="00C47154">
        <w:rPr>
          <w:rFonts w:ascii="Times New Roman" w:eastAsia="宋体" w:hAnsi="Times New Roman" w:cs="Times New Roman" w:hint="eastAsia"/>
          <w:b/>
          <w:color w:val="000000" w:themeColor="text1"/>
          <w:sz w:val="24"/>
          <w:szCs w:val="24"/>
        </w:rPr>
        <w:t xml:space="preserve"> </w:t>
      </w:r>
      <w:r w:rsidR="00A74252" w:rsidRPr="00C47154">
        <w:rPr>
          <w:rFonts w:ascii="Times New Roman" w:eastAsia="宋体" w:hAnsi="Times New Roman" w:cs="Times New Roman" w:hint="eastAsia"/>
          <w:color w:val="000000" w:themeColor="text1"/>
          <w:sz w:val="24"/>
          <w:szCs w:val="24"/>
        </w:rPr>
        <w:t>收集</w:t>
      </w:r>
      <w:r w:rsidR="001C5E90" w:rsidRPr="00C47154">
        <w:rPr>
          <w:rFonts w:ascii="Times New Roman" w:eastAsia="宋体" w:hAnsi="Times New Roman" w:cs="Times New Roman"/>
          <w:color w:val="000000" w:themeColor="text1"/>
          <w:sz w:val="24"/>
          <w:szCs w:val="24"/>
        </w:rPr>
        <w:t>2016</w:t>
      </w:r>
      <w:r w:rsidR="001C5E90" w:rsidRPr="00C47154">
        <w:rPr>
          <w:rFonts w:ascii="Times New Roman" w:eastAsia="宋体" w:hAnsi="Times New Roman" w:cs="Times New Roman"/>
          <w:color w:val="000000" w:themeColor="text1"/>
          <w:sz w:val="24"/>
          <w:szCs w:val="24"/>
        </w:rPr>
        <w:t>年</w:t>
      </w:r>
      <w:r w:rsidR="001C5E90" w:rsidRPr="00C47154">
        <w:rPr>
          <w:rFonts w:ascii="Times New Roman" w:eastAsia="宋体" w:hAnsi="Times New Roman" w:cs="Times New Roman"/>
          <w:color w:val="000000" w:themeColor="text1"/>
          <w:sz w:val="24"/>
          <w:szCs w:val="24"/>
        </w:rPr>
        <w:t>10</w:t>
      </w:r>
      <w:r w:rsidR="001C5E90" w:rsidRPr="00C47154">
        <w:rPr>
          <w:rFonts w:ascii="Times New Roman" w:eastAsia="宋体" w:hAnsi="Times New Roman" w:cs="Times New Roman"/>
          <w:color w:val="000000" w:themeColor="text1"/>
          <w:sz w:val="24"/>
          <w:szCs w:val="24"/>
        </w:rPr>
        <w:t>月至</w:t>
      </w:r>
      <w:r w:rsidR="001C5E90" w:rsidRPr="00C47154">
        <w:rPr>
          <w:rFonts w:ascii="Times New Roman" w:eastAsia="宋体" w:hAnsi="Times New Roman" w:cs="Times New Roman"/>
          <w:color w:val="000000" w:themeColor="text1"/>
          <w:sz w:val="24"/>
          <w:szCs w:val="24"/>
        </w:rPr>
        <w:t>2017</w:t>
      </w:r>
      <w:r w:rsidR="001C5E90" w:rsidRPr="00C47154">
        <w:rPr>
          <w:rFonts w:ascii="Times New Roman" w:eastAsia="宋体" w:hAnsi="Times New Roman" w:cs="Times New Roman"/>
          <w:color w:val="000000" w:themeColor="text1"/>
          <w:sz w:val="24"/>
          <w:szCs w:val="24"/>
        </w:rPr>
        <w:t>年</w:t>
      </w:r>
      <w:r w:rsidR="001C5E90" w:rsidRPr="00C47154">
        <w:rPr>
          <w:rFonts w:ascii="Times New Roman" w:eastAsia="宋体" w:hAnsi="Times New Roman" w:cs="Times New Roman"/>
          <w:color w:val="000000" w:themeColor="text1"/>
          <w:sz w:val="24"/>
          <w:szCs w:val="24"/>
        </w:rPr>
        <w:t>5</w:t>
      </w:r>
      <w:r w:rsidR="001C5E90" w:rsidRPr="00C47154">
        <w:rPr>
          <w:rFonts w:ascii="Times New Roman" w:eastAsia="宋体" w:hAnsi="Times New Roman" w:cs="Times New Roman"/>
          <w:color w:val="000000" w:themeColor="text1"/>
          <w:sz w:val="24"/>
          <w:szCs w:val="24"/>
        </w:rPr>
        <w:t>月结直肠癌（</w:t>
      </w:r>
      <w:r w:rsidR="001C5E90" w:rsidRPr="00C47154">
        <w:rPr>
          <w:rFonts w:ascii="Times New Roman" w:eastAsia="宋体" w:hAnsi="Times New Roman" w:cs="Times New Roman"/>
          <w:color w:val="000000" w:themeColor="text1"/>
          <w:sz w:val="24"/>
          <w:szCs w:val="24"/>
        </w:rPr>
        <w:t>CRC</w:t>
      </w:r>
      <w:r w:rsidR="001C5E90" w:rsidRPr="00C47154">
        <w:rPr>
          <w:rFonts w:ascii="Times New Roman" w:eastAsia="宋体" w:hAnsi="Times New Roman" w:cs="Times New Roman"/>
          <w:color w:val="000000" w:themeColor="text1"/>
          <w:sz w:val="24"/>
          <w:szCs w:val="24"/>
        </w:rPr>
        <w:t>）手术患者</w:t>
      </w:r>
      <w:r w:rsidR="008E7E9D" w:rsidRPr="00C47154">
        <w:rPr>
          <w:rFonts w:ascii="Times New Roman" w:eastAsia="宋体" w:hAnsi="Times New Roman" w:cs="Times New Roman" w:hint="eastAsia"/>
          <w:color w:val="000000" w:themeColor="text1"/>
          <w:sz w:val="24"/>
          <w:szCs w:val="24"/>
        </w:rPr>
        <w:t>的</w:t>
      </w:r>
      <w:r w:rsidR="001C5E90" w:rsidRPr="00C47154">
        <w:rPr>
          <w:rFonts w:ascii="Times New Roman" w:eastAsia="宋体" w:hAnsi="Times New Roman" w:cs="Times New Roman"/>
          <w:color w:val="000000" w:themeColor="text1"/>
          <w:sz w:val="24"/>
          <w:szCs w:val="24"/>
        </w:rPr>
        <w:t>术前血浆标本</w:t>
      </w:r>
      <w:r w:rsidR="001C5E90" w:rsidRPr="00C47154">
        <w:rPr>
          <w:rFonts w:ascii="Times New Roman" w:eastAsia="宋体" w:hAnsi="Times New Roman" w:cs="Times New Roman"/>
          <w:color w:val="000000" w:themeColor="text1"/>
          <w:sz w:val="24"/>
          <w:szCs w:val="24"/>
        </w:rPr>
        <w:t>32</w:t>
      </w:r>
      <w:r w:rsidR="001C5E90" w:rsidRPr="00C47154">
        <w:rPr>
          <w:rFonts w:ascii="Times New Roman" w:eastAsia="宋体" w:hAnsi="Times New Roman" w:cs="Times New Roman"/>
          <w:color w:val="000000" w:themeColor="text1"/>
          <w:sz w:val="24"/>
          <w:szCs w:val="24"/>
        </w:rPr>
        <w:t>例</w:t>
      </w:r>
      <w:r w:rsidR="001C5E90" w:rsidRPr="00C47154">
        <w:rPr>
          <w:rFonts w:ascii="Times New Roman" w:eastAsia="宋体" w:hAnsi="Times New Roman" w:cs="Times New Roman" w:hint="eastAsia"/>
          <w:color w:val="000000" w:themeColor="text1"/>
          <w:sz w:val="24"/>
          <w:szCs w:val="24"/>
        </w:rPr>
        <w:t>及</w:t>
      </w:r>
      <w:r w:rsidR="001C5E90" w:rsidRPr="00C47154">
        <w:rPr>
          <w:rFonts w:ascii="Times New Roman" w:eastAsia="宋体" w:hAnsi="Times New Roman" w:cs="Times New Roman"/>
          <w:color w:val="000000" w:themeColor="text1"/>
          <w:sz w:val="24"/>
          <w:szCs w:val="24"/>
        </w:rPr>
        <w:t>健康成人血浆标本</w:t>
      </w:r>
      <w:r w:rsidR="001C5E90" w:rsidRPr="00C47154">
        <w:rPr>
          <w:rFonts w:ascii="Times New Roman" w:eastAsia="宋体" w:hAnsi="Times New Roman" w:cs="Times New Roman"/>
          <w:color w:val="000000" w:themeColor="text1"/>
          <w:sz w:val="24"/>
          <w:szCs w:val="24"/>
        </w:rPr>
        <w:t>10</w:t>
      </w:r>
      <w:r w:rsidR="001C5E90" w:rsidRPr="00C47154">
        <w:rPr>
          <w:rFonts w:ascii="Times New Roman" w:eastAsia="宋体" w:hAnsi="Times New Roman" w:cs="Times New Roman"/>
          <w:color w:val="000000" w:themeColor="text1"/>
          <w:sz w:val="24"/>
          <w:szCs w:val="24"/>
        </w:rPr>
        <w:t>例。</w:t>
      </w:r>
      <w:r w:rsidR="004926DC" w:rsidRPr="00C47154">
        <w:rPr>
          <w:rFonts w:ascii="Times New Roman" w:eastAsia="宋体" w:hAnsi="Times New Roman" w:cs="Times New Roman" w:hint="eastAsia"/>
          <w:color w:val="000000" w:themeColor="text1"/>
          <w:sz w:val="24"/>
          <w:szCs w:val="24"/>
        </w:rPr>
        <w:t>采用</w:t>
      </w:r>
      <w:r w:rsidR="00A003CD" w:rsidRPr="00C47154">
        <w:rPr>
          <w:rFonts w:ascii="Times New Roman" w:eastAsia="宋体" w:hAnsi="Times New Roman" w:cs="Times New Roman"/>
          <w:color w:val="000000" w:themeColor="text1"/>
          <w:sz w:val="24"/>
          <w:szCs w:val="24"/>
        </w:rPr>
        <w:t>血浆</w:t>
      </w:r>
      <w:r w:rsidR="00A003CD"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hint="eastAsia"/>
          <w:color w:val="000000" w:themeColor="text1"/>
          <w:sz w:val="24"/>
          <w:szCs w:val="24"/>
        </w:rPr>
        <w:t>基因</w:t>
      </w:r>
      <w:r w:rsidR="00A003CD" w:rsidRPr="00C47154">
        <w:rPr>
          <w:rFonts w:ascii="Times New Roman" w:eastAsia="宋体" w:hAnsi="Times New Roman" w:cs="Times New Roman"/>
          <w:color w:val="000000" w:themeColor="text1"/>
          <w:sz w:val="24"/>
          <w:szCs w:val="24"/>
        </w:rPr>
        <w:t>甲基化检测</w:t>
      </w:r>
      <w:r w:rsidR="004926DC" w:rsidRPr="00C47154">
        <w:rPr>
          <w:rFonts w:ascii="Times New Roman" w:eastAsia="宋体" w:hAnsi="Times New Roman" w:cs="Times New Roman" w:hint="eastAsia"/>
          <w:color w:val="000000" w:themeColor="text1"/>
          <w:sz w:val="24"/>
          <w:szCs w:val="24"/>
        </w:rPr>
        <w:t>试剂盒检测两组</w:t>
      </w:r>
      <w:r w:rsidR="004926DC" w:rsidRPr="00C47154">
        <w:rPr>
          <w:rFonts w:ascii="Times New Roman" w:eastAsia="宋体" w:hAnsi="Times New Roman" w:cs="Times New Roman"/>
          <w:color w:val="000000" w:themeColor="text1"/>
          <w:sz w:val="24"/>
          <w:szCs w:val="24"/>
        </w:rPr>
        <w:t>血浆</w:t>
      </w:r>
      <w:r w:rsidR="004926DC" w:rsidRPr="00C47154">
        <w:rPr>
          <w:rFonts w:ascii="Times New Roman" w:eastAsia="宋体" w:hAnsi="Times New Roman" w:cs="Times New Roman"/>
          <w:i/>
          <w:color w:val="000000" w:themeColor="text1"/>
          <w:sz w:val="24"/>
          <w:szCs w:val="24"/>
        </w:rPr>
        <w:t>Septin9</w:t>
      </w:r>
      <w:r w:rsidR="004926DC" w:rsidRPr="00C47154">
        <w:rPr>
          <w:rFonts w:ascii="Times New Roman" w:eastAsia="宋体" w:hAnsi="Times New Roman" w:cs="Times New Roman" w:hint="eastAsia"/>
          <w:color w:val="000000" w:themeColor="text1"/>
          <w:sz w:val="24"/>
          <w:szCs w:val="24"/>
        </w:rPr>
        <w:t>基因</w:t>
      </w:r>
      <w:r w:rsidR="004926DC" w:rsidRPr="00C47154">
        <w:rPr>
          <w:rFonts w:ascii="Times New Roman" w:eastAsia="宋体" w:hAnsi="Times New Roman" w:cs="Times New Roman"/>
          <w:color w:val="000000" w:themeColor="text1"/>
          <w:sz w:val="24"/>
          <w:szCs w:val="24"/>
        </w:rPr>
        <w:t>甲基化</w:t>
      </w:r>
      <w:r w:rsidR="004926DC" w:rsidRPr="00C47154">
        <w:rPr>
          <w:rFonts w:ascii="Times New Roman" w:eastAsia="宋体" w:hAnsi="Times New Roman" w:cs="Times New Roman" w:hint="eastAsia"/>
          <w:color w:val="000000" w:themeColor="text1"/>
          <w:sz w:val="24"/>
          <w:szCs w:val="24"/>
        </w:rPr>
        <w:t>水平</w:t>
      </w:r>
      <w:r w:rsidR="00A003CD" w:rsidRPr="00C47154">
        <w:rPr>
          <w:rFonts w:ascii="Times New Roman" w:eastAsia="宋体" w:hAnsi="Times New Roman" w:cs="Times New Roman" w:hint="eastAsia"/>
          <w:color w:val="000000" w:themeColor="text1"/>
          <w:sz w:val="24"/>
          <w:szCs w:val="24"/>
        </w:rPr>
        <w:t>，</w:t>
      </w:r>
      <w:r w:rsidR="004926DC" w:rsidRPr="00C47154">
        <w:rPr>
          <w:rFonts w:ascii="Times New Roman" w:eastAsia="宋体" w:hAnsi="Times New Roman" w:cs="Times New Roman" w:hint="eastAsia"/>
          <w:color w:val="000000" w:themeColor="text1"/>
          <w:sz w:val="24"/>
          <w:szCs w:val="24"/>
        </w:rPr>
        <w:t>对该试剂盒</w:t>
      </w:r>
      <w:r w:rsidR="0019357B" w:rsidRPr="00C47154">
        <w:rPr>
          <w:rFonts w:ascii="Times New Roman" w:eastAsia="宋体" w:hAnsi="Times New Roman" w:cs="Times New Roman"/>
          <w:color w:val="000000" w:themeColor="text1"/>
          <w:sz w:val="24"/>
          <w:szCs w:val="24"/>
        </w:rPr>
        <w:t>诊断</w:t>
      </w:r>
      <w:r w:rsidR="004926DC" w:rsidRPr="00C47154">
        <w:rPr>
          <w:rFonts w:ascii="Times New Roman" w:eastAsia="宋体" w:hAnsi="Times New Roman" w:cs="Times New Roman"/>
          <w:color w:val="000000" w:themeColor="text1"/>
          <w:sz w:val="24"/>
          <w:szCs w:val="24"/>
        </w:rPr>
        <w:t>CRC</w:t>
      </w:r>
      <w:r w:rsidR="0019357B" w:rsidRPr="00C47154">
        <w:rPr>
          <w:rFonts w:ascii="Times New Roman" w:eastAsia="宋体" w:hAnsi="Times New Roman" w:cs="Times New Roman"/>
          <w:color w:val="000000" w:themeColor="text1"/>
          <w:sz w:val="24"/>
          <w:szCs w:val="24"/>
        </w:rPr>
        <w:t>的符合率、</w:t>
      </w:r>
      <w:r w:rsidR="008F7579" w:rsidRPr="00C47154">
        <w:rPr>
          <w:rFonts w:ascii="Times New Roman" w:eastAsia="宋体" w:hAnsi="Times New Roman" w:cs="Times New Roman"/>
          <w:color w:val="000000" w:themeColor="text1"/>
          <w:sz w:val="24"/>
          <w:szCs w:val="24"/>
        </w:rPr>
        <w:t>最低检出限</w:t>
      </w:r>
      <w:r w:rsidR="0019357B" w:rsidRPr="00C47154">
        <w:rPr>
          <w:rFonts w:ascii="Times New Roman" w:eastAsia="宋体" w:hAnsi="Times New Roman" w:cs="Times New Roman"/>
          <w:color w:val="000000" w:themeColor="text1"/>
          <w:sz w:val="24"/>
          <w:szCs w:val="24"/>
        </w:rPr>
        <w:t>和精密度</w:t>
      </w:r>
      <w:r w:rsidR="004926DC" w:rsidRPr="00C47154">
        <w:rPr>
          <w:rFonts w:ascii="Times New Roman" w:eastAsia="宋体" w:hAnsi="Times New Roman" w:cs="Times New Roman" w:hint="eastAsia"/>
          <w:color w:val="000000" w:themeColor="text1"/>
          <w:sz w:val="24"/>
          <w:szCs w:val="24"/>
        </w:rPr>
        <w:t>进行评价</w:t>
      </w:r>
      <w:r w:rsidR="0019357B" w:rsidRPr="00C47154">
        <w:rPr>
          <w:rFonts w:ascii="Times New Roman" w:eastAsia="宋体" w:hAnsi="Times New Roman" w:cs="Times New Roman"/>
          <w:color w:val="000000" w:themeColor="text1"/>
          <w:sz w:val="24"/>
          <w:szCs w:val="24"/>
        </w:rPr>
        <w:t>，</w:t>
      </w:r>
      <w:r w:rsidR="00DE3097" w:rsidRPr="00C47154">
        <w:rPr>
          <w:rFonts w:ascii="Times New Roman" w:eastAsia="宋体" w:hAnsi="Times New Roman" w:cs="Times New Roman"/>
          <w:color w:val="000000" w:themeColor="text1"/>
          <w:sz w:val="24"/>
          <w:szCs w:val="24"/>
        </w:rPr>
        <w:t>并与</w:t>
      </w:r>
      <w:r w:rsidR="00DC49EC" w:rsidRPr="00C47154">
        <w:rPr>
          <w:rFonts w:ascii="Times New Roman" w:eastAsia="宋体" w:hAnsi="Times New Roman" w:cs="Times New Roman"/>
          <w:color w:val="000000" w:themeColor="text1"/>
          <w:sz w:val="24"/>
          <w:szCs w:val="24"/>
        </w:rPr>
        <w:t>癌胚抗原</w:t>
      </w:r>
      <w:r w:rsidR="00047F4F" w:rsidRPr="00C47154">
        <w:rPr>
          <w:rFonts w:ascii="Times New Roman" w:eastAsia="宋体" w:hAnsi="Times New Roman" w:cs="Times New Roman" w:hint="eastAsia"/>
          <w:color w:val="000000" w:themeColor="text1"/>
          <w:sz w:val="24"/>
          <w:szCs w:val="24"/>
        </w:rPr>
        <w:t>（</w:t>
      </w:r>
      <w:r w:rsidR="00047F4F" w:rsidRPr="00C47154">
        <w:rPr>
          <w:rFonts w:ascii="Times New Roman" w:eastAsia="宋体" w:hAnsi="Times New Roman" w:cs="Times New Roman"/>
          <w:color w:val="000000" w:themeColor="text1"/>
          <w:sz w:val="24"/>
          <w:szCs w:val="24"/>
        </w:rPr>
        <w:t>CEA</w:t>
      </w:r>
      <w:r w:rsidR="00047F4F" w:rsidRPr="00C47154">
        <w:rPr>
          <w:rFonts w:ascii="Times New Roman" w:eastAsia="宋体" w:hAnsi="Times New Roman" w:cs="Times New Roman"/>
          <w:color w:val="000000" w:themeColor="text1"/>
          <w:sz w:val="24"/>
          <w:szCs w:val="24"/>
        </w:rPr>
        <w:t>）</w:t>
      </w:r>
      <w:r w:rsidR="00DC49EC" w:rsidRPr="00C47154">
        <w:rPr>
          <w:rFonts w:ascii="Times New Roman" w:eastAsia="宋体" w:hAnsi="Times New Roman" w:cs="Times New Roman"/>
          <w:color w:val="000000" w:themeColor="text1"/>
          <w:sz w:val="24"/>
          <w:szCs w:val="24"/>
        </w:rPr>
        <w:t>和粪便隐血</w:t>
      </w:r>
      <w:r w:rsidR="00047F4F" w:rsidRPr="00C47154">
        <w:rPr>
          <w:rFonts w:ascii="Times New Roman" w:eastAsia="宋体" w:hAnsi="Times New Roman" w:cs="Times New Roman" w:hint="eastAsia"/>
          <w:color w:val="000000" w:themeColor="text1"/>
          <w:sz w:val="24"/>
          <w:szCs w:val="24"/>
        </w:rPr>
        <w:t>实验（</w:t>
      </w:r>
      <w:r w:rsidR="00047F4F" w:rsidRPr="00C47154">
        <w:rPr>
          <w:rFonts w:ascii="Times New Roman" w:eastAsia="宋体" w:hAnsi="Times New Roman" w:cs="Times New Roman"/>
          <w:color w:val="000000" w:themeColor="text1"/>
          <w:sz w:val="24"/>
          <w:szCs w:val="24"/>
        </w:rPr>
        <w:t>FIT</w:t>
      </w:r>
      <w:r w:rsidR="00047F4F" w:rsidRPr="00C47154">
        <w:rPr>
          <w:rFonts w:ascii="Times New Roman" w:eastAsia="宋体" w:hAnsi="Times New Roman" w:cs="Times New Roman" w:hint="eastAsia"/>
          <w:color w:val="000000" w:themeColor="text1"/>
          <w:sz w:val="24"/>
          <w:szCs w:val="24"/>
        </w:rPr>
        <w:t>）</w:t>
      </w:r>
      <w:r w:rsidR="00DC49EC" w:rsidRPr="00C47154">
        <w:rPr>
          <w:rFonts w:ascii="Times New Roman" w:eastAsia="宋体" w:hAnsi="Times New Roman" w:cs="Times New Roman"/>
          <w:color w:val="000000" w:themeColor="text1"/>
          <w:sz w:val="24"/>
          <w:szCs w:val="24"/>
        </w:rPr>
        <w:t>进行</w:t>
      </w:r>
      <w:r w:rsidR="004926DC" w:rsidRPr="00C47154">
        <w:rPr>
          <w:rFonts w:ascii="Times New Roman" w:eastAsia="宋体" w:hAnsi="Times New Roman" w:cs="Times New Roman" w:hint="eastAsia"/>
          <w:color w:val="000000" w:themeColor="text1"/>
          <w:sz w:val="24"/>
          <w:szCs w:val="24"/>
        </w:rPr>
        <w:t>方法学</w:t>
      </w:r>
      <w:r w:rsidR="00DE3097" w:rsidRPr="00C47154">
        <w:rPr>
          <w:rFonts w:ascii="Times New Roman" w:eastAsia="宋体" w:hAnsi="Times New Roman" w:cs="Times New Roman"/>
          <w:color w:val="000000" w:themeColor="text1"/>
          <w:sz w:val="24"/>
          <w:szCs w:val="24"/>
        </w:rPr>
        <w:t>比较</w:t>
      </w:r>
      <w:r w:rsidR="00496F9A" w:rsidRPr="00C47154">
        <w:rPr>
          <w:rFonts w:ascii="Times New Roman" w:eastAsia="宋体" w:hAnsi="Times New Roman" w:cs="Times New Roman"/>
          <w:color w:val="000000" w:themeColor="text1"/>
          <w:sz w:val="24"/>
          <w:szCs w:val="24"/>
        </w:rPr>
        <w:t>。</w:t>
      </w:r>
      <w:r w:rsidR="001070ED" w:rsidRPr="00C47154">
        <w:rPr>
          <w:rFonts w:ascii="Times New Roman" w:eastAsia="宋体" w:hAnsi="Times New Roman" w:cs="Times New Roman"/>
          <w:b/>
          <w:color w:val="000000" w:themeColor="text1"/>
          <w:sz w:val="24"/>
          <w:szCs w:val="24"/>
        </w:rPr>
        <w:t>结果</w:t>
      </w:r>
      <w:r w:rsidR="008E7E9D" w:rsidRPr="00C47154">
        <w:rPr>
          <w:rFonts w:ascii="Times New Roman" w:eastAsia="宋体" w:hAnsi="Times New Roman" w:cs="Times New Roman" w:hint="eastAsia"/>
          <w:b/>
          <w:color w:val="000000" w:themeColor="text1"/>
          <w:sz w:val="24"/>
          <w:szCs w:val="24"/>
        </w:rPr>
        <w:t xml:space="preserve"> </w:t>
      </w:r>
      <w:r w:rsidR="00B877EA" w:rsidRPr="00C47154">
        <w:rPr>
          <w:rFonts w:ascii="Times New Roman" w:eastAsia="宋体" w:hAnsi="Times New Roman" w:cs="Times New Roman"/>
          <w:b/>
          <w:color w:val="000000" w:themeColor="text1"/>
          <w:sz w:val="24"/>
          <w:szCs w:val="24"/>
        </w:rPr>
        <w:t xml:space="preserve"> </w:t>
      </w:r>
      <w:r w:rsidR="00496F9A"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hint="eastAsia"/>
          <w:color w:val="000000" w:themeColor="text1"/>
          <w:sz w:val="24"/>
          <w:szCs w:val="24"/>
        </w:rPr>
        <w:t>基因</w:t>
      </w:r>
      <w:r w:rsidR="00496F9A" w:rsidRPr="00C47154">
        <w:rPr>
          <w:rFonts w:ascii="Times New Roman" w:eastAsia="宋体" w:hAnsi="Times New Roman" w:cs="Times New Roman"/>
          <w:color w:val="000000" w:themeColor="text1"/>
          <w:sz w:val="24"/>
          <w:szCs w:val="24"/>
        </w:rPr>
        <w:t>甲基化</w:t>
      </w:r>
      <w:r w:rsidR="00DC49EC" w:rsidRPr="00C47154">
        <w:rPr>
          <w:rFonts w:ascii="Times New Roman" w:eastAsia="宋体" w:hAnsi="Times New Roman" w:cs="Times New Roman"/>
          <w:color w:val="000000" w:themeColor="text1"/>
          <w:sz w:val="24"/>
          <w:szCs w:val="24"/>
        </w:rPr>
        <w:t>试剂盒</w:t>
      </w:r>
      <w:r w:rsidR="00496F9A" w:rsidRPr="00C47154">
        <w:rPr>
          <w:rFonts w:ascii="Times New Roman" w:eastAsia="宋体" w:hAnsi="Times New Roman" w:cs="Times New Roman"/>
          <w:color w:val="000000" w:themeColor="text1"/>
          <w:sz w:val="24"/>
          <w:szCs w:val="24"/>
        </w:rPr>
        <w:t>检测</w:t>
      </w:r>
      <w:r w:rsidR="004926DC" w:rsidRPr="00C47154">
        <w:rPr>
          <w:rFonts w:ascii="Times New Roman" w:eastAsia="宋体" w:hAnsi="Times New Roman" w:cs="Times New Roman"/>
          <w:color w:val="000000" w:themeColor="text1"/>
          <w:sz w:val="24"/>
          <w:szCs w:val="24"/>
        </w:rPr>
        <w:t>CRC</w:t>
      </w:r>
      <w:r w:rsidR="004926DC" w:rsidRPr="00C47154">
        <w:rPr>
          <w:rFonts w:ascii="Times New Roman" w:eastAsia="宋体" w:hAnsi="Times New Roman" w:cs="Times New Roman" w:hint="eastAsia"/>
          <w:color w:val="000000" w:themeColor="text1"/>
          <w:sz w:val="24"/>
          <w:szCs w:val="24"/>
        </w:rPr>
        <w:t>患者</w:t>
      </w:r>
      <w:r w:rsidR="00496F9A" w:rsidRPr="00C47154">
        <w:rPr>
          <w:rFonts w:ascii="Times New Roman" w:eastAsia="宋体" w:hAnsi="Times New Roman" w:cs="Times New Roman"/>
          <w:color w:val="000000" w:themeColor="text1"/>
          <w:sz w:val="24"/>
          <w:szCs w:val="24"/>
        </w:rPr>
        <w:t>的阴</w:t>
      </w:r>
      <w:r w:rsidR="00E63065" w:rsidRPr="00C47154">
        <w:rPr>
          <w:rFonts w:ascii="Times New Roman" w:eastAsia="宋体" w:hAnsi="Times New Roman" w:cs="Times New Roman" w:hint="eastAsia"/>
          <w:color w:val="000000" w:themeColor="text1"/>
          <w:sz w:val="24"/>
          <w:szCs w:val="24"/>
        </w:rPr>
        <w:t>、</w:t>
      </w:r>
      <w:r w:rsidR="00496F9A" w:rsidRPr="00C47154">
        <w:rPr>
          <w:rFonts w:ascii="Times New Roman" w:eastAsia="宋体" w:hAnsi="Times New Roman" w:cs="Times New Roman"/>
          <w:color w:val="000000" w:themeColor="text1"/>
          <w:sz w:val="24"/>
          <w:szCs w:val="24"/>
        </w:rPr>
        <w:t>阳性符合率为</w:t>
      </w:r>
      <w:r w:rsidR="00496F9A" w:rsidRPr="00C47154">
        <w:rPr>
          <w:rFonts w:ascii="Times New Roman" w:eastAsia="宋体" w:hAnsi="Times New Roman" w:cs="Times New Roman"/>
          <w:color w:val="000000" w:themeColor="text1"/>
          <w:sz w:val="24"/>
          <w:szCs w:val="24"/>
        </w:rPr>
        <w:t>100%</w:t>
      </w:r>
      <w:r w:rsidR="00496F9A" w:rsidRPr="00C47154">
        <w:rPr>
          <w:rFonts w:ascii="Times New Roman" w:eastAsia="宋体" w:hAnsi="Times New Roman" w:cs="Times New Roman"/>
          <w:color w:val="000000" w:themeColor="text1"/>
          <w:sz w:val="24"/>
          <w:szCs w:val="24"/>
        </w:rPr>
        <w:t>；</w:t>
      </w:r>
      <w:r w:rsidR="00751240" w:rsidRPr="00C47154">
        <w:rPr>
          <w:rFonts w:ascii="Times New Roman" w:eastAsia="宋体" w:hAnsi="Times New Roman" w:cs="Times New Roman"/>
          <w:color w:val="000000" w:themeColor="text1"/>
          <w:sz w:val="24"/>
          <w:szCs w:val="24"/>
        </w:rPr>
        <w:t>检测限参考品阳性；</w:t>
      </w:r>
      <w:r w:rsidR="00496F9A" w:rsidRPr="00C47154">
        <w:rPr>
          <w:rFonts w:ascii="Times New Roman" w:eastAsia="宋体" w:hAnsi="Times New Roman" w:cs="Times New Roman"/>
          <w:color w:val="000000" w:themeColor="text1"/>
          <w:sz w:val="24"/>
          <w:szCs w:val="24"/>
        </w:rPr>
        <w:t>精密度</w:t>
      </w:r>
      <w:r w:rsidR="00751240" w:rsidRPr="00C47154">
        <w:rPr>
          <w:rFonts w:ascii="Times New Roman" w:eastAsia="宋体" w:hAnsi="Times New Roman" w:cs="Times New Roman"/>
          <w:color w:val="000000" w:themeColor="text1"/>
          <w:sz w:val="24"/>
          <w:szCs w:val="24"/>
        </w:rPr>
        <w:t>变异系数</w:t>
      </w:r>
      <w:r w:rsidR="001E5738" w:rsidRPr="00C47154">
        <w:rPr>
          <w:rFonts w:ascii="Times New Roman" w:eastAsia="宋体" w:hAnsi="Times New Roman" w:cs="Times New Roman"/>
          <w:color w:val="000000" w:themeColor="text1"/>
          <w:sz w:val="24"/>
          <w:szCs w:val="24"/>
        </w:rPr>
        <w:t>＜</w:t>
      </w:r>
      <w:r w:rsidR="00496F9A" w:rsidRPr="00C47154">
        <w:rPr>
          <w:rFonts w:ascii="Times New Roman" w:eastAsia="宋体" w:hAnsi="Times New Roman" w:cs="Times New Roman"/>
          <w:color w:val="000000" w:themeColor="text1"/>
          <w:sz w:val="24"/>
          <w:szCs w:val="24"/>
        </w:rPr>
        <w:t>5%</w:t>
      </w:r>
      <w:r w:rsidR="00DC49EC" w:rsidRPr="00C47154">
        <w:rPr>
          <w:rFonts w:ascii="Times New Roman" w:eastAsia="宋体" w:hAnsi="Times New Roman" w:cs="Times New Roman"/>
          <w:color w:val="000000" w:themeColor="text1"/>
          <w:sz w:val="24"/>
          <w:szCs w:val="24"/>
        </w:rPr>
        <w:t>，符合基本性能要求。</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E06B1" w:rsidRPr="00C47154">
        <w:rPr>
          <w:rFonts w:ascii="Times New Roman" w:eastAsia="宋体" w:hAnsi="Times New Roman" w:cs="Times New Roman"/>
          <w:color w:val="000000" w:themeColor="text1"/>
          <w:sz w:val="24"/>
          <w:szCs w:val="24"/>
        </w:rPr>
        <w:t>甲基化检测</w:t>
      </w:r>
      <w:r w:rsidR="008E7E9D" w:rsidRPr="00C47154">
        <w:rPr>
          <w:rFonts w:ascii="Times New Roman" w:eastAsia="宋体" w:hAnsi="Times New Roman" w:cs="Times New Roman" w:hint="eastAsia"/>
          <w:color w:val="000000" w:themeColor="text1"/>
          <w:sz w:val="24"/>
          <w:szCs w:val="24"/>
        </w:rPr>
        <w:t>用于</w:t>
      </w:r>
      <w:r w:rsidR="00BE06B1" w:rsidRPr="00C47154">
        <w:rPr>
          <w:rFonts w:ascii="Times New Roman" w:eastAsia="宋体" w:hAnsi="Times New Roman" w:cs="Times New Roman"/>
          <w:color w:val="000000" w:themeColor="text1"/>
          <w:sz w:val="24"/>
          <w:szCs w:val="24"/>
        </w:rPr>
        <w:t>诊断</w:t>
      </w:r>
      <w:r w:rsidR="00E97C9E" w:rsidRPr="00C47154">
        <w:rPr>
          <w:rFonts w:ascii="Times New Roman" w:eastAsia="宋体" w:hAnsi="Times New Roman" w:cs="Times New Roman" w:hint="eastAsia"/>
          <w:color w:val="000000" w:themeColor="text1"/>
          <w:sz w:val="24"/>
          <w:szCs w:val="24"/>
        </w:rPr>
        <w:t>C</w:t>
      </w:r>
      <w:r w:rsidR="00E97C9E" w:rsidRPr="00C47154">
        <w:rPr>
          <w:rFonts w:ascii="Times New Roman" w:eastAsia="宋体" w:hAnsi="Times New Roman" w:cs="Times New Roman"/>
          <w:color w:val="000000" w:themeColor="text1"/>
          <w:sz w:val="24"/>
          <w:szCs w:val="24"/>
        </w:rPr>
        <w:t>RC</w:t>
      </w:r>
      <w:r w:rsidR="00BE06B1" w:rsidRPr="00C47154">
        <w:rPr>
          <w:rFonts w:ascii="Times New Roman" w:eastAsia="宋体" w:hAnsi="Times New Roman" w:cs="Times New Roman"/>
          <w:color w:val="000000" w:themeColor="text1"/>
          <w:sz w:val="24"/>
          <w:szCs w:val="24"/>
        </w:rPr>
        <w:t>的敏感性为</w:t>
      </w:r>
      <w:r w:rsidR="00BE06B1" w:rsidRPr="00C47154">
        <w:rPr>
          <w:rFonts w:ascii="Times New Roman" w:eastAsia="宋体" w:hAnsi="Times New Roman" w:cs="Times New Roman"/>
          <w:color w:val="000000" w:themeColor="text1"/>
          <w:sz w:val="24"/>
          <w:szCs w:val="24"/>
        </w:rPr>
        <w:t>6</w:t>
      </w:r>
      <w:r w:rsidR="00850847" w:rsidRPr="00C47154">
        <w:rPr>
          <w:rFonts w:ascii="Times New Roman" w:eastAsia="宋体" w:hAnsi="Times New Roman" w:cs="Times New Roman"/>
          <w:color w:val="000000" w:themeColor="text1"/>
          <w:sz w:val="24"/>
          <w:szCs w:val="24"/>
        </w:rPr>
        <w:t>2.50</w:t>
      </w:r>
      <w:r w:rsidR="00BE06B1" w:rsidRPr="00C47154">
        <w:rPr>
          <w:rFonts w:ascii="Times New Roman" w:eastAsia="宋体" w:hAnsi="Times New Roman" w:cs="Times New Roman"/>
          <w:color w:val="000000" w:themeColor="text1"/>
          <w:sz w:val="24"/>
          <w:szCs w:val="24"/>
        </w:rPr>
        <w:t>%</w:t>
      </w:r>
      <w:r w:rsidR="00BE06B1" w:rsidRPr="00C47154">
        <w:rPr>
          <w:rFonts w:ascii="Times New Roman" w:eastAsia="宋体" w:hAnsi="Times New Roman" w:cs="Times New Roman"/>
          <w:color w:val="000000" w:themeColor="text1"/>
          <w:sz w:val="24"/>
          <w:szCs w:val="24"/>
        </w:rPr>
        <w:t>，特异性为</w:t>
      </w:r>
      <w:r w:rsidR="00BE06B1" w:rsidRPr="00C47154">
        <w:rPr>
          <w:rFonts w:ascii="Times New Roman" w:eastAsia="宋体" w:hAnsi="Times New Roman" w:cs="Times New Roman"/>
          <w:color w:val="000000" w:themeColor="text1"/>
          <w:sz w:val="24"/>
          <w:szCs w:val="24"/>
        </w:rPr>
        <w:t>9</w:t>
      </w:r>
      <w:r w:rsidR="00850847" w:rsidRPr="00C47154">
        <w:rPr>
          <w:rFonts w:ascii="Times New Roman" w:eastAsia="宋体" w:hAnsi="Times New Roman" w:cs="Times New Roman"/>
          <w:color w:val="000000" w:themeColor="text1"/>
          <w:sz w:val="24"/>
          <w:szCs w:val="24"/>
        </w:rPr>
        <w:t>0.00</w:t>
      </w:r>
      <w:r w:rsidR="00BE06B1" w:rsidRPr="00C47154">
        <w:rPr>
          <w:rFonts w:ascii="Times New Roman" w:eastAsia="宋体" w:hAnsi="Times New Roman" w:cs="Times New Roman"/>
          <w:color w:val="000000" w:themeColor="text1"/>
          <w:sz w:val="24"/>
          <w:szCs w:val="24"/>
        </w:rPr>
        <w:t>%</w:t>
      </w:r>
      <w:r w:rsidR="00BE06B1" w:rsidRPr="00C47154">
        <w:rPr>
          <w:rFonts w:ascii="Times New Roman" w:eastAsia="宋体" w:hAnsi="Times New Roman" w:cs="Times New Roman"/>
          <w:color w:val="000000" w:themeColor="text1"/>
          <w:sz w:val="24"/>
          <w:szCs w:val="24"/>
        </w:rPr>
        <w:t>，阳性预测值为</w:t>
      </w:r>
      <w:r w:rsidR="00850847" w:rsidRPr="00C47154">
        <w:rPr>
          <w:rFonts w:ascii="Times New Roman" w:eastAsia="宋体" w:hAnsi="Times New Roman" w:cs="Times New Roman"/>
          <w:color w:val="000000" w:themeColor="text1"/>
          <w:sz w:val="24"/>
          <w:szCs w:val="24"/>
        </w:rPr>
        <w:t>95.20</w:t>
      </w:r>
      <w:r w:rsidR="00BE06B1" w:rsidRPr="00C47154">
        <w:rPr>
          <w:rFonts w:ascii="Times New Roman" w:eastAsia="宋体" w:hAnsi="Times New Roman" w:cs="Times New Roman"/>
          <w:color w:val="000000" w:themeColor="text1"/>
          <w:sz w:val="24"/>
          <w:szCs w:val="24"/>
        </w:rPr>
        <w:t>%</w:t>
      </w:r>
      <w:r w:rsidR="00BE06B1" w:rsidRPr="00C47154">
        <w:rPr>
          <w:rFonts w:ascii="Times New Roman" w:eastAsia="宋体" w:hAnsi="Times New Roman" w:cs="Times New Roman"/>
          <w:color w:val="000000" w:themeColor="text1"/>
          <w:sz w:val="24"/>
          <w:szCs w:val="24"/>
        </w:rPr>
        <w:t>，阴性预测值为</w:t>
      </w:r>
      <w:r w:rsidR="00850847" w:rsidRPr="00C47154">
        <w:rPr>
          <w:rFonts w:ascii="Times New Roman" w:eastAsia="宋体" w:hAnsi="Times New Roman" w:cs="Times New Roman"/>
          <w:color w:val="000000" w:themeColor="text1"/>
          <w:sz w:val="24"/>
          <w:szCs w:val="24"/>
        </w:rPr>
        <w:t>42.90</w:t>
      </w:r>
      <w:r w:rsidR="00BE06B1" w:rsidRPr="00C47154">
        <w:rPr>
          <w:rFonts w:ascii="Times New Roman" w:eastAsia="宋体" w:hAnsi="Times New Roman" w:cs="Times New Roman"/>
          <w:color w:val="000000" w:themeColor="text1"/>
          <w:sz w:val="24"/>
          <w:szCs w:val="24"/>
        </w:rPr>
        <w:t>%</w:t>
      </w:r>
      <w:r w:rsidR="00BE06B1"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E06B1" w:rsidRPr="00C47154">
        <w:rPr>
          <w:rFonts w:ascii="Times New Roman" w:eastAsia="宋体" w:hAnsi="Times New Roman" w:cs="Times New Roman"/>
          <w:color w:val="000000" w:themeColor="text1"/>
          <w:sz w:val="24"/>
          <w:szCs w:val="24"/>
        </w:rPr>
        <w:t>甲基化检测对于</w:t>
      </w:r>
      <w:r w:rsidR="00E97C9E" w:rsidRPr="00C47154">
        <w:rPr>
          <w:rFonts w:ascii="Times New Roman" w:eastAsia="宋体" w:hAnsi="Times New Roman" w:cs="Times New Roman" w:hint="eastAsia"/>
          <w:color w:val="000000" w:themeColor="text1"/>
          <w:sz w:val="24"/>
          <w:szCs w:val="24"/>
        </w:rPr>
        <w:t>C</w:t>
      </w:r>
      <w:r w:rsidR="00E97C9E" w:rsidRPr="00C47154">
        <w:rPr>
          <w:rFonts w:ascii="Times New Roman" w:eastAsia="宋体" w:hAnsi="Times New Roman" w:cs="Times New Roman"/>
          <w:color w:val="000000" w:themeColor="text1"/>
          <w:sz w:val="24"/>
          <w:szCs w:val="24"/>
        </w:rPr>
        <w:t>RC</w:t>
      </w:r>
      <w:r w:rsidR="00BE06B1" w:rsidRPr="00C47154">
        <w:rPr>
          <w:rFonts w:ascii="Times New Roman" w:eastAsia="宋体" w:hAnsi="Times New Roman" w:cs="Times New Roman"/>
          <w:color w:val="000000" w:themeColor="text1"/>
          <w:sz w:val="24"/>
          <w:szCs w:val="24"/>
        </w:rPr>
        <w:t>的检出率</w:t>
      </w:r>
      <w:r w:rsidR="00E97C9E" w:rsidRPr="00C47154">
        <w:rPr>
          <w:rFonts w:ascii="Times New Roman" w:eastAsia="宋体" w:hAnsi="Times New Roman" w:cs="Times New Roman" w:hint="eastAsia"/>
          <w:color w:val="000000" w:themeColor="text1"/>
          <w:sz w:val="24"/>
          <w:szCs w:val="24"/>
        </w:rPr>
        <w:t>为</w:t>
      </w:r>
      <w:r w:rsidR="00E97C9E" w:rsidRPr="00C47154">
        <w:rPr>
          <w:rFonts w:ascii="Times New Roman" w:eastAsia="宋体" w:hAnsi="Times New Roman" w:cs="Times New Roman"/>
          <w:color w:val="000000" w:themeColor="text1"/>
          <w:sz w:val="24"/>
          <w:szCs w:val="24"/>
        </w:rPr>
        <w:t>62.50%</w:t>
      </w:r>
      <w:r w:rsidR="00E97C9E" w:rsidRPr="00C47154">
        <w:rPr>
          <w:rFonts w:ascii="Times New Roman" w:eastAsia="宋体" w:hAnsi="Times New Roman" w:cs="Times New Roman" w:hint="eastAsia"/>
          <w:color w:val="000000" w:themeColor="text1"/>
          <w:sz w:val="24"/>
          <w:szCs w:val="24"/>
        </w:rPr>
        <w:t>，明显</w:t>
      </w:r>
      <w:r w:rsidR="00BE06B1" w:rsidRPr="00C47154">
        <w:rPr>
          <w:rFonts w:ascii="Times New Roman" w:eastAsia="宋体" w:hAnsi="Times New Roman" w:cs="Times New Roman"/>
          <w:color w:val="000000" w:themeColor="text1"/>
          <w:sz w:val="24"/>
          <w:szCs w:val="24"/>
        </w:rPr>
        <w:t>高</w:t>
      </w:r>
      <w:r w:rsidR="00047F4F" w:rsidRPr="00C47154">
        <w:rPr>
          <w:rFonts w:ascii="Times New Roman" w:eastAsia="宋体" w:hAnsi="Times New Roman" w:cs="Times New Roman"/>
          <w:color w:val="000000" w:themeColor="text1"/>
          <w:sz w:val="24"/>
          <w:szCs w:val="24"/>
        </w:rPr>
        <w:t>FIT</w:t>
      </w:r>
      <w:r w:rsidR="00E97C9E" w:rsidRPr="00C47154">
        <w:rPr>
          <w:rFonts w:ascii="Times New Roman" w:eastAsia="宋体" w:hAnsi="Times New Roman" w:cs="Times New Roman" w:hint="eastAsia"/>
          <w:color w:val="000000" w:themeColor="text1"/>
          <w:sz w:val="24"/>
          <w:szCs w:val="24"/>
        </w:rPr>
        <w:t>（</w:t>
      </w:r>
      <w:r w:rsidR="00E97C9E" w:rsidRPr="00C47154">
        <w:rPr>
          <w:rFonts w:ascii="Times New Roman" w:eastAsia="宋体" w:hAnsi="Times New Roman" w:cs="Times New Roman"/>
          <w:color w:val="000000" w:themeColor="text1"/>
          <w:sz w:val="24"/>
          <w:szCs w:val="24"/>
        </w:rPr>
        <w:t>28.13%</w:t>
      </w:r>
      <w:r w:rsidR="00E97C9E" w:rsidRPr="00C47154">
        <w:rPr>
          <w:rFonts w:ascii="Times New Roman" w:eastAsia="宋体" w:hAnsi="Times New Roman" w:cs="Times New Roman" w:hint="eastAsia"/>
          <w:color w:val="000000" w:themeColor="text1"/>
          <w:sz w:val="24"/>
          <w:szCs w:val="24"/>
        </w:rPr>
        <w:t>）</w:t>
      </w:r>
      <w:r w:rsidR="00047F4F" w:rsidRPr="00C47154">
        <w:rPr>
          <w:rFonts w:ascii="Times New Roman" w:eastAsia="宋体" w:hAnsi="Times New Roman" w:cs="Times New Roman" w:hint="eastAsia"/>
          <w:color w:val="000000" w:themeColor="text1"/>
          <w:sz w:val="24"/>
          <w:szCs w:val="24"/>
        </w:rPr>
        <w:t>及</w:t>
      </w:r>
      <w:r w:rsidR="00047F4F" w:rsidRPr="00C47154">
        <w:rPr>
          <w:rFonts w:ascii="Times New Roman" w:eastAsia="宋体" w:hAnsi="Times New Roman" w:cs="Times New Roman"/>
          <w:color w:val="000000" w:themeColor="text1"/>
          <w:sz w:val="24"/>
          <w:szCs w:val="24"/>
        </w:rPr>
        <w:t>CEA</w:t>
      </w:r>
      <w:r w:rsidR="00047F4F" w:rsidRPr="00C47154">
        <w:rPr>
          <w:rFonts w:ascii="Times New Roman" w:eastAsia="宋体" w:hAnsi="Times New Roman" w:cs="Times New Roman" w:hint="eastAsia"/>
          <w:color w:val="000000" w:themeColor="text1"/>
          <w:sz w:val="24"/>
          <w:szCs w:val="24"/>
        </w:rPr>
        <w:t>（</w:t>
      </w:r>
      <w:r w:rsidR="00047F4F" w:rsidRPr="00C47154">
        <w:rPr>
          <w:rFonts w:ascii="Times New Roman" w:eastAsia="宋体" w:hAnsi="Times New Roman" w:cs="Times New Roman"/>
          <w:color w:val="000000" w:themeColor="text1"/>
          <w:sz w:val="24"/>
          <w:szCs w:val="24"/>
        </w:rPr>
        <w:t>28.13%</w:t>
      </w:r>
      <w:r w:rsidR="00047F4F" w:rsidRPr="00C47154">
        <w:rPr>
          <w:rFonts w:ascii="Times New Roman" w:eastAsia="宋体" w:hAnsi="Times New Roman" w:cs="Times New Roman" w:hint="eastAsia"/>
          <w:color w:val="000000" w:themeColor="text1"/>
          <w:sz w:val="24"/>
          <w:szCs w:val="24"/>
        </w:rPr>
        <w:t>）</w:t>
      </w:r>
      <w:r w:rsidR="00047F4F" w:rsidRPr="00C47154">
        <w:rPr>
          <w:rFonts w:ascii="Times New Roman" w:eastAsia="宋体" w:hAnsi="Times New Roman" w:cs="Times New Roman"/>
          <w:color w:val="000000" w:themeColor="text1"/>
          <w:sz w:val="24"/>
          <w:szCs w:val="24"/>
        </w:rPr>
        <w:t>的</w:t>
      </w:r>
      <w:r w:rsidR="00047F4F" w:rsidRPr="00C47154">
        <w:rPr>
          <w:rFonts w:ascii="Times New Roman" w:eastAsia="宋体" w:hAnsi="Times New Roman" w:cs="Times New Roman" w:hint="eastAsia"/>
          <w:color w:val="000000" w:themeColor="text1"/>
          <w:sz w:val="24"/>
          <w:szCs w:val="24"/>
        </w:rPr>
        <w:t>检出率，</w:t>
      </w:r>
      <w:r w:rsidR="0038045D" w:rsidRPr="00C47154">
        <w:rPr>
          <w:rFonts w:ascii="Times New Roman" w:eastAsia="宋体" w:hAnsi="Times New Roman" w:cs="Times New Roman"/>
          <w:color w:val="000000" w:themeColor="text1"/>
          <w:sz w:val="24"/>
          <w:szCs w:val="24"/>
        </w:rPr>
        <w:t>差异</w:t>
      </w:r>
      <w:r w:rsidR="00047F4F" w:rsidRPr="00C47154">
        <w:rPr>
          <w:rFonts w:ascii="Times New Roman" w:eastAsia="宋体" w:hAnsi="Times New Roman" w:cs="Times New Roman" w:hint="eastAsia"/>
          <w:color w:val="000000" w:themeColor="text1"/>
          <w:sz w:val="24"/>
          <w:szCs w:val="24"/>
        </w:rPr>
        <w:t>均</w:t>
      </w:r>
      <w:r w:rsidR="00BE06B1" w:rsidRPr="00C47154">
        <w:rPr>
          <w:rFonts w:ascii="Times New Roman" w:eastAsia="宋体" w:hAnsi="Times New Roman" w:cs="Times New Roman"/>
          <w:color w:val="000000" w:themeColor="text1"/>
          <w:sz w:val="24"/>
          <w:szCs w:val="24"/>
        </w:rPr>
        <w:t>具有统计学意义（</w:t>
      </w:r>
      <w:r w:rsidR="001E5738" w:rsidRPr="00C47154">
        <w:rPr>
          <w:rFonts w:ascii="Times New Roman" w:eastAsia="宋体" w:hAnsi="Times New Roman" w:cs="Times New Roman"/>
          <w:i/>
          <w:color w:val="000000" w:themeColor="text1"/>
          <w:sz w:val="24"/>
          <w:szCs w:val="24"/>
        </w:rPr>
        <w:t>P</w:t>
      </w:r>
      <w:r w:rsidR="00047F4F" w:rsidRPr="00C47154">
        <w:rPr>
          <w:rFonts w:ascii="Times New Roman" w:eastAsia="宋体" w:hAnsi="Times New Roman" w:cs="Times New Roman" w:hint="eastAsia"/>
          <w:color w:val="000000" w:themeColor="text1"/>
          <w:sz w:val="24"/>
          <w:szCs w:val="24"/>
        </w:rPr>
        <w:t>均</w:t>
      </w:r>
      <w:r w:rsidR="00BC5101" w:rsidRPr="00C47154">
        <w:rPr>
          <w:rFonts w:ascii="Times New Roman" w:eastAsia="宋体" w:hAnsi="Times New Roman" w:cs="Times New Roman" w:hint="eastAsia"/>
          <w:color w:val="000000" w:themeColor="text1"/>
          <w:sz w:val="24"/>
          <w:szCs w:val="24"/>
        </w:rPr>
        <w:t>=</w:t>
      </w:r>
      <w:r w:rsidR="00BC5101" w:rsidRPr="00C47154">
        <w:rPr>
          <w:rFonts w:ascii="Times New Roman" w:eastAsia="宋体" w:hAnsi="Times New Roman" w:cs="Times New Roman"/>
          <w:color w:val="000000" w:themeColor="text1"/>
          <w:sz w:val="24"/>
          <w:szCs w:val="24"/>
        </w:rPr>
        <w:t>0.012</w:t>
      </w:r>
      <w:r w:rsidR="00BE06B1" w:rsidRPr="00C47154">
        <w:rPr>
          <w:rFonts w:ascii="Times New Roman" w:eastAsia="宋体" w:hAnsi="Times New Roman" w:cs="Times New Roman"/>
          <w:color w:val="000000" w:themeColor="text1"/>
          <w:sz w:val="24"/>
          <w:szCs w:val="24"/>
        </w:rPr>
        <w:t>）。</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hint="eastAsia"/>
          <w:color w:val="000000" w:themeColor="text1"/>
          <w:sz w:val="24"/>
          <w:szCs w:val="24"/>
        </w:rPr>
        <w:t>基因</w:t>
      </w:r>
      <w:r w:rsidR="00BE06B1" w:rsidRPr="00C47154">
        <w:rPr>
          <w:rFonts w:ascii="Times New Roman" w:eastAsia="宋体" w:hAnsi="Times New Roman" w:cs="Times New Roman"/>
          <w:color w:val="000000" w:themeColor="text1"/>
          <w:sz w:val="24"/>
          <w:szCs w:val="24"/>
        </w:rPr>
        <w:t>甲基化检测的曲线下面积</w:t>
      </w:r>
      <w:r w:rsidR="001E5738" w:rsidRPr="00C47154">
        <w:rPr>
          <w:rFonts w:ascii="Times New Roman" w:eastAsia="宋体" w:hAnsi="Times New Roman" w:cs="Times New Roman" w:hint="eastAsia"/>
          <w:color w:val="000000" w:themeColor="text1"/>
          <w:sz w:val="24"/>
          <w:szCs w:val="24"/>
        </w:rPr>
        <w:t>（</w:t>
      </w:r>
      <w:r w:rsidR="001E5738" w:rsidRPr="00C47154">
        <w:rPr>
          <w:rFonts w:ascii="Times New Roman" w:eastAsia="宋体" w:hAnsi="Times New Roman" w:cs="Times New Roman"/>
          <w:color w:val="000000" w:themeColor="text1"/>
          <w:sz w:val="24"/>
          <w:szCs w:val="24"/>
        </w:rPr>
        <w:t>AUC</w:t>
      </w:r>
      <w:r w:rsidR="001E5738" w:rsidRPr="00C47154">
        <w:rPr>
          <w:rFonts w:ascii="Times New Roman" w:eastAsia="宋体" w:hAnsi="Times New Roman" w:cs="Times New Roman"/>
          <w:color w:val="000000" w:themeColor="text1"/>
          <w:sz w:val="24"/>
          <w:szCs w:val="24"/>
          <w:vertAlign w:val="superscript"/>
        </w:rPr>
        <w:t>ROC</w:t>
      </w:r>
      <w:r w:rsidR="001E5738" w:rsidRPr="00C47154">
        <w:rPr>
          <w:rFonts w:ascii="Times New Roman" w:eastAsia="宋体" w:hAnsi="Times New Roman" w:cs="Times New Roman" w:hint="eastAsia"/>
          <w:color w:val="000000" w:themeColor="text1"/>
          <w:sz w:val="24"/>
          <w:szCs w:val="24"/>
        </w:rPr>
        <w:t>）</w:t>
      </w:r>
      <w:r w:rsidR="00BE06B1" w:rsidRPr="00C47154">
        <w:rPr>
          <w:rFonts w:ascii="Times New Roman" w:eastAsia="宋体" w:hAnsi="Times New Roman" w:cs="Times New Roman"/>
          <w:color w:val="000000" w:themeColor="text1"/>
          <w:sz w:val="24"/>
          <w:szCs w:val="24"/>
        </w:rPr>
        <w:t>为</w:t>
      </w:r>
      <w:r w:rsidR="00BE06B1" w:rsidRPr="00C47154">
        <w:rPr>
          <w:rFonts w:ascii="Times New Roman" w:eastAsia="宋体" w:hAnsi="Times New Roman" w:cs="Times New Roman"/>
          <w:color w:val="000000" w:themeColor="text1"/>
          <w:sz w:val="24"/>
          <w:szCs w:val="24"/>
        </w:rPr>
        <w:t>0.7</w:t>
      </w:r>
      <w:r w:rsidR="0038045D" w:rsidRPr="00C47154">
        <w:rPr>
          <w:rFonts w:ascii="Times New Roman" w:eastAsia="宋体" w:hAnsi="Times New Roman" w:cs="Times New Roman"/>
          <w:color w:val="000000" w:themeColor="text1"/>
          <w:sz w:val="24"/>
          <w:szCs w:val="24"/>
        </w:rPr>
        <w:t>62</w:t>
      </w:r>
      <w:r w:rsidR="00BE06B1" w:rsidRPr="00C47154">
        <w:rPr>
          <w:rFonts w:ascii="Times New Roman" w:eastAsia="宋体" w:hAnsi="Times New Roman" w:cs="Times New Roman"/>
          <w:color w:val="000000" w:themeColor="text1"/>
          <w:sz w:val="24"/>
          <w:szCs w:val="24"/>
        </w:rPr>
        <w:t>。</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E06B1" w:rsidRPr="00C47154">
        <w:rPr>
          <w:rFonts w:ascii="Times New Roman" w:eastAsia="宋体" w:hAnsi="Times New Roman" w:cs="Times New Roman"/>
          <w:color w:val="000000" w:themeColor="text1"/>
          <w:sz w:val="24"/>
          <w:szCs w:val="24"/>
        </w:rPr>
        <w:t>甲基化检测对于</w:t>
      </w:r>
      <w:r w:rsidR="00220092" w:rsidRPr="00C47154">
        <w:rPr>
          <w:rFonts w:ascii="Times New Roman" w:eastAsia="宋体" w:hAnsi="Times New Roman" w:hint="eastAsia"/>
          <w:color w:val="000000" w:themeColor="text1"/>
        </w:rPr>
        <w:t>Ⅰ期</w:t>
      </w:r>
      <w:r w:rsidR="00BE06B1" w:rsidRPr="00C47154">
        <w:rPr>
          <w:rFonts w:ascii="Times New Roman" w:eastAsia="宋体" w:hAnsi="Times New Roman" w:cs="Times New Roman"/>
          <w:color w:val="000000" w:themeColor="text1"/>
          <w:sz w:val="24"/>
          <w:szCs w:val="24"/>
        </w:rPr>
        <w:t>结直肠癌</w:t>
      </w:r>
      <w:r w:rsidR="00047F4F" w:rsidRPr="00C47154">
        <w:rPr>
          <w:rFonts w:ascii="Times New Roman" w:eastAsia="宋体" w:hAnsi="Times New Roman" w:cs="Times New Roman" w:hint="eastAsia"/>
          <w:color w:val="000000" w:themeColor="text1"/>
          <w:sz w:val="24"/>
          <w:szCs w:val="24"/>
        </w:rPr>
        <w:t>的</w:t>
      </w:r>
      <w:r w:rsidR="00047F4F" w:rsidRPr="00C47154">
        <w:rPr>
          <w:rFonts w:ascii="Times New Roman" w:eastAsia="宋体" w:hAnsi="Times New Roman" w:cs="Times New Roman"/>
          <w:color w:val="000000" w:themeColor="text1"/>
          <w:sz w:val="24"/>
          <w:szCs w:val="24"/>
        </w:rPr>
        <w:t>检出率</w:t>
      </w:r>
      <w:r w:rsidR="00047F4F" w:rsidRPr="00C47154">
        <w:rPr>
          <w:rFonts w:ascii="Times New Roman" w:eastAsia="宋体" w:hAnsi="Times New Roman" w:cs="Times New Roman" w:hint="eastAsia"/>
          <w:color w:val="000000" w:themeColor="text1"/>
          <w:sz w:val="24"/>
          <w:szCs w:val="24"/>
        </w:rPr>
        <w:t>为</w:t>
      </w:r>
      <w:r w:rsidR="00220092" w:rsidRPr="00C47154">
        <w:rPr>
          <w:rFonts w:ascii="Times New Roman" w:eastAsia="宋体" w:hAnsi="Times New Roman" w:cs="Times New Roman"/>
          <w:color w:val="000000" w:themeColor="text1"/>
          <w:sz w:val="24"/>
          <w:szCs w:val="24"/>
        </w:rPr>
        <w:t>50.00</w:t>
      </w:r>
      <w:r w:rsidR="00BE06B1" w:rsidRPr="00C47154">
        <w:rPr>
          <w:rFonts w:ascii="Times New Roman" w:eastAsia="宋体" w:hAnsi="Times New Roman" w:cs="Times New Roman"/>
          <w:color w:val="000000" w:themeColor="text1"/>
          <w:sz w:val="24"/>
          <w:szCs w:val="24"/>
        </w:rPr>
        <w:t>%</w:t>
      </w:r>
      <w:r w:rsidR="00BE06B1" w:rsidRPr="00C47154">
        <w:rPr>
          <w:rFonts w:ascii="Times New Roman" w:eastAsia="宋体" w:hAnsi="Times New Roman" w:cs="Times New Roman"/>
          <w:color w:val="000000" w:themeColor="text1"/>
          <w:sz w:val="24"/>
          <w:szCs w:val="24"/>
        </w:rPr>
        <w:t>。</w:t>
      </w:r>
      <w:r w:rsidR="00623B40" w:rsidRPr="00C47154">
        <w:rPr>
          <w:rFonts w:ascii="Times New Roman" w:eastAsia="宋体" w:hAnsi="Times New Roman" w:cs="Times New Roman"/>
          <w:b/>
          <w:color w:val="000000" w:themeColor="text1"/>
          <w:sz w:val="24"/>
          <w:szCs w:val="24"/>
        </w:rPr>
        <w:t>结论</w:t>
      </w:r>
      <w:r w:rsidR="008E7E9D" w:rsidRPr="00C47154">
        <w:rPr>
          <w:rFonts w:ascii="Times New Roman" w:eastAsia="宋体" w:hAnsi="Times New Roman" w:cs="Times New Roman" w:hint="eastAsia"/>
          <w:b/>
          <w:color w:val="000000" w:themeColor="text1"/>
          <w:sz w:val="24"/>
          <w:szCs w:val="24"/>
        </w:rPr>
        <w:t xml:space="preserve"> </w:t>
      </w:r>
      <w:r w:rsidR="00F60175" w:rsidRPr="00C47154">
        <w:rPr>
          <w:rFonts w:ascii="Times New Roman" w:eastAsia="宋体" w:hAnsi="Times New Roman" w:cs="Times New Roman" w:hint="eastAsia"/>
          <w:color w:val="000000" w:themeColor="text1"/>
          <w:sz w:val="24"/>
          <w:szCs w:val="24"/>
        </w:rPr>
        <w:t>该</w:t>
      </w:r>
      <w:r w:rsidR="00623B40"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623B40" w:rsidRPr="00C47154">
        <w:rPr>
          <w:rFonts w:ascii="Times New Roman" w:eastAsia="宋体" w:hAnsi="Times New Roman" w:cs="Times New Roman"/>
          <w:color w:val="000000" w:themeColor="text1"/>
          <w:sz w:val="24"/>
          <w:szCs w:val="24"/>
        </w:rPr>
        <w:t>甲基化试剂盒的性能指标满足预期临床用途要求，可以作为结直肠癌血清学辅助诊断标志物。</w:t>
      </w:r>
    </w:p>
    <w:p w14:paraId="46420056" w14:textId="77777777" w:rsidR="001070ED" w:rsidRPr="00C47154" w:rsidRDefault="001070ED"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hint="eastAsia"/>
          <w:b/>
          <w:bCs/>
          <w:color w:val="000000" w:themeColor="text1"/>
          <w:sz w:val="24"/>
          <w:szCs w:val="24"/>
        </w:rPr>
        <w:t>关键</w:t>
      </w:r>
      <w:r w:rsidR="001E693B" w:rsidRPr="00C47154">
        <w:rPr>
          <w:rFonts w:ascii="Times New Roman" w:eastAsia="宋体" w:hAnsi="Times New Roman" w:cs="Times New Roman" w:hint="eastAsia"/>
          <w:b/>
          <w:bCs/>
          <w:color w:val="000000" w:themeColor="text1"/>
          <w:sz w:val="24"/>
          <w:szCs w:val="24"/>
        </w:rPr>
        <w:t>词</w:t>
      </w:r>
      <w:r w:rsidRPr="00C47154">
        <w:rPr>
          <w:rFonts w:ascii="Times New Roman" w:eastAsia="宋体" w:hAnsi="Times New Roman" w:cs="Times New Roman" w:hint="eastAsia"/>
          <w:b/>
          <w:bCs/>
          <w:color w:val="000000" w:themeColor="text1"/>
          <w:sz w:val="24"/>
          <w:szCs w:val="24"/>
        </w:rPr>
        <w:t>：</w:t>
      </w:r>
      <w:r w:rsidR="00751240" w:rsidRPr="00C47154">
        <w:rPr>
          <w:rFonts w:ascii="Times New Roman" w:eastAsia="宋体" w:hAnsi="Times New Roman" w:cs="Times New Roman"/>
          <w:bCs/>
          <w:color w:val="000000" w:themeColor="text1"/>
          <w:sz w:val="24"/>
          <w:szCs w:val="24"/>
        </w:rPr>
        <w:t>结直肠肿瘤</w:t>
      </w:r>
      <w:r w:rsidRPr="00C47154">
        <w:rPr>
          <w:rFonts w:ascii="Times New Roman" w:eastAsia="宋体" w:hAnsi="Times New Roman" w:cs="Times New Roman"/>
          <w:bCs/>
          <w:color w:val="000000" w:themeColor="text1"/>
          <w:sz w:val="24"/>
          <w:szCs w:val="24"/>
        </w:rPr>
        <w:t>，</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hint="eastAsia"/>
          <w:color w:val="000000" w:themeColor="text1"/>
          <w:sz w:val="24"/>
          <w:szCs w:val="24"/>
        </w:rPr>
        <w:t>基因</w:t>
      </w:r>
      <w:r w:rsidRPr="00C47154">
        <w:rPr>
          <w:rFonts w:ascii="Times New Roman" w:eastAsia="宋体" w:hAnsi="Times New Roman" w:cs="Times New Roman"/>
          <w:color w:val="000000" w:themeColor="text1"/>
          <w:sz w:val="24"/>
          <w:szCs w:val="24"/>
        </w:rPr>
        <w:t>甲基化，性能验证</w:t>
      </w:r>
    </w:p>
    <w:p w14:paraId="6D13C4CC" w14:textId="6ADA2F11" w:rsidR="009F566F" w:rsidRPr="00C47154" w:rsidRDefault="009F566F" w:rsidP="00733A16">
      <w:pPr>
        <w:spacing w:line="360" w:lineRule="auto"/>
        <w:rPr>
          <w:b/>
          <w:color w:val="000000" w:themeColor="text1"/>
          <w:sz w:val="24"/>
          <w:szCs w:val="24"/>
        </w:rPr>
      </w:pPr>
      <w:bookmarkStart w:id="0" w:name="_Hlk524424435"/>
      <w:r w:rsidRPr="00C47154">
        <w:rPr>
          <w:b/>
          <w:color w:val="000000" w:themeColor="text1"/>
          <w:sz w:val="24"/>
          <w:szCs w:val="24"/>
        </w:rPr>
        <w:t>中图分类号：</w:t>
      </w:r>
      <w:r w:rsidR="00D1112A" w:rsidRPr="00C47154">
        <w:rPr>
          <w:rFonts w:hint="eastAsia"/>
          <w:b/>
          <w:color w:val="000000" w:themeColor="text1"/>
          <w:sz w:val="24"/>
          <w:szCs w:val="24"/>
        </w:rPr>
        <w:t>R</w:t>
      </w:r>
      <w:r w:rsidR="00D1112A" w:rsidRPr="00C47154">
        <w:rPr>
          <w:b/>
          <w:color w:val="000000" w:themeColor="text1"/>
          <w:sz w:val="24"/>
          <w:szCs w:val="24"/>
        </w:rPr>
        <w:t>456</w:t>
      </w:r>
      <w:r w:rsidRPr="00C47154">
        <w:rPr>
          <w:b/>
          <w:color w:val="000000" w:themeColor="text1"/>
          <w:sz w:val="24"/>
          <w:szCs w:val="24"/>
        </w:rPr>
        <w:t xml:space="preserve">              文献标志码:A</w:t>
      </w:r>
    </w:p>
    <w:bookmarkEnd w:id="0"/>
    <w:p w14:paraId="2A71B2FB" w14:textId="77777777" w:rsidR="009F566F" w:rsidRPr="00C47154" w:rsidRDefault="009F566F" w:rsidP="008F7579">
      <w:pPr>
        <w:spacing w:line="360" w:lineRule="auto"/>
        <w:rPr>
          <w:rFonts w:ascii="Times New Roman" w:eastAsia="宋体" w:hAnsi="Times New Roman" w:cs="Times New Roman"/>
          <w:color w:val="000000" w:themeColor="text1"/>
          <w:sz w:val="24"/>
          <w:szCs w:val="24"/>
        </w:rPr>
      </w:pPr>
    </w:p>
    <w:p w14:paraId="66EC1E2C" w14:textId="77777777" w:rsidR="002074D2" w:rsidRPr="00C47154" w:rsidRDefault="002074D2"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Diagnostic value and performance evaluation of plasma </w:t>
      </w:r>
      <w:r w:rsidR="00A84662" w:rsidRPr="00C47154">
        <w:rPr>
          <w:rFonts w:ascii="Times New Roman" w:eastAsia="宋体" w:hAnsi="Times New Roman" w:cs="Times New Roman"/>
          <w:i/>
          <w:color w:val="000000" w:themeColor="text1"/>
          <w:sz w:val="24"/>
          <w:szCs w:val="24"/>
        </w:rPr>
        <w:t>Septin9</w:t>
      </w:r>
      <w:r w:rsidRPr="00C47154">
        <w:rPr>
          <w:rFonts w:ascii="Times New Roman" w:eastAsia="宋体" w:hAnsi="Times New Roman" w:cs="Times New Roman"/>
          <w:color w:val="000000" w:themeColor="text1"/>
          <w:sz w:val="24"/>
          <w:szCs w:val="24"/>
        </w:rPr>
        <w:t xml:space="preserve"> methylation in patients with colorectal cancer</w:t>
      </w:r>
    </w:p>
    <w:p w14:paraId="0B4E79C5" w14:textId="77777777" w:rsidR="002074D2" w:rsidRPr="00C47154" w:rsidRDefault="002074D2"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CHUN-YAN ZHANG</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ZHENG-LIN YU</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BEI-LI WANG</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BAI-SHEN PAN</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WEI GUO</w:t>
      </w:r>
    </w:p>
    <w:p w14:paraId="5CA230BD" w14:textId="77777777" w:rsidR="002074D2" w:rsidRPr="00C47154" w:rsidRDefault="002074D2"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(Department of Laboratory Medicine, Zhongshan Hospital, Fudan University</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Zip code</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20032)</w:t>
      </w:r>
    </w:p>
    <w:p w14:paraId="5534A903" w14:textId="77777777" w:rsidR="00BE06B1" w:rsidRPr="00C47154" w:rsidRDefault="00BE06B1" w:rsidP="008F7579">
      <w:pPr>
        <w:widowControl/>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b/>
          <w:color w:val="000000" w:themeColor="text1"/>
          <w:sz w:val="24"/>
          <w:szCs w:val="24"/>
        </w:rPr>
        <w:lastRenderedPageBreak/>
        <w:t>Abstract: Objective</w:t>
      </w:r>
      <w:r w:rsidRPr="00C47154">
        <w:rPr>
          <w:rFonts w:ascii="Times New Roman" w:eastAsia="宋体" w:hAnsi="Times New Roman" w:cs="Times New Roman"/>
          <w:color w:val="000000" w:themeColor="text1"/>
          <w:sz w:val="24"/>
          <w:szCs w:val="24"/>
        </w:rPr>
        <w:t xml:space="preserve">  To evaluate the diagnostic value of plasma </w:t>
      </w:r>
      <w:proofErr w:type="spellStart"/>
      <w:r w:rsidRPr="00C47154">
        <w:rPr>
          <w:rFonts w:ascii="Times New Roman" w:eastAsia="宋体" w:hAnsi="Times New Roman" w:cs="Times New Roman"/>
          <w:color w:val="000000" w:themeColor="text1"/>
          <w:sz w:val="24"/>
          <w:szCs w:val="24"/>
        </w:rPr>
        <w:t>Septin</w:t>
      </w:r>
      <w:proofErr w:type="spellEnd"/>
      <w:r w:rsidRPr="00C47154">
        <w:rPr>
          <w:rFonts w:ascii="Times New Roman" w:eastAsia="宋体" w:hAnsi="Times New Roman" w:cs="Times New Roman"/>
          <w:color w:val="000000" w:themeColor="text1"/>
          <w:sz w:val="24"/>
          <w:szCs w:val="24"/>
        </w:rPr>
        <w:t xml:space="preserve"> 9 methylation in the detection of colorectal cancer</w:t>
      </w:r>
      <w:r w:rsidR="006E3B34" w:rsidRPr="00C47154">
        <w:rPr>
          <w:rFonts w:ascii="Times New Roman" w:eastAsia="宋体" w:hAnsi="Times New Roman" w:cs="Times New Roman"/>
          <w:color w:val="000000" w:themeColor="text1"/>
          <w:sz w:val="24"/>
          <w:szCs w:val="24"/>
        </w:rPr>
        <w:t xml:space="preserve"> and verify b</w:t>
      </w:r>
      <w:r w:rsidRPr="00C47154">
        <w:rPr>
          <w:rFonts w:ascii="Times New Roman" w:eastAsia="宋体" w:hAnsi="Times New Roman" w:cs="Times New Roman"/>
          <w:color w:val="000000" w:themeColor="text1"/>
          <w:sz w:val="24"/>
          <w:szCs w:val="24"/>
        </w:rPr>
        <w:t xml:space="preserve">asic performance. </w:t>
      </w:r>
      <w:proofErr w:type="spellStart"/>
      <w:r w:rsidRPr="00C47154">
        <w:rPr>
          <w:rFonts w:ascii="Times New Roman" w:eastAsia="宋体" w:hAnsi="Times New Roman" w:cs="Times New Roman"/>
          <w:b/>
          <w:color w:val="000000" w:themeColor="text1"/>
          <w:sz w:val="24"/>
          <w:szCs w:val="24"/>
        </w:rPr>
        <w:t>Method</w:t>
      </w:r>
      <w:r w:rsidR="006E3B34" w:rsidRPr="00C47154">
        <w:rPr>
          <w:rFonts w:ascii="Times New Roman" w:eastAsia="宋体" w:hAnsi="Times New Roman" w:cs="Times New Roman"/>
          <w:color w:val="000000" w:themeColor="text1"/>
          <w:sz w:val="24"/>
          <w:szCs w:val="24"/>
        </w:rPr>
        <w:t>Evaluate</w:t>
      </w:r>
      <w:proofErr w:type="spellEnd"/>
      <w:r w:rsidR="006E3B34" w:rsidRPr="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 xml:space="preserve">the coincidence rate, detection limit and precision of plasma </w:t>
      </w:r>
      <w:r w:rsidR="00A84662" w:rsidRPr="00C47154">
        <w:rPr>
          <w:rFonts w:ascii="Times New Roman" w:eastAsia="宋体" w:hAnsi="Times New Roman" w:cs="Times New Roman"/>
          <w:i/>
          <w:color w:val="000000" w:themeColor="text1"/>
          <w:sz w:val="24"/>
          <w:szCs w:val="24"/>
        </w:rPr>
        <w:t>Septin9</w:t>
      </w:r>
      <w:r w:rsidRPr="00C47154">
        <w:rPr>
          <w:rFonts w:ascii="Times New Roman" w:eastAsia="宋体" w:hAnsi="Times New Roman" w:cs="Times New Roman"/>
          <w:color w:val="000000" w:themeColor="text1"/>
          <w:sz w:val="24"/>
          <w:szCs w:val="24"/>
        </w:rPr>
        <w:t xml:space="preserve"> methylation detection. Analyze the clinical data of </w:t>
      </w:r>
      <w:r w:rsidR="004F30D1" w:rsidRPr="00C47154">
        <w:rPr>
          <w:rFonts w:ascii="Times New Roman" w:eastAsia="宋体" w:hAnsi="Times New Roman" w:cs="Times New Roman"/>
          <w:color w:val="000000" w:themeColor="text1"/>
          <w:sz w:val="24"/>
          <w:szCs w:val="24"/>
        </w:rPr>
        <w:t>42</w:t>
      </w:r>
      <w:r w:rsidRPr="00C47154">
        <w:rPr>
          <w:rFonts w:ascii="Times New Roman" w:eastAsia="宋体" w:hAnsi="Times New Roman" w:cs="Times New Roman"/>
          <w:color w:val="000000" w:themeColor="text1"/>
          <w:sz w:val="24"/>
          <w:szCs w:val="24"/>
        </w:rPr>
        <w:t xml:space="preserve"> patients who underwent colonoscopy from Zhongshan Hos</w:t>
      </w:r>
      <w:r w:rsidR="00FA2DDF" w:rsidRPr="00C47154">
        <w:rPr>
          <w:rFonts w:ascii="Times New Roman" w:eastAsia="宋体" w:hAnsi="Times New Roman" w:cs="Times New Roman"/>
          <w:color w:val="000000" w:themeColor="text1"/>
          <w:sz w:val="24"/>
          <w:szCs w:val="24"/>
        </w:rPr>
        <w:t>p</w:t>
      </w:r>
      <w:r w:rsidRPr="00C47154">
        <w:rPr>
          <w:rFonts w:ascii="Times New Roman" w:eastAsia="宋体" w:hAnsi="Times New Roman" w:cs="Times New Roman"/>
          <w:color w:val="000000" w:themeColor="text1"/>
          <w:sz w:val="24"/>
          <w:szCs w:val="24"/>
        </w:rPr>
        <w:t xml:space="preserve">ital Affiliated to Fudan University from October 2016 to May 2017.Relationship between methylation of plasma </w:t>
      </w:r>
      <w:r w:rsidR="00A84662" w:rsidRPr="00C47154">
        <w:rPr>
          <w:rFonts w:ascii="Times New Roman" w:eastAsia="宋体" w:hAnsi="Times New Roman" w:cs="Times New Roman"/>
          <w:i/>
          <w:color w:val="000000" w:themeColor="text1"/>
          <w:sz w:val="24"/>
          <w:szCs w:val="24"/>
        </w:rPr>
        <w:t>Septin9</w:t>
      </w:r>
      <w:r w:rsidRPr="00C47154">
        <w:rPr>
          <w:rFonts w:ascii="Times New Roman" w:eastAsia="宋体" w:hAnsi="Times New Roman" w:cs="Times New Roman"/>
          <w:color w:val="000000" w:themeColor="text1"/>
          <w:sz w:val="24"/>
          <w:szCs w:val="24"/>
        </w:rPr>
        <w:t xml:space="preserve"> and colorectal cancer was analyzed and compared with carcinoembryonic antigen and fecal occult blood. </w:t>
      </w:r>
      <w:r w:rsidRPr="00C47154">
        <w:rPr>
          <w:rFonts w:ascii="Times New Roman" w:eastAsia="宋体" w:hAnsi="Times New Roman" w:cs="Times New Roman"/>
          <w:b/>
          <w:color w:val="000000" w:themeColor="text1"/>
          <w:sz w:val="24"/>
          <w:szCs w:val="24"/>
        </w:rPr>
        <w:t>Results</w:t>
      </w:r>
      <w:r w:rsidRPr="00C47154">
        <w:rPr>
          <w:rFonts w:ascii="Times New Roman" w:eastAsia="宋体" w:hAnsi="Times New Roman" w:cs="Times New Roman"/>
          <w:color w:val="000000" w:themeColor="text1"/>
          <w:sz w:val="24"/>
          <w:szCs w:val="24"/>
        </w:rPr>
        <w:t xml:space="preserve"> The </w:t>
      </w:r>
      <w:r w:rsidR="006E3B34" w:rsidRPr="00C47154">
        <w:rPr>
          <w:rFonts w:ascii="Times New Roman" w:eastAsia="宋体" w:hAnsi="Times New Roman" w:cs="Times New Roman"/>
          <w:color w:val="000000" w:themeColor="text1"/>
          <w:sz w:val="24"/>
          <w:szCs w:val="24"/>
        </w:rPr>
        <w:t xml:space="preserve">coincidence rate of </w:t>
      </w:r>
      <w:r w:rsidR="00A84662" w:rsidRPr="00C47154">
        <w:rPr>
          <w:rFonts w:ascii="Times New Roman" w:eastAsia="宋体" w:hAnsi="Times New Roman" w:cs="Times New Roman"/>
          <w:i/>
          <w:color w:val="000000" w:themeColor="text1"/>
          <w:sz w:val="24"/>
          <w:szCs w:val="24"/>
        </w:rPr>
        <w:t>Septin9</w:t>
      </w:r>
      <w:r w:rsidRPr="00C47154">
        <w:rPr>
          <w:rFonts w:ascii="Times New Roman" w:eastAsia="宋体" w:hAnsi="Times New Roman" w:cs="Times New Roman"/>
          <w:color w:val="000000" w:themeColor="text1"/>
          <w:sz w:val="24"/>
          <w:szCs w:val="24"/>
        </w:rPr>
        <w:t xml:space="preserve"> methylation kit was 100%. The detection limit reference was positive. The coefficient of variation of precision was less than 5%, which met the basic performance </w:t>
      </w:r>
      <w:proofErr w:type="spellStart"/>
      <w:r w:rsidRPr="00C47154">
        <w:rPr>
          <w:rFonts w:ascii="Times New Roman" w:eastAsia="宋体" w:hAnsi="Times New Roman" w:cs="Times New Roman"/>
          <w:color w:val="000000" w:themeColor="text1"/>
          <w:sz w:val="24"/>
          <w:szCs w:val="24"/>
        </w:rPr>
        <w:t>requirements.</w:t>
      </w:r>
      <w:r w:rsidR="00D539E3" w:rsidRPr="00C47154">
        <w:rPr>
          <w:rFonts w:ascii="Times New Roman" w:eastAsia="宋体" w:hAnsi="Times New Roman" w:cs="Times New Roman"/>
          <w:color w:val="000000" w:themeColor="text1"/>
          <w:sz w:val="24"/>
          <w:szCs w:val="24"/>
        </w:rPr>
        <w:t>The</w:t>
      </w:r>
      <w:proofErr w:type="spellEnd"/>
      <w:r w:rsidR="00D539E3" w:rsidRPr="00C47154">
        <w:rPr>
          <w:rFonts w:ascii="Times New Roman" w:eastAsia="宋体" w:hAnsi="Times New Roman" w:cs="Times New Roman"/>
          <w:color w:val="000000" w:themeColor="text1"/>
          <w:sz w:val="24"/>
          <w:szCs w:val="24"/>
        </w:rPr>
        <w:t xml:space="preserve"> sensitivity</w:t>
      </w:r>
      <w:r w:rsidR="00D539E3" w:rsidRPr="00C47154">
        <w:rPr>
          <w:rFonts w:ascii="Times New Roman" w:eastAsia="宋体" w:hAnsi="Times New Roman" w:cs="Times New Roman"/>
          <w:color w:val="000000" w:themeColor="text1"/>
          <w:sz w:val="24"/>
          <w:szCs w:val="24"/>
        </w:rPr>
        <w:t>、</w:t>
      </w:r>
      <w:r w:rsidR="00D539E3" w:rsidRPr="00C47154">
        <w:rPr>
          <w:rFonts w:ascii="Times New Roman" w:eastAsia="宋体" w:hAnsi="Times New Roman" w:cs="Times New Roman"/>
          <w:color w:val="000000" w:themeColor="text1"/>
          <w:sz w:val="24"/>
          <w:szCs w:val="24"/>
        </w:rPr>
        <w:t>specificity</w:t>
      </w:r>
      <w:r w:rsidR="00D539E3" w:rsidRPr="00C47154">
        <w:rPr>
          <w:rFonts w:ascii="Times New Roman" w:eastAsia="宋体" w:hAnsi="Times New Roman" w:cs="Times New Roman"/>
          <w:color w:val="000000" w:themeColor="text1"/>
          <w:sz w:val="24"/>
          <w:szCs w:val="24"/>
        </w:rPr>
        <w:t>、</w:t>
      </w:r>
      <w:r w:rsidR="00F541B6" w:rsidRPr="00C47154">
        <w:rPr>
          <w:rFonts w:ascii="Times New Roman" w:eastAsia="宋体" w:hAnsi="Times New Roman" w:cs="Times New Roman"/>
          <w:color w:val="000000" w:themeColor="text1"/>
          <w:sz w:val="24"/>
          <w:szCs w:val="24"/>
        </w:rPr>
        <w:t xml:space="preserve">positive predictive value and negative predictive value of </w:t>
      </w:r>
      <w:r w:rsidR="00A84662" w:rsidRPr="00C47154">
        <w:rPr>
          <w:rFonts w:ascii="Times New Roman" w:eastAsia="宋体" w:hAnsi="Times New Roman" w:cs="Times New Roman"/>
          <w:i/>
          <w:color w:val="000000" w:themeColor="text1"/>
          <w:sz w:val="24"/>
          <w:szCs w:val="24"/>
        </w:rPr>
        <w:t>Septin9</w:t>
      </w:r>
      <w:r w:rsidR="00E77D4A" w:rsidRPr="00C47154">
        <w:rPr>
          <w:rFonts w:ascii="Times New Roman" w:eastAsia="宋体" w:hAnsi="Times New Roman" w:cs="Times New Roman"/>
          <w:color w:val="000000" w:themeColor="text1"/>
          <w:sz w:val="24"/>
          <w:szCs w:val="24"/>
        </w:rPr>
        <w:t xml:space="preserve"> were </w:t>
      </w:r>
      <w:r w:rsidR="004F30D1" w:rsidRPr="00C47154">
        <w:rPr>
          <w:rFonts w:ascii="Times New Roman" w:eastAsia="宋体" w:hAnsi="Times New Roman" w:cs="Times New Roman"/>
          <w:color w:val="000000" w:themeColor="text1"/>
          <w:sz w:val="24"/>
          <w:szCs w:val="24"/>
        </w:rPr>
        <w:t>62.50</w:t>
      </w:r>
      <w:r w:rsidR="00E77D4A" w:rsidRPr="00C47154">
        <w:rPr>
          <w:rFonts w:ascii="Times New Roman" w:eastAsia="宋体" w:hAnsi="Times New Roman" w:cs="Times New Roman"/>
          <w:color w:val="000000" w:themeColor="text1"/>
          <w:sz w:val="24"/>
          <w:szCs w:val="24"/>
        </w:rPr>
        <w:t xml:space="preserve">%, </w:t>
      </w:r>
      <w:r w:rsidR="004F30D1" w:rsidRPr="00C47154">
        <w:rPr>
          <w:rFonts w:ascii="Times New Roman" w:eastAsia="宋体" w:hAnsi="Times New Roman" w:cs="Times New Roman"/>
          <w:color w:val="000000" w:themeColor="text1"/>
          <w:sz w:val="24"/>
          <w:szCs w:val="24"/>
        </w:rPr>
        <w:t>90.00</w:t>
      </w:r>
      <w:r w:rsidR="00E77D4A" w:rsidRPr="00C47154">
        <w:rPr>
          <w:rFonts w:ascii="Times New Roman" w:eastAsia="宋体" w:hAnsi="Times New Roman" w:cs="Times New Roman"/>
          <w:color w:val="000000" w:themeColor="text1"/>
          <w:sz w:val="24"/>
          <w:szCs w:val="24"/>
        </w:rPr>
        <w:t>%,</w:t>
      </w:r>
      <w:r w:rsidR="004F30D1" w:rsidRPr="00C47154">
        <w:rPr>
          <w:rFonts w:ascii="Times New Roman" w:eastAsia="宋体" w:hAnsi="Times New Roman" w:cs="Times New Roman"/>
          <w:color w:val="000000" w:themeColor="text1"/>
          <w:sz w:val="24"/>
          <w:szCs w:val="24"/>
        </w:rPr>
        <w:t>95.20</w:t>
      </w:r>
      <w:r w:rsidR="00E77D4A" w:rsidRPr="00C47154">
        <w:rPr>
          <w:rFonts w:ascii="Times New Roman" w:eastAsia="宋体" w:hAnsi="Times New Roman" w:cs="Times New Roman"/>
          <w:color w:val="000000" w:themeColor="text1"/>
          <w:sz w:val="24"/>
          <w:szCs w:val="24"/>
        </w:rPr>
        <w:t xml:space="preserve">% and </w:t>
      </w:r>
      <w:r w:rsidR="004F30D1" w:rsidRPr="00C47154">
        <w:rPr>
          <w:rFonts w:ascii="Times New Roman" w:eastAsia="宋体" w:hAnsi="Times New Roman" w:cs="Times New Roman"/>
          <w:color w:val="000000" w:themeColor="text1"/>
          <w:sz w:val="24"/>
          <w:szCs w:val="24"/>
        </w:rPr>
        <w:t>42.90</w:t>
      </w:r>
      <w:r w:rsidR="00E77D4A" w:rsidRPr="00C47154">
        <w:rPr>
          <w:rFonts w:ascii="Times New Roman" w:eastAsia="宋体" w:hAnsi="Times New Roman" w:cs="Times New Roman"/>
          <w:color w:val="000000" w:themeColor="text1"/>
          <w:sz w:val="24"/>
          <w:szCs w:val="24"/>
        </w:rPr>
        <w:t xml:space="preserve">%, respectively. The detection rate of </w:t>
      </w:r>
      <w:r w:rsidR="00A84662" w:rsidRPr="00C47154">
        <w:rPr>
          <w:rFonts w:ascii="Times New Roman" w:eastAsia="宋体" w:hAnsi="Times New Roman" w:cs="Times New Roman"/>
          <w:i/>
          <w:color w:val="000000" w:themeColor="text1"/>
          <w:sz w:val="24"/>
          <w:szCs w:val="24"/>
        </w:rPr>
        <w:t>Septin9</w:t>
      </w:r>
      <w:r w:rsidR="00E77D4A" w:rsidRPr="00C47154">
        <w:rPr>
          <w:rFonts w:ascii="Times New Roman" w:eastAsia="宋体" w:hAnsi="Times New Roman" w:cs="Times New Roman"/>
          <w:color w:val="000000" w:themeColor="text1"/>
          <w:sz w:val="24"/>
          <w:szCs w:val="24"/>
        </w:rPr>
        <w:t xml:space="preserve"> methylation in colorectal cancer was </w:t>
      </w:r>
      <w:r w:rsidR="004F30D1" w:rsidRPr="00C47154">
        <w:rPr>
          <w:rFonts w:ascii="Times New Roman" w:eastAsia="宋体" w:hAnsi="Times New Roman" w:cs="Times New Roman"/>
          <w:color w:val="000000" w:themeColor="text1"/>
          <w:sz w:val="24"/>
          <w:szCs w:val="24"/>
        </w:rPr>
        <w:t>28.13</w:t>
      </w:r>
      <w:r w:rsidR="00E77D4A" w:rsidRPr="00C47154">
        <w:rPr>
          <w:rFonts w:ascii="Times New Roman" w:eastAsia="宋体" w:hAnsi="Times New Roman" w:cs="Times New Roman"/>
          <w:color w:val="000000" w:themeColor="text1"/>
          <w:sz w:val="24"/>
          <w:szCs w:val="24"/>
        </w:rPr>
        <w:t xml:space="preserve">% which is higher than fecal </w:t>
      </w:r>
      <w:r w:rsidR="002120A2" w:rsidRPr="00C47154">
        <w:rPr>
          <w:rFonts w:ascii="Times New Roman" w:eastAsia="宋体" w:hAnsi="Times New Roman" w:cs="Times New Roman"/>
          <w:color w:val="000000" w:themeColor="text1"/>
          <w:sz w:val="24"/>
          <w:szCs w:val="24"/>
        </w:rPr>
        <w:t>immunochemical tests</w:t>
      </w:r>
      <w:r w:rsidR="00E77D4A" w:rsidRPr="00C47154">
        <w:rPr>
          <w:rFonts w:ascii="Times New Roman" w:eastAsia="宋体" w:hAnsi="Times New Roman" w:cs="Times New Roman"/>
          <w:color w:val="000000" w:themeColor="text1"/>
          <w:sz w:val="24"/>
          <w:szCs w:val="24"/>
        </w:rPr>
        <w:t xml:space="preserve"> (</w:t>
      </w:r>
      <w:r w:rsidR="001E5738" w:rsidRPr="00C47154">
        <w:rPr>
          <w:rFonts w:ascii="Times New Roman" w:eastAsia="宋体" w:hAnsi="Times New Roman" w:cs="Times New Roman"/>
          <w:i/>
          <w:color w:val="000000" w:themeColor="text1"/>
          <w:sz w:val="24"/>
          <w:szCs w:val="24"/>
        </w:rPr>
        <w:t>P</w:t>
      </w:r>
      <w:r w:rsidR="00220092" w:rsidRPr="00C47154">
        <w:rPr>
          <w:rFonts w:ascii="Times New Roman" w:eastAsia="宋体" w:hAnsi="Times New Roman" w:cs="Times New Roman" w:hint="eastAsia"/>
          <w:color w:val="000000" w:themeColor="text1"/>
          <w:sz w:val="24"/>
          <w:szCs w:val="24"/>
        </w:rPr>
        <w:t>=</w:t>
      </w:r>
      <w:r w:rsidR="00220092" w:rsidRPr="00C47154">
        <w:rPr>
          <w:rFonts w:ascii="Times New Roman" w:eastAsia="宋体" w:hAnsi="Times New Roman" w:cs="Times New Roman"/>
          <w:color w:val="000000" w:themeColor="text1"/>
          <w:sz w:val="24"/>
          <w:szCs w:val="24"/>
        </w:rPr>
        <w:t>0.012</w:t>
      </w:r>
      <w:r w:rsidR="00E77D4A" w:rsidRPr="00C47154">
        <w:rPr>
          <w:rFonts w:ascii="Times New Roman" w:eastAsia="宋体" w:hAnsi="Times New Roman" w:cs="Times New Roman"/>
          <w:color w:val="000000" w:themeColor="text1"/>
          <w:sz w:val="24"/>
          <w:szCs w:val="24"/>
        </w:rPr>
        <w:t xml:space="preserve">). The area under the curve of </w:t>
      </w:r>
      <w:proofErr w:type="spellStart"/>
      <w:r w:rsidR="00E77D4A" w:rsidRPr="00C47154">
        <w:rPr>
          <w:rFonts w:ascii="Times New Roman" w:eastAsia="宋体" w:hAnsi="Times New Roman" w:cs="Times New Roman"/>
          <w:color w:val="000000" w:themeColor="text1"/>
          <w:sz w:val="24"/>
          <w:szCs w:val="24"/>
        </w:rPr>
        <w:t>Septin</w:t>
      </w:r>
      <w:proofErr w:type="spellEnd"/>
      <w:r w:rsidR="00E77D4A" w:rsidRPr="00C47154">
        <w:rPr>
          <w:rFonts w:ascii="Times New Roman" w:eastAsia="宋体" w:hAnsi="Times New Roman" w:cs="Times New Roman"/>
          <w:color w:val="000000" w:themeColor="text1"/>
          <w:sz w:val="24"/>
          <w:szCs w:val="24"/>
        </w:rPr>
        <w:t xml:space="preserve"> 9 methylation detection was 0.7</w:t>
      </w:r>
      <w:r w:rsidR="004F30D1" w:rsidRPr="00C47154">
        <w:rPr>
          <w:rFonts w:ascii="Times New Roman" w:eastAsia="宋体" w:hAnsi="Times New Roman" w:cs="Times New Roman"/>
          <w:color w:val="000000" w:themeColor="text1"/>
          <w:sz w:val="24"/>
          <w:szCs w:val="24"/>
        </w:rPr>
        <w:t>62.</w:t>
      </w:r>
      <w:r w:rsidR="00E77D4A" w:rsidRPr="00C47154">
        <w:rPr>
          <w:rFonts w:ascii="Times New Roman" w:eastAsia="宋体" w:hAnsi="Times New Roman" w:cs="Times New Roman"/>
          <w:color w:val="000000" w:themeColor="text1"/>
          <w:sz w:val="24"/>
          <w:szCs w:val="24"/>
        </w:rPr>
        <w:t xml:space="preserve">The detection rate of </w:t>
      </w:r>
      <w:r w:rsidR="00220092" w:rsidRPr="00C47154">
        <w:rPr>
          <w:rFonts w:ascii="Times New Roman" w:eastAsia="宋体" w:hAnsi="Times New Roman" w:hint="eastAsia"/>
          <w:color w:val="000000" w:themeColor="text1"/>
        </w:rPr>
        <w:t>Ⅰ</w:t>
      </w:r>
      <w:r w:rsidR="00220092" w:rsidRPr="00C47154">
        <w:rPr>
          <w:rFonts w:ascii="Times New Roman" w:eastAsia="宋体" w:hAnsi="Times New Roman" w:hint="eastAsia"/>
          <w:color w:val="000000" w:themeColor="text1"/>
        </w:rPr>
        <w:t>stage</w:t>
      </w:r>
      <w:r w:rsidR="002120A2" w:rsidRPr="00C47154">
        <w:rPr>
          <w:rFonts w:ascii="Times New Roman" w:eastAsia="宋体" w:hAnsi="Times New Roman" w:cs="Times New Roman"/>
          <w:color w:val="000000" w:themeColor="text1"/>
          <w:sz w:val="24"/>
          <w:szCs w:val="24"/>
        </w:rPr>
        <w:t xml:space="preserve"> colorectal cancer</w:t>
      </w:r>
      <w:r w:rsidR="00E77D4A" w:rsidRPr="00C47154">
        <w:rPr>
          <w:rFonts w:ascii="Times New Roman" w:eastAsia="宋体" w:hAnsi="Times New Roman" w:cs="Times New Roman"/>
          <w:color w:val="000000" w:themeColor="text1"/>
          <w:sz w:val="24"/>
          <w:szCs w:val="24"/>
        </w:rPr>
        <w:t xml:space="preserve"> is </w:t>
      </w:r>
      <w:r w:rsidR="00220092" w:rsidRPr="00C47154">
        <w:rPr>
          <w:rFonts w:ascii="Times New Roman" w:eastAsia="宋体" w:hAnsi="Times New Roman" w:cs="Times New Roman"/>
          <w:color w:val="000000" w:themeColor="text1"/>
          <w:sz w:val="24"/>
          <w:szCs w:val="24"/>
        </w:rPr>
        <w:t>50</w:t>
      </w:r>
      <w:r w:rsidR="004F30D1" w:rsidRPr="00C47154">
        <w:rPr>
          <w:rFonts w:ascii="Times New Roman" w:eastAsia="宋体" w:hAnsi="Times New Roman" w:cs="Times New Roman"/>
          <w:color w:val="000000" w:themeColor="text1"/>
          <w:sz w:val="24"/>
          <w:szCs w:val="24"/>
        </w:rPr>
        <w:t>.</w:t>
      </w:r>
      <w:r w:rsidR="00220092" w:rsidRPr="00C47154">
        <w:rPr>
          <w:rFonts w:ascii="Times New Roman" w:eastAsia="宋体" w:hAnsi="Times New Roman" w:cs="Times New Roman"/>
          <w:color w:val="000000" w:themeColor="text1"/>
          <w:sz w:val="24"/>
          <w:szCs w:val="24"/>
        </w:rPr>
        <w:t>0</w:t>
      </w:r>
      <w:r w:rsidR="004F30D1" w:rsidRPr="00C47154">
        <w:rPr>
          <w:rFonts w:ascii="Times New Roman" w:eastAsia="宋体" w:hAnsi="Times New Roman" w:cs="Times New Roman"/>
          <w:color w:val="000000" w:themeColor="text1"/>
          <w:sz w:val="24"/>
          <w:szCs w:val="24"/>
        </w:rPr>
        <w:t>0</w:t>
      </w:r>
      <w:r w:rsidR="00FA2DDF" w:rsidRPr="00C47154">
        <w:rPr>
          <w:rFonts w:ascii="Times New Roman" w:eastAsia="宋体" w:hAnsi="Times New Roman" w:cs="Times New Roman" w:hint="eastAsia"/>
          <w:color w:val="000000" w:themeColor="text1"/>
          <w:sz w:val="24"/>
          <w:szCs w:val="24"/>
        </w:rPr>
        <w:t>%</w:t>
      </w:r>
      <w:r w:rsidR="002120A2" w:rsidRPr="00C47154">
        <w:rPr>
          <w:rFonts w:ascii="Times New Roman" w:eastAsia="宋体" w:hAnsi="Times New Roman" w:cs="Times New Roman"/>
          <w:color w:val="000000" w:themeColor="text1"/>
          <w:sz w:val="24"/>
          <w:szCs w:val="24"/>
        </w:rPr>
        <w:t>.</w:t>
      </w:r>
      <w:r w:rsidR="00FA2DDF" w:rsidRPr="00C47154">
        <w:rPr>
          <w:rFonts w:ascii="Times New Roman" w:eastAsia="宋体" w:hAnsi="Times New Roman" w:cs="Times New Roman"/>
          <w:color w:val="000000" w:themeColor="text1"/>
          <w:sz w:val="24"/>
          <w:szCs w:val="24"/>
        </w:rPr>
        <w:t xml:space="preserve"> </w:t>
      </w:r>
      <w:r w:rsidR="00623B40" w:rsidRPr="00C47154">
        <w:rPr>
          <w:rFonts w:ascii="Times New Roman" w:eastAsia="宋体" w:hAnsi="Times New Roman" w:cs="Times New Roman"/>
          <w:b/>
          <w:color w:val="000000" w:themeColor="text1"/>
          <w:sz w:val="24"/>
          <w:szCs w:val="24"/>
        </w:rPr>
        <w:t xml:space="preserve">Conclusion </w:t>
      </w:r>
      <w:r w:rsidR="00623B40" w:rsidRPr="00C47154">
        <w:rPr>
          <w:rFonts w:ascii="Times New Roman" w:eastAsia="宋体" w:hAnsi="Times New Roman" w:cs="Times New Roman"/>
          <w:color w:val="000000" w:themeColor="text1"/>
          <w:sz w:val="24"/>
          <w:szCs w:val="24"/>
        </w:rPr>
        <w:t xml:space="preserve">The performance </w:t>
      </w:r>
      <w:r w:rsidR="00A84662" w:rsidRPr="00C47154">
        <w:rPr>
          <w:rFonts w:ascii="Times New Roman" w:eastAsia="宋体" w:hAnsi="Times New Roman" w:cs="Times New Roman"/>
          <w:i/>
          <w:color w:val="000000" w:themeColor="text1"/>
          <w:sz w:val="24"/>
          <w:szCs w:val="24"/>
        </w:rPr>
        <w:t>Septin9</w:t>
      </w:r>
      <w:r w:rsidR="00623B40" w:rsidRPr="00C47154">
        <w:rPr>
          <w:rFonts w:ascii="Times New Roman" w:eastAsia="宋体" w:hAnsi="Times New Roman" w:cs="Times New Roman"/>
          <w:color w:val="000000" w:themeColor="text1"/>
          <w:sz w:val="24"/>
          <w:szCs w:val="24"/>
        </w:rPr>
        <w:t xml:space="preserve"> meets the requirements of clinical use and can be used as a diagnostic marker for colorectal cancer.</w:t>
      </w:r>
    </w:p>
    <w:p w14:paraId="6044B693" w14:textId="77777777" w:rsidR="00655354" w:rsidRPr="00C47154" w:rsidRDefault="001070ED"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b/>
          <w:color w:val="000000" w:themeColor="text1"/>
          <w:sz w:val="24"/>
          <w:szCs w:val="24"/>
        </w:rPr>
        <w:t xml:space="preserve">Key words: </w:t>
      </w:r>
      <w:r w:rsidRPr="00C47154">
        <w:rPr>
          <w:rFonts w:ascii="Times New Roman" w:eastAsia="宋体" w:hAnsi="Times New Roman" w:cs="Times New Roman"/>
          <w:color w:val="000000" w:themeColor="text1"/>
          <w:sz w:val="24"/>
          <w:szCs w:val="24"/>
        </w:rPr>
        <w:t xml:space="preserve">colorectal cancer, </w:t>
      </w:r>
      <w:r w:rsidR="00A84662" w:rsidRPr="00C47154">
        <w:rPr>
          <w:rFonts w:ascii="Times New Roman" w:eastAsia="宋体" w:hAnsi="Times New Roman" w:cs="Times New Roman"/>
          <w:i/>
          <w:color w:val="000000" w:themeColor="text1"/>
          <w:sz w:val="24"/>
          <w:szCs w:val="24"/>
        </w:rPr>
        <w:t>Septin9</w:t>
      </w:r>
      <w:r w:rsidRPr="00C47154">
        <w:rPr>
          <w:rFonts w:ascii="Times New Roman" w:eastAsia="宋体" w:hAnsi="Times New Roman" w:cs="Times New Roman"/>
          <w:color w:val="000000" w:themeColor="text1"/>
          <w:sz w:val="24"/>
          <w:szCs w:val="24"/>
        </w:rPr>
        <w:t xml:space="preserve"> methylation, performance verification</w:t>
      </w:r>
    </w:p>
    <w:p w14:paraId="471D011D" w14:textId="56C9E33D" w:rsidR="001070ED" w:rsidRPr="00C47154" w:rsidRDefault="001070ED" w:rsidP="008F7579">
      <w:pPr>
        <w:spacing w:line="360" w:lineRule="auto"/>
        <w:ind w:firstLineChars="200" w:firstLine="480"/>
        <w:rPr>
          <w:rFonts w:ascii="Times New Roman" w:eastAsia="宋体" w:hAnsi="Times New Roman" w:cs="Times New Roman"/>
          <w:color w:val="000000" w:themeColor="text1"/>
          <w:sz w:val="24"/>
          <w:szCs w:val="24"/>
        </w:rPr>
      </w:pPr>
      <w:r w:rsidRPr="00C47154">
        <w:rPr>
          <w:rFonts w:ascii="Times New Roman" w:eastAsia="宋体" w:hAnsi="Times New Roman" w:cs="Times New Roman" w:hint="eastAsia"/>
          <w:color w:val="000000" w:themeColor="text1"/>
          <w:sz w:val="24"/>
          <w:szCs w:val="24"/>
        </w:rPr>
        <w:t>结直肠癌（</w:t>
      </w:r>
      <w:r w:rsidRPr="00C47154">
        <w:rPr>
          <w:rFonts w:ascii="Times New Roman" w:eastAsia="宋体" w:hAnsi="Times New Roman" w:cs="Times New Roman"/>
          <w:color w:val="000000" w:themeColor="text1"/>
          <w:sz w:val="24"/>
          <w:szCs w:val="24"/>
        </w:rPr>
        <w:t>colorectal cancer</w:t>
      </w:r>
      <w:r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color w:val="000000" w:themeColor="text1"/>
          <w:sz w:val="24"/>
          <w:szCs w:val="24"/>
        </w:rPr>
        <w:t>CRC</w:t>
      </w:r>
      <w:r w:rsidRPr="00C47154">
        <w:rPr>
          <w:rFonts w:ascii="Times New Roman" w:eastAsia="宋体" w:hAnsi="Times New Roman" w:cs="Times New Roman" w:hint="eastAsia"/>
          <w:color w:val="000000" w:themeColor="text1"/>
          <w:sz w:val="24"/>
          <w:szCs w:val="24"/>
        </w:rPr>
        <w:t>）是结直肠黏膜上皮恶性肿瘤</w:t>
      </w:r>
      <w:r w:rsidR="00E97C9E" w:rsidRPr="00C47154">
        <w:rPr>
          <w:rFonts w:ascii="Times New Roman" w:eastAsia="宋体" w:hAnsi="Times New Roman" w:cs="Times New Roman" w:hint="eastAsia"/>
          <w:color w:val="000000" w:themeColor="text1"/>
          <w:sz w:val="24"/>
          <w:szCs w:val="24"/>
        </w:rPr>
        <w:t>，</w:t>
      </w:r>
      <w:r w:rsidR="004157FF" w:rsidRPr="00C47154">
        <w:rPr>
          <w:rFonts w:ascii="Times New Roman" w:eastAsia="宋体" w:hAnsi="Times New Roman" w:cs="Times New Roman" w:hint="eastAsia"/>
          <w:color w:val="000000" w:themeColor="text1"/>
          <w:sz w:val="24"/>
          <w:szCs w:val="24"/>
        </w:rPr>
        <w:t>早</w:t>
      </w:r>
      <w:r w:rsidRPr="00C47154">
        <w:rPr>
          <w:rFonts w:ascii="Times New Roman" w:eastAsia="宋体" w:hAnsi="Times New Roman" w:cs="Times New Roman" w:hint="eastAsia"/>
          <w:color w:val="000000" w:themeColor="text1"/>
          <w:sz w:val="24"/>
          <w:szCs w:val="24"/>
        </w:rPr>
        <w:t>期诊断结直肠癌能显著改善预后</w:t>
      </w:r>
      <w:r w:rsidR="004157FF" w:rsidRPr="00C47154">
        <w:rPr>
          <w:rFonts w:ascii="Times New Roman" w:eastAsia="宋体" w:hAnsi="Times New Roman" w:cs="Times New Roman" w:hint="eastAsia"/>
          <w:color w:val="000000" w:themeColor="text1"/>
          <w:sz w:val="24"/>
          <w:szCs w:val="24"/>
        </w:rPr>
        <w:t>，但</w:t>
      </w:r>
      <w:r w:rsidR="004157FF" w:rsidRPr="00C47154">
        <w:rPr>
          <w:rFonts w:ascii="Times New Roman" w:eastAsia="宋体" w:hAnsi="Times New Roman" w:cs="Times New Roman"/>
          <w:color w:val="000000" w:themeColor="text1"/>
          <w:sz w:val="24"/>
          <w:szCs w:val="24"/>
        </w:rPr>
        <w:t>60%</w:t>
      </w:r>
      <w:r w:rsidR="00047F4F" w:rsidRPr="00C47154">
        <w:rPr>
          <w:rFonts w:ascii="Times New Roman" w:eastAsia="宋体" w:hAnsi="Times New Roman" w:cs="Times New Roman" w:hint="eastAsia"/>
          <w:color w:val="000000" w:themeColor="text1"/>
          <w:sz w:val="24"/>
          <w:szCs w:val="24"/>
        </w:rPr>
        <w:t>~</w:t>
      </w:r>
      <w:r w:rsidR="004157FF" w:rsidRPr="00C47154">
        <w:rPr>
          <w:rFonts w:ascii="Times New Roman" w:eastAsia="宋体" w:hAnsi="Times New Roman" w:cs="Times New Roman"/>
          <w:color w:val="000000" w:themeColor="text1"/>
          <w:sz w:val="24"/>
          <w:szCs w:val="24"/>
        </w:rPr>
        <w:t>70%</w:t>
      </w:r>
      <w:r w:rsidR="004157FF" w:rsidRPr="00C47154">
        <w:rPr>
          <w:rFonts w:ascii="Times New Roman" w:eastAsia="宋体" w:hAnsi="Times New Roman" w:cs="Times New Roman" w:hint="eastAsia"/>
          <w:color w:val="000000" w:themeColor="text1"/>
          <w:sz w:val="24"/>
          <w:szCs w:val="24"/>
        </w:rPr>
        <w:t>的结直肠癌患者诊断时已进展到晚期</w:t>
      </w:r>
      <w:r w:rsidRPr="00C47154">
        <w:rPr>
          <w:rFonts w:ascii="Times New Roman" w:eastAsia="宋体" w:hAnsi="Times New Roman" w:cs="Times New Roman"/>
          <w:noProof/>
          <w:color w:val="000000" w:themeColor="text1"/>
          <w:sz w:val="24"/>
          <w:szCs w:val="24"/>
          <w:vertAlign w:val="superscript"/>
        </w:rPr>
        <w:t>[</w:t>
      </w:r>
      <w:r w:rsidR="00E97C9E" w:rsidRPr="00C47154">
        <w:rPr>
          <w:rFonts w:ascii="Times New Roman" w:eastAsia="宋体" w:hAnsi="Times New Roman" w:cs="Times New Roman"/>
          <w:noProof/>
          <w:color w:val="000000" w:themeColor="text1"/>
          <w:sz w:val="24"/>
          <w:szCs w:val="24"/>
          <w:vertAlign w:val="superscript"/>
        </w:rPr>
        <w:t>1</w:t>
      </w:r>
      <w:r w:rsidR="00E97C9E" w:rsidRPr="00C47154">
        <w:rPr>
          <w:rFonts w:ascii="Times New Roman" w:eastAsia="宋体" w:hAnsi="Times New Roman" w:cs="Times New Roman" w:hint="eastAsia"/>
          <w:noProof/>
          <w:color w:val="000000" w:themeColor="text1"/>
          <w:sz w:val="24"/>
          <w:szCs w:val="24"/>
          <w:vertAlign w:val="superscript"/>
        </w:rPr>
        <w:t>-</w:t>
      </w:r>
      <w:r w:rsidRPr="00C47154">
        <w:rPr>
          <w:rFonts w:ascii="Times New Roman" w:eastAsia="宋体" w:hAnsi="Times New Roman" w:cs="Times New Roman"/>
          <w:noProof/>
          <w:color w:val="000000" w:themeColor="text1"/>
          <w:sz w:val="24"/>
          <w:szCs w:val="24"/>
          <w:vertAlign w:val="superscript"/>
        </w:rPr>
        <w:t>2]</w:t>
      </w:r>
      <w:r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color w:val="000000" w:themeColor="text1"/>
          <w:sz w:val="24"/>
          <w:szCs w:val="24"/>
        </w:rPr>
        <w:t>粪便隐血</w:t>
      </w:r>
      <w:r w:rsidR="00047F4F" w:rsidRPr="00C47154">
        <w:rPr>
          <w:rFonts w:ascii="Times New Roman" w:eastAsia="宋体" w:hAnsi="Times New Roman" w:cs="Times New Roman" w:hint="eastAsia"/>
          <w:color w:val="000000" w:themeColor="text1"/>
          <w:sz w:val="24"/>
          <w:szCs w:val="24"/>
        </w:rPr>
        <w:t>实验</w:t>
      </w:r>
      <w:r w:rsidRPr="00C47154">
        <w:rPr>
          <w:rFonts w:ascii="Times New Roman" w:eastAsia="宋体" w:hAnsi="Times New Roman" w:cs="Times New Roman"/>
          <w:color w:val="000000" w:themeColor="text1"/>
          <w:sz w:val="24"/>
          <w:szCs w:val="24"/>
        </w:rPr>
        <w:t>（</w:t>
      </w:r>
      <w:proofErr w:type="spellStart"/>
      <w:r w:rsidR="00751240" w:rsidRPr="00C47154">
        <w:rPr>
          <w:rFonts w:ascii="Times New Roman" w:eastAsia="宋体" w:hAnsi="Times New Roman" w:cs="Times New Roman"/>
          <w:color w:val="000000" w:themeColor="text1"/>
          <w:sz w:val="24"/>
          <w:szCs w:val="24"/>
        </w:rPr>
        <w:t>facal</w:t>
      </w:r>
      <w:proofErr w:type="spellEnd"/>
      <w:r w:rsidR="00751240" w:rsidRPr="00C47154">
        <w:rPr>
          <w:rFonts w:ascii="Times New Roman" w:eastAsia="宋体" w:hAnsi="Times New Roman" w:cs="Times New Roman"/>
          <w:color w:val="000000" w:themeColor="text1"/>
          <w:sz w:val="24"/>
          <w:szCs w:val="24"/>
        </w:rPr>
        <w:t xml:space="preserve"> immunochemical tests</w:t>
      </w:r>
      <w:r w:rsidR="00751240" w:rsidRPr="00C47154">
        <w:rPr>
          <w:rFonts w:ascii="Times New Roman" w:eastAsia="宋体" w:hAnsi="Times New Roman" w:cs="Times New Roman"/>
          <w:color w:val="000000" w:themeColor="text1"/>
          <w:sz w:val="24"/>
          <w:szCs w:val="24"/>
        </w:rPr>
        <w:t>，</w:t>
      </w:r>
      <w:r w:rsidR="00751240" w:rsidRPr="00C47154">
        <w:rPr>
          <w:rFonts w:ascii="Times New Roman" w:eastAsia="宋体" w:hAnsi="Times New Roman" w:cs="Times New Roman"/>
          <w:color w:val="000000" w:themeColor="text1"/>
          <w:sz w:val="24"/>
          <w:szCs w:val="24"/>
        </w:rPr>
        <w:t>FIT</w:t>
      </w:r>
      <w:r w:rsidRPr="00C47154">
        <w:rPr>
          <w:rFonts w:ascii="Times New Roman" w:eastAsia="宋体" w:hAnsi="Times New Roman" w:cs="Times New Roman"/>
          <w:color w:val="000000" w:themeColor="text1"/>
          <w:sz w:val="24"/>
          <w:szCs w:val="24"/>
        </w:rPr>
        <w:t>）、癌胚抗原（</w:t>
      </w:r>
      <w:r w:rsidRPr="00C47154">
        <w:rPr>
          <w:rFonts w:ascii="Times New Roman" w:eastAsia="宋体" w:hAnsi="Times New Roman" w:cs="Times New Roman"/>
          <w:color w:val="000000" w:themeColor="text1"/>
          <w:sz w:val="24"/>
          <w:szCs w:val="24"/>
        </w:rPr>
        <w:t>carcinoembryonic antigen</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CEA</w:t>
      </w:r>
      <w:r w:rsidR="004157FF" w:rsidRPr="00C47154">
        <w:rPr>
          <w:rFonts w:ascii="Times New Roman" w:eastAsia="宋体" w:hAnsi="Times New Roman" w:cs="Times New Roman"/>
          <w:color w:val="000000" w:themeColor="text1"/>
          <w:sz w:val="24"/>
          <w:szCs w:val="24"/>
        </w:rPr>
        <w:t>）</w:t>
      </w:r>
      <w:r w:rsidR="002268C2" w:rsidRPr="00C47154">
        <w:rPr>
          <w:rFonts w:ascii="Times New Roman" w:eastAsia="宋体" w:hAnsi="Times New Roman" w:cs="Times New Roman" w:hint="eastAsia"/>
          <w:color w:val="000000" w:themeColor="text1"/>
          <w:sz w:val="24"/>
          <w:szCs w:val="24"/>
        </w:rPr>
        <w:t>和肠镜</w:t>
      </w:r>
      <w:r w:rsidR="004157FF" w:rsidRPr="00C47154">
        <w:rPr>
          <w:rFonts w:ascii="Times New Roman" w:eastAsia="宋体" w:hAnsi="Times New Roman" w:cs="Times New Roman"/>
          <w:color w:val="000000" w:themeColor="text1"/>
          <w:sz w:val="24"/>
          <w:szCs w:val="24"/>
        </w:rPr>
        <w:t>是目前</w:t>
      </w:r>
      <w:r w:rsidR="00386BB4" w:rsidRPr="00C47154">
        <w:rPr>
          <w:rFonts w:ascii="Times New Roman" w:eastAsia="宋体" w:hAnsi="Times New Roman" w:cs="Times New Roman" w:hint="eastAsia"/>
          <w:color w:val="000000" w:themeColor="text1"/>
          <w:sz w:val="24"/>
          <w:szCs w:val="24"/>
        </w:rPr>
        <w:t>临床上</w:t>
      </w:r>
      <w:r w:rsidR="004157FF" w:rsidRPr="00C47154">
        <w:rPr>
          <w:rFonts w:ascii="Times New Roman" w:eastAsia="宋体" w:hAnsi="Times New Roman" w:cs="Times New Roman"/>
          <w:color w:val="000000" w:themeColor="text1"/>
          <w:sz w:val="24"/>
          <w:szCs w:val="24"/>
        </w:rPr>
        <w:t>最为常用的筛查手段</w:t>
      </w:r>
      <w:r w:rsidR="002268C2" w:rsidRPr="00C47154">
        <w:rPr>
          <w:rFonts w:ascii="Times New Roman" w:eastAsia="宋体" w:hAnsi="Times New Roman" w:cs="Times New Roman" w:hint="eastAsia"/>
          <w:color w:val="000000" w:themeColor="text1"/>
          <w:sz w:val="24"/>
          <w:szCs w:val="24"/>
        </w:rPr>
        <w:t>，但</w:t>
      </w:r>
      <w:r w:rsidR="00386BB4" w:rsidRPr="00C47154">
        <w:rPr>
          <w:rFonts w:ascii="Times New Roman" w:eastAsia="宋体" w:hAnsi="Times New Roman" w:cs="Times New Roman"/>
          <w:color w:val="000000" w:themeColor="text1"/>
          <w:sz w:val="24"/>
          <w:szCs w:val="24"/>
        </w:rPr>
        <w:t>FIT</w:t>
      </w:r>
      <w:r w:rsidRPr="00C47154">
        <w:rPr>
          <w:rFonts w:ascii="Times New Roman" w:eastAsia="宋体" w:hAnsi="Times New Roman" w:cs="Times New Roman"/>
          <w:color w:val="000000" w:themeColor="text1"/>
          <w:sz w:val="24"/>
          <w:szCs w:val="24"/>
        </w:rPr>
        <w:t>易受干扰因素影响，假阳性率高</w:t>
      </w:r>
      <w:r w:rsidRPr="00C47154">
        <w:rPr>
          <w:rFonts w:ascii="Times New Roman" w:eastAsia="宋体" w:hAnsi="Times New Roman" w:cs="Times New Roman"/>
          <w:noProof/>
          <w:color w:val="000000" w:themeColor="text1"/>
          <w:sz w:val="24"/>
          <w:szCs w:val="24"/>
          <w:vertAlign w:val="superscript"/>
        </w:rPr>
        <w:t>[3]</w:t>
      </w:r>
      <w:r w:rsidRPr="00C47154">
        <w:rPr>
          <w:rFonts w:ascii="Times New Roman" w:eastAsia="宋体" w:hAnsi="Times New Roman" w:cs="Times New Roman"/>
          <w:color w:val="000000" w:themeColor="text1"/>
          <w:sz w:val="24"/>
          <w:szCs w:val="24"/>
        </w:rPr>
        <w:t>；</w:t>
      </w:r>
      <w:r w:rsidR="00386BB4" w:rsidRPr="00C47154">
        <w:rPr>
          <w:rFonts w:ascii="Times New Roman" w:eastAsia="宋体" w:hAnsi="Times New Roman" w:cs="Times New Roman"/>
          <w:color w:val="000000" w:themeColor="text1"/>
          <w:sz w:val="24"/>
          <w:szCs w:val="24"/>
        </w:rPr>
        <w:t>CEA</w:t>
      </w:r>
      <w:r w:rsidRPr="00C47154">
        <w:rPr>
          <w:rFonts w:ascii="Times New Roman" w:eastAsia="宋体" w:hAnsi="Times New Roman" w:cs="Times New Roman"/>
          <w:color w:val="000000" w:themeColor="text1"/>
          <w:sz w:val="24"/>
          <w:szCs w:val="24"/>
        </w:rPr>
        <w:t>特异性低，</w:t>
      </w:r>
      <w:r w:rsidR="004157FF" w:rsidRPr="00C47154">
        <w:rPr>
          <w:rFonts w:ascii="Times New Roman" w:eastAsia="宋体" w:hAnsi="Times New Roman" w:cs="Times New Roman"/>
          <w:color w:val="000000" w:themeColor="text1"/>
          <w:sz w:val="24"/>
          <w:szCs w:val="24"/>
        </w:rPr>
        <w:t>更</w:t>
      </w:r>
      <w:r w:rsidRPr="00C47154">
        <w:rPr>
          <w:rFonts w:ascii="Times New Roman" w:eastAsia="宋体" w:hAnsi="Times New Roman" w:cs="Times New Roman"/>
          <w:color w:val="000000" w:themeColor="text1"/>
          <w:sz w:val="24"/>
          <w:szCs w:val="24"/>
        </w:rPr>
        <w:t>适</w:t>
      </w:r>
      <w:r w:rsidR="004157FF" w:rsidRPr="00C47154">
        <w:rPr>
          <w:rFonts w:ascii="Times New Roman" w:eastAsia="宋体" w:hAnsi="Times New Roman" w:cs="Times New Roman"/>
          <w:color w:val="000000" w:themeColor="text1"/>
          <w:sz w:val="24"/>
          <w:szCs w:val="24"/>
        </w:rPr>
        <w:t>合</w:t>
      </w:r>
      <w:r w:rsidRPr="00C47154">
        <w:rPr>
          <w:rFonts w:ascii="Times New Roman" w:eastAsia="宋体" w:hAnsi="Times New Roman" w:cs="Times New Roman"/>
          <w:color w:val="000000" w:themeColor="text1"/>
          <w:sz w:val="24"/>
          <w:szCs w:val="24"/>
        </w:rPr>
        <w:t>疗效监测；肠镜检查</w:t>
      </w:r>
      <w:r w:rsidR="00025908" w:rsidRPr="00C47154">
        <w:rPr>
          <w:rFonts w:ascii="Times New Roman" w:eastAsia="宋体" w:hAnsi="Times New Roman" w:cs="Times New Roman"/>
          <w:color w:val="000000" w:themeColor="text1"/>
          <w:sz w:val="24"/>
          <w:szCs w:val="24"/>
        </w:rPr>
        <w:t>侵入性强，</w:t>
      </w:r>
      <w:r w:rsidR="00386BB4" w:rsidRPr="00C47154">
        <w:rPr>
          <w:rFonts w:ascii="Times New Roman" w:eastAsia="宋体" w:hAnsi="Times New Roman" w:cs="Times New Roman" w:hint="eastAsia"/>
          <w:color w:val="000000" w:themeColor="text1"/>
          <w:sz w:val="24"/>
          <w:szCs w:val="24"/>
        </w:rPr>
        <w:t>患者</w:t>
      </w:r>
      <w:r w:rsidR="004157FF" w:rsidRPr="00C47154">
        <w:rPr>
          <w:rFonts w:ascii="Times New Roman" w:eastAsia="宋体" w:hAnsi="Times New Roman" w:cs="Times New Roman"/>
          <w:color w:val="000000" w:themeColor="text1"/>
          <w:sz w:val="24"/>
          <w:szCs w:val="24"/>
        </w:rPr>
        <w:t>接受率</w:t>
      </w:r>
      <w:r w:rsidRPr="00C47154">
        <w:rPr>
          <w:rFonts w:ascii="Times New Roman" w:eastAsia="宋体" w:hAnsi="Times New Roman" w:cs="Times New Roman"/>
          <w:color w:val="000000" w:themeColor="text1"/>
          <w:sz w:val="24"/>
          <w:szCs w:val="24"/>
        </w:rPr>
        <w:t>不高</w:t>
      </w:r>
      <w:r w:rsidRPr="00C47154">
        <w:rPr>
          <w:rFonts w:ascii="Times New Roman" w:eastAsia="宋体" w:hAnsi="Times New Roman" w:cs="Times New Roman"/>
          <w:noProof/>
          <w:color w:val="000000" w:themeColor="text1"/>
          <w:sz w:val="24"/>
          <w:szCs w:val="24"/>
          <w:vertAlign w:val="superscript"/>
        </w:rPr>
        <w:t>[4]</w:t>
      </w:r>
      <w:r w:rsidRPr="00C47154">
        <w:rPr>
          <w:rFonts w:ascii="Times New Roman" w:eastAsia="宋体" w:hAnsi="Times New Roman" w:cs="Times New Roman"/>
          <w:color w:val="000000" w:themeColor="text1"/>
          <w:sz w:val="24"/>
          <w:szCs w:val="24"/>
        </w:rPr>
        <w:t>。</w:t>
      </w:r>
      <w:bookmarkStart w:id="1" w:name="OLE_LINK3"/>
      <w:r w:rsidR="002C5A2D" w:rsidRPr="00C47154">
        <w:rPr>
          <w:rFonts w:ascii="Times New Roman" w:eastAsia="宋体" w:hAnsi="Times New Roman" w:cs="Times New Roman"/>
          <w:color w:val="000000" w:themeColor="text1"/>
          <w:sz w:val="24"/>
          <w:szCs w:val="24"/>
        </w:rPr>
        <w:t>所以，寻找更好的检测标志物就显得尤为重要。</w:t>
      </w:r>
      <w:r w:rsidR="00373BFC" w:rsidRPr="00C47154">
        <w:rPr>
          <w:rFonts w:ascii="Times New Roman" w:eastAsia="宋体" w:hAnsi="Times New Roman" w:cs="Times New Roman"/>
          <w:color w:val="000000" w:themeColor="text1"/>
          <w:sz w:val="24"/>
          <w:szCs w:val="24"/>
        </w:rPr>
        <w:t>研究发现，</w:t>
      </w:r>
      <w:r w:rsidR="00A84662" w:rsidRPr="00C47154">
        <w:rPr>
          <w:rFonts w:ascii="Times New Roman" w:eastAsia="宋体" w:hAnsi="Times New Roman" w:cs="Times New Roman"/>
          <w:i/>
          <w:color w:val="000000" w:themeColor="text1"/>
          <w:sz w:val="24"/>
          <w:szCs w:val="24"/>
        </w:rPr>
        <w:t>Septin9</w:t>
      </w:r>
      <w:bookmarkEnd w:id="1"/>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甲基化存在于</w:t>
      </w:r>
      <w:r w:rsidRPr="00C47154">
        <w:rPr>
          <w:rFonts w:ascii="Times New Roman" w:eastAsia="宋体" w:hAnsi="Times New Roman" w:cs="Times New Roman"/>
          <w:color w:val="000000" w:themeColor="text1"/>
          <w:sz w:val="24"/>
          <w:szCs w:val="24"/>
        </w:rPr>
        <w:t>90%</w:t>
      </w:r>
      <w:r w:rsidRPr="00C47154">
        <w:rPr>
          <w:rFonts w:ascii="Times New Roman" w:eastAsia="宋体" w:hAnsi="Times New Roman" w:cs="Times New Roman"/>
          <w:color w:val="000000" w:themeColor="text1"/>
          <w:sz w:val="24"/>
          <w:szCs w:val="24"/>
        </w:rPr>
        <w:t>以上的结直肠癌组织中，</w:t>
      </w:r>
      <w:r w:rsidR="00373BFC" w:rsidRPr="00C47154">
        <w:rPr>
          <w:rFonts w:ascii="Times New Roman" w:eastAsia="宋体" w:hAnsi="Times New Roman" w:cs="Times New Roman" w:hint="eastAsia"/>
          <w:color w:val="000000" w:themeColor="text1"/>
          <w:sz w:val="24"/>
          <w:szCs w:val="24"/>
        </w:rPr>
        <w:t>且</w:t>
      </w:r>
      <w:r w:rsidRPr="00C47154">
        <w:rPr>
          <w:rFonts w:ascii="Times New Roman" w:eastAsia="宋体" w:hAnsi="Times New Roman" w:cs="Times New Roman"/>
          <w:color w:val="000000" w:themeColor="text1"/>
          <w:sz w:val="24"/>
          <w:szCs w:val="24"/>
        </w:rPr>
        <w:t>恶性肿瘤的</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hint="eastAsia"/>
          <w:color w:val="000000" w:themeColor="text1"/>
          <w:sz w:val="24"/>
          <w:szCs w:val="24"/>
        </w:rPr>
        <w:t>基因</w:t>
      </w:r>
      <w:r w:rsidRPr="00C47154">
        <w:rPr>
          <w:rFonts w:ascii="Times New Roman" w:eastAsia="宋体" w:hAnsi="Times New Roman" w:cs="Times New Roman"/>
          <w:color w:val="000000" w:themeColor="text1"/>
          <w:sz w:val="24"/>
          <w:szCs w:val="24"/>
        </w:rPr>
        <w:t>甲基化程度</w:t>
      </w:r>
      <w:r w:rsidR="00807B8F" w:rsidRPr="00C47154">
        <w:rPr>
          <w:rFonts w:ascii="Times New Roman" w:eastAsia="宋体" w:hAnsi="Times New Roman" w:cs="Times New Roman"/>
          <w:color w:val="000000" w:themeColor="text1"/>
          <w:sz w:val="24"/>
          <w:szCs w:val="24"/>
        </w:rPr>
        <w:t>远</w:t>
      </w:r>
      <w:r w:rsidRPr="00C47154">
        <w:rPr>
          <w:rFonts w:ascii="Times New Roman" w:eastAsia="宋体" w:hAnsi="Times New Roman" w:cs="Times New Roman"/>
          <w:color w:val="000000" w:themeColor="text1"/>
          <w:sz w:val="24"/>
          <w:szCs w:val="24"/>
        </w:rPr>
        <w:t>高于良性肿瘤</w:t>
      </w:r>
      <w:r w:rsidR="00177B55" w:rsidRPr="00C47154">
        <w:rPr>
          <w:rFonts w:ascii="Times New Roman" w:eastAsia="宋体" w:hAnsi="Times New Roman" w:cs="Times New Roman"/>
          <w:color w:val="000000" w:themeColor="text1"/>
          <w:sz w:val="24"/>
          <w:szCs w:val="24"/>
        </w:rPr>
        <w:t>和正常肠道组织</w:t>
      </w:r>
      <w:r w:rsidR="00386BB4" w:rsidRPr="00C47154">
        <w:rPr>
          <w:rFonts w:ascii="Times New Roman" w:eastAsia="宋体" w:hAnsi="Times New Roman" w:cs="Times New Roman"/>
          <w:color w:val="000000" w:themeColor="text1"/>
          <w:sz w:val="24"/>
          <w:szCs w:val="24"/>
          <w:vertAlign w:val="superscript"/>
        </w:rPr>
        <w:t>[5]</w:t>
      </w:r>
      <w:r w:rsidRPr="00C47154">
        <w:rPr>
          <w:rFonts w:ascii="Times New Roman" w:eastAsia="宋体" w:hAnsi="Times New Roman" w:cs="Times New Roman"/>
          <w:color w:val="000000" w:themeColor="text1"/>
          <w:sz w:val="24"/>
          <w:szCs w:val="24"/>
        </w:rPr>
        <w:t>，使</w:t>
      </w:r>
      <w:r w:rsidR="00386BB4" w:rsidRPr="00C47154">
        <w:rPr>
          <w:rFonts w:ascii="Times New Roman" w:eastAsia="宋体" w:hAnsi="Times New Roman" w:cs="Times New Roman" w:hint="eastAsia"/>
          <w:color w:val="000000" w:themeColor="text1"/>
          <w:sz w:val="24"/>
          <w:szCs w:val="24"/>
        </w:rPr>
        <w:t>得</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甲基化检测</w:t>
      </w:r>
      <w:r w:rsidR="00386BB4" w:rsidRPr="00C47154">
        <w:rPr>
          <w:rFonts w:ascii="Times New Roman" w:eastAsia="宋体" w:hAnsi="Times New Roman" w:cs="Times New Roman" w:hint="eastAsia"/>
          <w:color w:val="000000" w:themeColor="text1"/>
          <w:sz w:val="24"/>
          <w:szCs w:val="24"/>
        </w:rPr>
        <w:t>有望</w:t>
      </w:r>
      <w:r w:rsidRPr="00C47154">
        <w:rPr>
          <w:rFonts w:ascii="Times New Roman" w:eastAsia="宋体" w:hAnsi="Times New Roman" w:cs="Times New Roman"/>
          <w:color w:val="000000" w:themeColor="text1"/>
          <w:sz w:val="24"/>
          <w:szCs w:val="24"/>
        </w:rPr>
        <w:t>成为</w:t>
      </w:r>
      <w:r w:rsidR="00177B55" w:rsidRPr="00C47154">
        <w:rPr>
          <w:rFonts w:ascii="Times New Roman" w:eastAsia="宋体" w:hAnsi="Times New Roman" w:cs="Times New Roman"/>
          <w:color w:val="000000" w:themeColor="text1"/>
          <w:sz w:val="24"/>
          <w:szCs w:val="24"/>
        </w:rPr>
        <w:t>新</w:t>
      </w:r>
      <w:r w:rsidRPr="00C47154">
        <w:rPr>
          <w:rFonts w:ascii="Times New Roman" w:eastAsia="宋体" w:hAnsi="Times New Roman" w:cs="Times New Roman"/>
          <w:color w:val="000000" w:themeColor="text1"/>
          <w:sz w:val="24"/>
          <w:szCs w:val="24"/>
        </w:rPr>
        <w:t>的结直肠癌</w:t>
      </w:r>
      <w:r w:rsidR="002268C2" w:rsidRPr="00C47154">
        <w:rPr>
          <w:rFonts w:ascii="Times New Roman" w:eastAsia="宋体" w:hAnsi="Times New Roman" w:cs="Times New Roman" w:hint="eastAsia"/>
          <w:color w:val="000000" w:themeColor="text1"/>
          <w:sz w:val="24"/>
          <w:szCs w:val="24"/>
        </w:rPr>
        <w:t>诊断</w:t>
      </w:r>
      <w:r w:rsidRPr="00C47154">
        <w:rPr>
          <w:rFonts w:ascii="Times New Roman" w:eastAsia="宋体" w:hAnsi="Times New Roman" w:cs="Times New Roman"/>
          <w:color w:val="000000" w:themeColor="text1"/>
          <w:sz w:val="24"/>
          <w:szCs w:val="24"/>
        </w:rPr>
        <w:t>指标。</w:t>
      </w:r>
      <w:r w:rsidR="00177B55" w:rsidRPr="00C47154">
        <w:rPr>
          <w:rFonts w:ascii="Times New Roman" w:eastAsia="宋体" w:hAnsi="Times New Roman" w:cs="Times New Roman"/>
          <w:color w:val="000000" w:themeColor="text1"/>
          <w:sz w:val="24"/>
          <w:szCs w:val="24"/>
        </w:rPr>
        <w:t>本研究</w:t>
      </w:r>
      <w:r w:rsidRPr="00C47154">
        <w:rPr>
          <w:rFonts w:ascii="Times New Roman" w:eastAsia="宋体" w:hAnsi="Times New Roman" w:cs="Times New Roman"/>
          <w:color w:val="000000" w:themeColor="text1"/>
          <w:sz w:val="24"/>
          <w:szCs w:val="24"/>
        </w:rPr>
        <w:t>评估</w:t>
      </w:r>
      <w:r w:rsidR="00D12162" w:rsidRPr="00C47154">
        <w:rPr>
          <w:rFonts w:ascii="Times New Roman" w:eastAsia="宋体" w:hAnsi="Times New Roman" w:cs="Times New Roman"/>
          <w:color w:val="000000" w:themeColor="text1"/>
          <w:sz w:val="24"/>
          <w:szCs w:val="24"/>
        </w:rPr>
        <w:t>了</w:t>
      </w:r>
      <w:r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177B55" w:rsidRPr="00C47154">
        <w:rPr>
          <w:rFonts w:ascii="Times New Roman" w:eastAsia="宋体" w:hAnsi="Times New Roman" w:cs="Times New Roman"/>
          <w:color w:val="000000" w:themeColor="text1"/>
          <w:sz w:val="24"/>
          <w:szCs w:val="24"/>
        </w:rPr>
        <w:t>甲基化检测试剂盒的临床性能，并</w:t>
      </w:r>
      <w:r w:rsidR="00F60175" w:rsidRPr="00C47154">
        <w:rPr>
          <w:rFonts w:ascii="Times New Roman" w:eastAsia="宋体" w:hAnsi="Times New Roman" w:cs="Times New Roman" w:hint="eastAsia"/>
          <w:color w:val="000000" w:themeColor="text1"/>
          <w:sz w:val="24"/>
          <w:szCs w:val="24"/>
        </w:rPr>
        <w:t>进行临床</w:t>
      </w:r>
      <w:r w:rsidRPr="00C47154">
        <w:rPr>
          <w:rFonts w:ascii="Times New Roman" w:eastAsia="宋体" w:hAnsi="Times New Roman" w:cs="Times New Roman"/>
          <w:color w:val="000000" w:themeColor="text1"/>
          <w:sz w:val="24"/>
          <w:szCs w:val="24"/>
        </w:rPr>
        <w:t>标本</w:t>
      </w:r>
      <w:r w:rsidR="00177B55" w:rsidRPr="00C47154">
        <w:rPr>
          <w:rFonts w:ascii="Times New Roman" w:eastAsia="宋体" w:hAnsi="Times New Roman" w:cs="Times New Roman"/>
          <w:color w:val="000000" w:themeColor="text1"/>
          <w:sz w:val="24"/>
          <w:szCs w:val="24"/>
        </w:rPr>
        <w:t>分析</w:t>
      </w:r>
      <w:r w:rsidR="00386BB4" w:rsidRPr="00C47154">
        <w:rPr>
          <w:rFonts w:ascii="Times New Roman" w:eastAsia="宋体" w:hAnsi="Times New Roman" w:cs="Times New Roman" w:hint="eastAsia"/>
          <w:color w:val="000000" w:themeColor="text1"/>
          <w:sz w:val="24"/>
          <w:szCs w:val="24"/>
        </w:rPr>
        <w:t>，报道如下。</w:t>
      </w:r>
    </w:p>
    <w:p w14:paraId="3EC09BF6" w14:textId="77777777" w:rsidR="001070ED" w:rsidRPr="00C47154" w:rsidRDefault="001E693B" w:rsidP="00733A16">
      <w:pPr>
        <w:spacing w:line="360" w:lineRule="auto"/>
        <w:rPr>
          <w:rFonts w:ascii="Times New Roman" w:eastAsia="宋体" w:hAnsi="Times New Roman" w:cs="Times New Roman"/>
          <w:b/>
          <w:color w:val="000000" w:themeColor="text1"/>
          <w:sz w:val="24"/>
          <w:szCs w:val="24"/>
        </w:rPr>
      </w:pPr>
      <w:r w:rsidRPr="00C47154">
        <w:rPr>
          <w:rFonts w:ascii="Times New Roman" w:eastAsia="宋体" w:hAnsi="Times New Roman" w:cs="Times New Roman"/>
          <w:b/>
          <w:color w:val="000000" w:themeColor="text1"/>
          <w:sz w:val="24"/>
          <w:szCs w:val="24"/>
        </w:rPr>
        <w:t>1</w:t>
      </w:r>
      <w:r w:rsidR="00177B55" w:rsidRPr="00C47154">
        <w:rPr>
          <w:rFonts w:ascii="Times New Roman" w:eastAsia="宋体" w:hAnsi="Times New Roman" w:cs="Times New Roman"/>
          <w:b/>
          <w:color w:val="000000" w:themeColor="text1"/>
          <w:sz w:val="24"/>
          <w:szCs w:val="24"/>
        </w:rPr>
        <w:t>材料</w:t>
      </w:r>
      <w:r w:rsidR="00D12162" w:rsidRPr="00C47154">
        <w:rPr>
          <w:rFonts w:ascii="Times New Roman" w:eastAsia="宋体" w:hAnsi="Times New Roman" w:cs="Times New Roman"/>
          <w:b/>
          <w:color w:val="000000" w:themeColor="text1"/>
          <w:sz w:val="24"/>
          <w:szCs w:val="24"/>
        </w:rPr>
        <w:t>和方法</w:t>
      </w:r>
    </w:p>
    <w:p w14:paraId="7E2C11D1" w14:textId="07CDB67C" w:rsidR="001070ED" w:rsidRPr="00C47154" w:rsidRDefault="001E693B"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lastRenderedPageBreak/>
        <w:t>1.1</w:t>
      </w:r>
      <w:r w:rsidR="00D12162" w:rsidRPr="00C47154">
        <w:rPr>
          <w:rFonts w:ascii="Times New Roman" w:eastAsia="宋体" w:hAnsi="Times New Roman" w:cs="Times New Roman"/>
          <w:color w:val="000000" w:themeColor="text1"/>
          <w:sz w:val="24"/>
          <w:szCs w:val="24"/>
        </w:rPr>
        <w:t>研究对象</w:t>
      </w:r>
      <w:r w:rsidR="00386BB4" w:rsidRPr="00C47154">
        <w:rPr>
          <w:rFonts w:ascii="Times New Roman" w:eastAsia="宋体" w:hAnsi="Times New Roman" w:cs="Times New Roman" w:hint="eastAsia"/>
          <w:color w:val="000000" w:themeColor="text1"/>
          <w:sz w:val="24"/>
          <w:szCs w:val="24"/>
        </w:rPr>
        <w:t xml:space="preserve"> </w:t>
      </w:r>
      <w:r w:rsidR="00D53C16" w:rsidRPr="00C47154">
        <w:rPr>
          <w:rFonts w:ascii="Times New Roman" w:eastAsia="宋体" w:hAnsi="Times New Roman" w:cs="Times New Roman" w:hint="eastAsia"/>
          <w:color w:val="000000" w:themeColor="text1"/>
          <w:sz w:val="24"/>
          <w:szCs w:val="24"/>
        </w:rPr>
        <w:t>采集</w:t>
      </w:r>
      <w:r w:rsidR="00177B55" w:rsidRPr="00C47154">
        <w:rPr>
          <w:rFonts w:ascii="Times New Roman" w:eastAsia="宋体" w:hAnsi="Times New Roman" w:cs="Times New Roman"/>
          <w:color w:val="000000" w:themeColor="text1"/>
          <w:sz w:val="24"/>
          <w:szCs w:val="24"/>
        </w:rPr>
        <w:t>2016</w:t>
      </w:r>
      <w:r w:rsidR="00177B55" w:rsidRPr="00C47154">
        <w:rPr>
          <w:rFonts w:ascii="Times New Roman" w:eastAsia="宋体" w:hAnsi="Times New Roman" w:cs="Times New Roman"/>
          <w:color w:val="000000" w:themeColor="text1"/>
          <w:sz w:val="24"/>
          <w:szCs w:val="24"/>
        </w:rPr>
        <w:t>年</w:t>
      </w:r>
      <w:r w:rsidR="00177B55" w:rsidRPr="00C47154">
        <w:rPr>
          <w:rFonts w:ascii="Times New Roman" w:eastAsia="宋体" w:hAnsi="Times New Roman" w:cs="Times New Roman"/>
          <w:color w:val="000000" w:themeColor="text1"/>
          <w:sz w:val="24"/>
          <w:szCs w:val="24"/>
        </w:rPr>
        <w:t>10</w:t>
      </w:r>
      <w:r w:rsidR="00177B55" w:rsidRPr="00C47154">
        <w:rPr>
          <w:rFonts w:ascii="Times New Roman" w:eastAsia="宋体" w:hAnsi="Times New Roman" w:cs="Times New Roman"/>
          <w:color w:val="000000" w:themeColor="text1"/>
          <w:sz w:val="24"/>
          <w:szCs w:val="24"/>
        </w:rPr>
        <w:t>月至</w:t>
      </w:r>
      <w:r w:rsidR="00177B55" w:rsidRPr="00C47154">
        <w:rPr>
          <w:rFonts w:ascii="Times New Roman" w:eastAsia="宋体" w:hAnsi="Times New Roman" w:cs="Times New Roman"/>
          <w:color w:val="000000" w:themeColor="text1"/>
          <w:sz w:val="24"/>
          <w:szCs w:val="24"/>
        </w:rPr>
        <w:t>2017</w:t>
      </w:r>
      <w:r w:rsidR="00177B55" w:rsidRPr="00C47154">
        <w:rPr>
          <w:rFonts w:ascii="Times New Roman" w:eastAsia="宋体" w:hAnsi="Times New Roman" w:cs="Times New Roman"/>
          <w:color w:val="000000" w:themeColor="text1"/>
          <w:sz w:val="24"/>
          <w:szCs w:val="24"/>
        </w:rPr>
        <w:t>年</w:t>
      </w:r>
      <w:r w:rsidR="00177B55" w:rsidRPr="00C47154">
        <w:rPr>
          <w:rFonts w:ascii="Times New Roman" w:eastAsia="宋体" w:hAnsi="Times New Roman" w:cs="Times New Roman"/>
          <w:color w:val="000000" w:themeColor="text1"/>
          <w:sz w:val="24"/>
          <w:szCs w:val="24"/>
        </w:rPr>
        <w:t>5</w:t>
      </w:r>
      <w:r w:rsidR="00177B55" w:rsidRPr="00C47154">
        <w:rPr>
          <w:rFonts w:ascii="Times New Roman" w:eastAsia="宋体" w:hAnsi="Times New Roman" w:cs="Times New Roman"/>
          <w:color w:val="000000" w:themeColor="text1"/>
          <w:sz w:val="24"/>
          <w:szCs w:val="24"/>
        </w:rPr>
        <w:t>月复旦大学附属中山医院</w:t>
      </w:r>
      <w:r w:rsidR="00D53C16" w:rsidRPr="00C47154">
        <w:rPr>
          <w:rFonts w:ascii="Times New Roman" w:eastAsia="宋体" w:hAnsi="Times New Roman" w:cs="Times New Roman" w:hint="eastAsia"/>
          <w:color w:val="000000" w:themeColor="text1"/>
          <w:sz w:val="24"/>
          <w:szCs w:val="24"/>
        </w:rPr>
        <w:t>普外科就诊的</w:t>
      </w:r>
      <w:r w:rsidR="00D53C16" w:rsidRPr="00C47154">
        <w:rPr>
          <w:rFonts w:ascii="Times New Roman" w:eastAsia="宋体" w:hAnsi="Times New Roman" w:cs="Times New Roman" w:hint="eastAsia"/>
          <w:color w:val="000000" w:themeColor="text1"/>
          <w:sz w:val="24"/>
          <w:szCs w:val="24"/>
        </w:rPr>
        <w:t>3</w:t>
      </w:r>
      <w:r w:rsidR="00D53C16" w:rsidRPr="00C47154">
        <w:rPr>
          <w:rFonts w:ascii="Times New Roman" w:eastAsia="宋体" w:hAnsi="Times New Roman" w:cs="Times New Roman"/>
          <w:color w:val="000000" w:themeColor="text1"/>
          <w:sz w:val="24"/>
          <w:szCs w:val="24"/>
        </w:rPr>
        <w:t>2</w:t>
      </w:r>
      <w:r w:rsidR="00D53C16" w:rsidRPr="00C47154">
        <w:rPr>
          <w:rFonts w:ascii="Times New Roman" w:eastAsia="宋体" w:hAnsi="Times New Roman" w:cs="Times New Roman" w:hint="eastAsia"/>
          <w:color w:val="000000" w:themeColor="text1"/>
          <w:sz w:val="24"/>
          <w:szCs w:val="24"/>
        </w:rPr>
        <w:t>例</w:t>
      </w:r>
      <w:r w:rsidR="00AA048B" w:rsidRPr="00C47154">
        <w:rPr>
          <w:rFonts w:ascii="Times New Roman" w:eastAsia="宋体" w:hAnsi="Times New Roman" w:cs="Times New Roman"/>
          <w:color w:val="000000" w:themeColor="text1"/>
          <w:sz w:val="24"/>
          <w:szCs w:val="24"/>
        </w:rPr>
        <w:t>结直肠癌患者，</w:t>
      </w:r>
      <w:r w:rsidR="00D760FB" w:rsidRPr="00C47154">
        <w:rPr>
          <w:rFonts w:ascii="Times New Roman" w:eastAsia="宋体" w:hAnsi="Times New Roman" w:cs="Times New Roman" w:hint="eastAsia"/>
          <w:color w:val="000000" w:themeColor="text1"/>
          <w:sz w:val="24"/>
          <w:szCs w:val="24"/>
        </w:rPr>
        <w:t>男</w:t>
      </w:r>
      <w:r w:rsidR="00D53C16" w:rsidRPr="00C47154">
        <w:rPr>
          <w:rFonts w:ascii="Times New Roman" w:eastAsia="宋体" w:hAnsi="Times New Roman" w:cs="Times New Roman"/>
          <w:color w:val="000000" w:themeColor="text1"/>
          <w:sz w:val="24"/>
          <w:szCs w:val="24"/>
        </w:rPr>
        <w:t>20</w:t>
      </w:r>
      <w:r w:rsidR="00D760FB" w:rsidRPr="00C47154">
        <w:rPr>
          <w:rFonts w:ascii="Times New Roman" w:eastAsia="宋体" w:hAnsi="Times New Roman" w:cs="Times New Roman" w:hint="eastAsia"/>
          <w:color w:val="000000" w:themeColor="text1"/>
          <w:sz w:val="24"/>
          <w:szCs w:val="24"/>
        </w:rPr>
        <w:t>例，女</w:t>
      </w:r>
      <w:r w:rsidR="00D53C16" w:rsidRPr="00C47154">
        <w:rPr>
          <w:rFonts w:ascii="Times New Roman" w:eastAsia="宋体" w:hAnsi="Times New Roman" w:cs="Times New Roman"/>
          <w:color w:val="000000" w:themeColor="text1"/>
          <w:sz w:val="24"/>
          <w:szCs w:val="24"/>
        </w:rPr>
        <w:t>12</w:t>
      </w:r>
      <w:r w:rsidR="00D760FB" w:rsidRPr="00C47154">
        <w:rPr>
          <w:rFonts w:ascii="Times New Roman" w:eastAsia="宋体" w:hAnsi="Times New Roman" w:cs="Times New Roman" w:hint="eastAsia"/>
          <w:color w:val="000000" w:themeColor="text1"/>
          <w:sz w:val="24"/>
          <w:szCs w:val="24"/>
        </w:rPr>
        <w:t>例，年龄</w:t>
      </w:r>
      <w:r w:rsidR="00D53C16" w:rsidRPr="00C47154">
        <w:rPr>
          <w:rFonts w:ascii="Times New Roman" w:eastAsia="宋体" w:hAnsi="Times New Roman" w:cs="Times New Roman"/>
          <w:color w:val="000000" w:themeColor="text1"/>
          <w:sz w:val="24"/>
          <w:szCs w:val="24"/>
        </w:rPr>
        <w:t>33</w:t>
      </w:r>
      <w:r w:rsidR="00D760FB" w:rsidRPr="00C47154">
        <w:rPr>
          <w:rFonts w:ascii="Times New Roman" w:eastAsia="宋体" w:hAnsi="Times New Roman" w:cs="Times New Roman"/>
          <w:color w:val="000000" w:themeColor="text1"/>
          <w:sz w:val="24"/>
          <w:szCs w:val="24"/>
        </w:rPr>
        <w:t>~</w:t>
      </w:r>
      <w:r w:rsidR="00D53C16" w:rsidRPr="00C47154">
        <w:rPr>
          <w:rFonts w:ascii="Times New Roman" w:eastAsia="宋体" w:hAnsi="Times New Roman" w:cs="Times New Roman"/>
          <w:color w:val="000000" w:themeColor="text1"/>
          <w:sz w:val="24"/>
          <w:szCs w:val="24"/>
        </w:rPr>
        <w:t>77</w:t>
      </w:r>
      <w:r w:rsidR="00D760FB" w:rsidRPr="00C47154">
        <w:rPr>
          <w:rFonts w:ascii="Times New Roman" w:eastAsia="宋体" w:hAnsi="Times New Roman" w:cs="Times New Roman" w:hint="eastAsia"/>
          <w:color w:val="000000" w:themeColor="text1"/>
          <w:sz w:val="24"/>
          <w:szCs w:val="24"/>
        </w:rPr>
        <w:t>岁，中位年龄</w:t>
      </w:r>
      <w:r w:rsidR="00D53C16" w:rsidRPr="00C47154">
        <w:rPr>
          <w:rFonts w:ascii="Times New Roman" w:eastAsia="宋体" w:hAnsi="Times New Roman" w:cs="Times New Roman"/>
          <w:color w:val="000000" w:themeColor="text1"/>
          <w:sz w:val="24"/>
          <w:szCs w:val="24"/>
        </w:rPr>
        <w:t>60</w:t>
      </w:r>
      <w:r w:rsidR="00D760FB" w:rsidRPr="00C47154">
        <w:rPr>
          <w:rFonts w:ascii="Times New Roman" w:eastAsia="宋体" w:hAnsi="Times New Roman" w:cs="Times New Roman" w:hint="eastAsia"/>
          <w:color w:val="000000" w:themeColor="text1"/>
          <w:sz w:val="24"/>
          <w:szCs w:val="24"/>
        </w:rPr>
        <w:t>岁。</w:t>
      </w:r>
      <w:r w:rsidR="00D53C16" w:rsidRPr="00C47154">
        <w:rPr>
          <w:rFonts w:ascii="Times New Roman" w:eastAsia="宋体" w:hAnsi="Times New Roman" w:cs="Times New Roman" w:hint="eastAsia"/>
          <w:color w:val="000000" w:themeColor="text1"/>
          <w:sz w:val="24"/>
          <w:szCs w:val="24"/>
        </w:rPr>
        <w:t>均经</w:t>
      </w:r>
      <w:r w:rsidR="009D5AAD" w:rsidRPr="00C47154">
        <w:rPr>
          <w:rFonts w:ascii="Times New Roman" w:eastAsia="宋体" w:hAnsi="Times New Roman" w:cs="Times New Roman" w:hint="eastAsia"/>
          <w:color w:val="000000" w:themeColor="text1"/>
          <w:sz w:val="24"/>
          <w:szCs w:val="24"/>
        </w:rPr>
        <w:t>肠镜与</w:t>
      </w:r>
      <w:r w:rsidR="00D53C16" w:rsidRPr="00C47154">
        <w:rPr>
          <w:rFonts w:ascii="Times New Roman" w:eastAsia="宋体" w:hAnsi="Times New Roman" w:cs="Times New Roman" w:hint="eastAsia"/>
          <w:color w:val="000000" w:themeColor="text1"/>
          <w:sz w:val="24"/>
          <w:szCs w:val="24"/>
        </w:rPr>
        <w:t>病理组织学活检确诊，标本采集前均未行放化疗、手术治疗</w:t>
      </w:r>
      <w:r w:rsidR="00D31027" w:rsidRPr="00C47154">
        <w:rPr>
          <w:rFonts w:ascii="Times New Roman" w:eastAsia="宋体" w:hAnsi="Times New Roman" w:cs="Times New Roman" w:hint="eastAsia"/>
          <w:color w:val="000000" w:themeColor="text1"/>
          <w:sz w:val="24"/>
          <w:szCs w:val="24"/>
        </w:rPr>
        <w:t>或全身治疗。排除其他肿瘤病史以及术前行放疗或化疗等辅助治疗的患者。根据</w:t>
      </w:r>
      <w:r w:rsidR="00D31027" w:rsidRPr="00C47154">
        <w:rPr>
          <w:rFonts w:ascii="Times New Roman" w:eastAsia="宋体" w:hAnsi="Times New Roman" w:cs="Times New Roman" w:hint="eastAsia"/>
          <w:color w:val="000000" w:themeColor="text1"/>
          <w:sz w:val="24"/>
          <w:szCs w:val="24"/>
        </w:rPr>
        <w:t>T</w:t>
      </w:r>
      <w:r w:rsidR="00D31027" w:rsidRPr="00C47154">
        <w:rPr>
          <w:rFonts w:ascii="Times New Roman" w:eastAsia="宋体" w:hAnsi="Times New Roman" w:cs="Times New Roman"/>
          <w:color w:val="000000" w:themeColor="text1"/>
          <w:sz w:val="24"/>
          <w:szCs w:val="24"/>
        </w:rPr>
        <w:t>NM</w:t>
      </w:r>
      <w:r w:rsidR="00D31027" w:rsidRPr="00C47154">
        <w:rPr>
          <w:rFonts w:ascii="Times New Roman" w:eastAsia="宋体" w:hAnsi="Times New Roman" w:cs="Times New Roman" w:hint="eastAsia"/>
          <w:color w:val="000000" w:themeColor="text1"/>
          <w:sz w:val="24"/>
          <w:szCs w:val="24"/>
        </w:rPr>
        <w:t>分期系统（</w:t>
      </w:r>
      <w:r w:rsidR="00D31027" w:rsidRPr="00C47154">
        <w:rPr>
          <w:rFonts w:ascii="Times New Roman" w:eastAsia="宋体" w:hAnsi="Times New Roman" w:cs="Times New Roman" w:hint="eastAsia"/>
          <w:color w:val="000000" w:themeColor="text1"/>
          <w:sz w:val="24"/>
          <w:szCs w:val="24"/>
        </w:rPr>
        <w:t>2</w:t>
      </w:r>
      <w:r w:rsidR="00D31027" w:rsidRPr="00C47154">
        <w:rPr>
          <w:rFonts w:ascii="Times New Roman" w:eastAsia="宋体" w:hAnsi="Times New Roman" w:cs="Times New Roman"/>
          <w:color w:val="000000" w:themeColor="text1"/>
          <w:sz w:val="24"/>
          <w:szCs w:val="24"/>
        </w:rPr>
        <w:t>010</w:t>
      </w:r>
      <w:r w:rsidR="00D31027" w:rsidRPr="00C47154">
        <w:rPr>
          <w:rFonts w:ascii="Times New Roman" w:eastAsia="宋体" w:hAnsi="Times New Roman" w:cs="Times New Roman" w:hint="eastAsia"/>
          <w:color w:val="000000" w:themeColor="text1"/>
          <w:sz w:val="24"/>
          <w:szCs w:val="24"/>
        </w:rPr>
        <w:t>年第</w:t>
      </w:r>
      <w:r w:rsidR="00D31027" w:rsidRPr="00C47154">
        <w:rPr>
          <w:rFonts w:ascii="Times New Roman" w:eastAsia="宋体" w:hAnsi="Times New Roman" w:cs="Times New Roman" w:hint="eastAsia"/>
          <w:color w:val="000000" w:themeColor="text1"/>
          <w:sz w:val="24"/>
          <w:szCs w:val="24"/>
        </w:rPr>
        <w:t>7</w:t>
      </w:r>
      <w:r w:rsidR="00D31027" w:rsidRPr="00C47154">
        <w:rPr>
          <w:rFonts w:ascii="Times New Roman" w:eastAsia="宋体" w:hAnsi="Times New Roman" w:cs="Times New Roman" w:hint="eastAsia"/>
          <w:color w:val="000000" w:themeColor="text1"/>
          <w:sz w:val="24"/>
          <w:szCs w:val="24"/>
        </w:rPr>
        <w:t>版）进行肿瘤分期。选取</w:t>
      </w:r>
      <w:r w:rsidR="008A660C" w:rsidRPr="00C47154">
        <w:rPr>
          <w:rFonts w:ascii="Times New Roman" w:eastAsia="宋体" w:hAnsi="Times New Roman" w:cs="Times New Roman"/>
          <w:color w:val="000000" w:themeColor="text1"/>
          <w:sz w:val="24"/>
          <w:szCs w:val="24"/>
        </w:rPr>
        <w:t>10</w:t>
      </w:r>
      <w:r w:rsidR="008A660C" w:rsidRPr="00C47154">
        <w:rPr>
          <w:rFonts w:ascii="Times New Roman" w:eastAsia="宋体" w:hAnsi="Times New Roman" w:cs="Times New Roman"/>
          <w:color w:val="000000" w:themeColor="text1"/>
          <w:sz w:val="24"/>
          <w:szCs w:val="24"/>
        </w:rPr>
        <w:t>例</w:t>
      </w:r>
      <w:r w:rsidR="005D7253" w:rsidRPr="00C47154">
        <w:rPr>
          <w:rFonts w:ascii="Times New Roman" w:eastAsia="宋体" w:hAnsi="Times New Roman" w:cs="Times New Roman"/>
          <w:color w:val="000000" w:themeColor="text1"/>
          <w:sz w:val="24"/>
          <w:szCs w:val="24"/>
        </w:rPr>
        <w:t>体检</w:t>
      </w:r>
      <w:r w:rsidR="00AA048B" w:rsidRPr="00C47154">
        <w:rPr>
          <w:rFonts w:ascii="Times New Roman" w:eastAsia="宋体" w:hAnsi="Times New Roman" w:cs="Times New Roman"/>
          <w:color w:val="000000" w:themeColor="text1"/>
          <w:sz w:val="24"/>
          <w:szCs w:val="24"/>
        </w:rPr>
        <w:t>健康成人</w:t>
      </w:r>
      <w:r w:rsidR="00D31027" w:rsidRPr="00C47154">
        <w:rPr>
          <w:rFonts w:ascii="Times New Roman" w:eastAsia="宋体" w:hAnsi="Times New Roman" w:cs="Times New Roman" w:hint="eastAsia"/>
          <w:color w:val="000000" w:themeColor="text1"/>
          <w:sz w:val="24"/>
          <w:szCs w:val="24"/>
        </w:rPr>
        <w:t>作为</w:t>
      </w:r>
      <w:r w:rsidR="00386BB4" w:rsidRPr="00C47154">
        <w:rPr>
          <w:rFonts w:ascii="Times New Roman" w:eastAsia="宋体" w:hAnsi="Times New Roman" w:cs="Times New Roman" w:hint="eastAsia"/>
          <w:color w:val="000000" w:themeColor="text1"/>
          <w:sz w:val="24"/>
          <w:szCs w:val="24"/>
        </w:rPr>
        <w:t>健康人</w:t>
      </w:r>
      <w:r w:rsidR="00D31027" w:rsidRPr="00C47154">
        <w:rPr>
          <w:rFonts w:ascii="Times New Roman" w:eastAsia="宋体" w:hAnsi="Times New Roman" w:cs="Times New Roman" w:hint="eastAsia"/>
          <w:color w:val="000000" w:themeColor="text1"/>
          <w:sz w:val="24"/>
          <w:szCs w:val="24"/>
        </w:rPr>
        <w:t>对照组</w:t>
      </w:r>
      <w:r w:rsidR="00AE5543" w:rsidRPr="00C47154">
        <w:rPr>
          <w:rFonts w:ascii="Times New Roman" w:eastAsia="宋体" w:hAnsi="Times New Roman" w:cs="Times New Roman"/>
          <w:color w:val="000000" w:themeColor="text1"/>
          <w:sz w:val="24"/>
          <w:szCs w:val="24"/>
        </w:rPr>
        <w:t>，</w:t>
      </w:r>
      <w:r w:rsidR="00D760FB" w:rsidRPr="00C47154">
        <w:rPr>
          <w:rFonts w:ascii="Times New Roman" w:eastAsia="宋体" w:hAnsi="Times New Roman" w:cs="Times New Roman" w:hint="eastAsia"/>
          <w:color w:val="000000" w:themeColor="text1"/>
          <w:sz w:val="24"/>
          <w:szCs w:val="24"/>
        </w:rPr>
        <w:t>男</w:t>
      </w:r>
      <w:r w:rsidR="003476E6" w:rsidRPr="00C47154">
        <w:rPr>
          <w:rFonts w:ascii="Times New Roman" w:eastAsia="宋体" w:hAnsi="Times New Roman" w:cs="Times New Roman"/>
          <w:color w:val="000000" w:themeColor="text1"/>
          <w:sz w:val="24"/>
          <w:szCs w:val="24"/>
        </w:rPr>
        <w:t>6</w:t>
      </w:r>
      <w:r w:rsidR="00D760FB" w:rsidRPr="00C47154">
        <w:rPr>
          <w:rFonts w:ascii="Times New Roman" w:eastAsia="宋体" w:hAnsi="Times New Roman" w:cs="Times New Roman" w:hint="eastAsia"/>
          <w:color w:val="000000" w:themeColor="text1"/>
          <w:sz w:val="24"/>
          <w:szCs w:val="24"/>
        </w:rPr>
        <w:t>例，女</w:t>
      </w:r>
      <w:r w:rsidR="003476E6" w:rsidRPr="00C47154">
        <w:rPr>
          <w:rFonts w:ascii="Times New Roman" w:eastAsia="宋体" w:hAnsi="Times New Roman" w:cs="Times New Roman"/>
          <w:color w:val="000000" w:themeColor="text1"/>
          <w:sz w:val="24"/>
          <w:szCs w:val="24"/>
        </w:rPr>
        <w:t>4</w:t>
      </w:r>
      <w:r w:rsidR="00D760FB" w:rsidRPr="00C47154">
        <w:rPr>
          <w:rFonts w:ascii="Times New Roman" w:eastAsia="宋体" w:hAnsi="Times New Roman" w:cs="Times New Roman" w:hint="eastAsia"/>
          <w:color w:val="000000" w:themeColor="text1"/>
          <w:sz w:val="24"/>
          <w:szCs w:val="24"/>
        </w:rPr>
        <w:t>例，年龄</w:t>
      </w:r>
      <w:r w:rsidR="00D31027" w:rsidRPr="00C47154">
        <w:rPr>
          <w:rFonts w:ascii="Times New Roman" w:eastAsia="宋体" w:hAnsi="Times New Roman" w:cs="Times New Roman"/>
          <w:color w:val="000000" w:themeColor="text1"/>
          <w:sz w:val="24"/>
          <w:szCs w:val="24"/>
        </w:rPr>
        <w:t>26</w:t>
      </w:r>
      <w:r w:rsidR="00D760FB" w:rsidRPr="00C47154">
        <w:rPr>
          <w:rFonts w:ascii="Times New Roman" w:eastAsia="宋体" w:hAnsi="Times New Roman" w:cs="Times New Roman"/>
          <w:color w:val="000000" w:themeColor="text1"/>
          <w:sz w:val="24"/>
          <w:szCs w:val="24"/>
        </w:rPr>
        <w:t>~</w:t>
      </w:r>
      <w:r w:rsidR="00D31027" w:rsidRPr="00C47154">
        <w:rPr>
          <w:rFonts w:ascii="Times New Roman" w:eastAsia="宋体" w:hAnsi="Times New Roman" w:cs="Times New Roman"/>
          <w:color w:val="000000" w:themeColor="text1"/>
          <w:sz w:val="24"/>
          <w:szCs w:val="24"/>
        </w:rPr>
        <w:t>57</w:t>
      </w:r>
      <w:r w:rsidR="00D760FB" w:rsidRPr="00C47154">
        <w:rPr>
          <w:rFonts w:ascii="Times New Roman" w:eastAsia="宋体" w:hAnsi="Times New Roman" w:cs="Times New Roman" w:hint="eastAsia"/>
          <w:color w:val="000000" w:themeColor="text1"/>
          <w:sz w:val="24"/>
          <w:szCs w:val="24"/>
        </w:rPr>
        <w:t>岁，中位年龄</w:t>
      </w:r>
      <w:r w:rsidR="00D31027" w:rsidRPr="00C47154">
        <w:rPr>
          <w:rFonts w:ascii="Times New Roman" w:eastAsia="宋体" w:hAnsi="Times New Roman" w:cs="Times New Roman"/>
          <w:color w:val="000000" w:themeColor="text1"/>
          <w:sz w:val="24"/>
          <w:szCs w:val="24"/>
        </w:rPr>
        <w:t>42</w:t>
      </w:r>
      <w:r w:rsidR="00D760FB" w:rsidRPr="00C47154">
        <w:rPr>
          <w:rFonts w:ascii="Times New Roman" w:eastAsia="宋体" w:hAnsi="Times New Roman" w:cs="Times New Roman" w:hint="eastAsia"/>
          <w:color w:val="000000" w:themeColor="text1"/>
          <w:sz w:val="24"/>
          <w:szCs w:val="24"/>
        </w:rPr>
        <w:t>岁。</w:t>
      </w:r>
      <w:r w:rsidR="00386BB4" w:rsidRPr="00C47154">
        <w:rPr>
          <w:rFonts w:ascii="Times New Roman" w:eastAsia="宋体" w:hAnsi="Times New Roman" w:cs="Times New Roman" w:hint="eastAsia"/>
          <w:color w:val="000000" w:themeColor="text1"/>
          <w:sz w:val="24"/>
          <w:szCs w:val="24"/>
        </w:rPr>
        <w:t>本研究经医院医学伦理学委员会批准，患者均知情同意。</w:t>
      </w:r>
    </w:p>
    <w:p w14:paraId="7BB47CE0" w14:textId="13C710FA" w:rsidR="003473E6" w:rsidRPr="00C47154" w:rsidRDefault="009A1B90"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1.2 </w:t>
      </w:r>
      <w:r w:rsidR="008A660C" w:rsidRPr="00C47154">
        <w:rPr>
          <w:rFonts w:ascii="Times New Roman" w:eastAsia="宋体" w:hAnsi="Times New Roman" w:cs="Times New Roman" w:hint="eastAsia"/>
          <w:color w:val="000000" w:themeColor="text1"/>
          <w:sz w:val="24"/>
          <w:szCs w:val="24"/>
        </w:rPr>
        <w:t>外周血标本采集及处理</w:t>
      </w:r>
      <w:r w:rsidR="00386BB4" w:rsidRPr="00C47154">
        <w:rPr>
          <w:rFonts w:ascii="Times New Roman" w:eastAsia="宋体" w:hAnsi="Times New Roman" w:cs="Times New Roman" w:hint="eastAsia"/>
          <w:color w:val="000000" w:themeColor="text1"/>
          <w:sz w:val="24"/>
          <w:szCs w:val="24"/>
        </w:rPr>
        <w:t xml:space="preserve"> </w:t>
      </w:r>
      <w:r w:rsidRPr="00C47154">
        <w:rPr>
          <w:rFonts w:ascii="Times New Roman" w:eastAsia="宋体" w:hAnsi="Times New Roman" w:cs="Times New Roman"/>
          <w:color w:val="000000" w:themeColor="text1"/>
          <w:sz w:val="24"/>
          <w:szCs w:val="24"/>
        </w:rPr>
        <w:t>采用</w:t>
      </w:r>
      <w:r w:rsidRPr="00C47154">
        <w:rPr>
          <w:rFonts w:ascii="Times New Roman" w:eastAsia="宋体" w:hAnsi="Times New Roman" w:cs="Times New Roman"/>
          <w:color w:val="000000" w:themeColor="text1"/>
          <w:sz w:val="24"/>
          <w:szCs w:val="24"/>
        </w:rPr>
        <w:t>EDTA-K</w:t>
      </w:r>
      <w:r w:rsidRPr="00C47154">
        <w:rPr>
          <w:rFonts w:ascii="Times New Roman" w:eastAsia="宋体" w:hAnsi="Times New Roman" w:cs="Times New Roman"/>
          <w:color w:val="000000" w:themeColor="text1"/>
          <w:sz w:val="24"/>
          <w:szCs w:val="24"/>
          <w:vertAlign w:val="subscript"/>
        </w:rPr>
        <w:t>2</w:t>
      </w:r>
      <w:r w:rsidRPr="00C47154">
        <w:rPr>
          <w:rFonts w:ascii="Times New Roman" w:eastAsia="宋体" w:hAnsi="Times New Roman" w:cs="Times New Roman"/>
          <w:color w:val="000000" w:themeColor="text1"/>
          <w:sz w:val="24"/>
          <w:szCs w:val="24"/>
        </w:rPr>
        <w:t>抗凝负压采血管采集</w:t>
      </w:r>
      <w:r w:rsidR="008A660C" w:rsidRPr="00C47154">
        <w:rPr>
          <w:rFonts w:ascii="Times New Roman" w:eastAsia="宋体" w:hAnsi="Times New Roman" w:cs="Times New Roman" w:hint="eastAsia"/>
          <w:color w:val="000000" w:themeColor="text1"/>
          <w:sz w:val="24"/>
          <w:szCs w:val="24"/>
        </w:rPr>
        <w:t>各研究对象治疗前（对照组</w:t>
      </w:r>
      <w:r w:rsidR="00386BB4" w:rsidRPr="00C47154">
        <w:rPr>
          <w:rFonts w:ascii="Times New Roman" w:eastAsia="宋体" w:hAnsi="Times New Roman" w:cs="Times New Roman" w:hint="eastAsia"/>
          <w:color w:val="000000" w:themeColor="text1"/>
          <w:sz w:val="24"/>
          <w:szCs w:val="24"/>
        </w:rPr>
        <w:t>于</w:t>
      </w:r>
      <w:r w:rsidR="008A660C" w:rsidRPr="00C47154">
        <w:rPr>
          <w:rFonts w:ascii="Times New Roman" w:eastAsia="宋体" w:hAnsi="Times New Roman" w:cs="Times New Roman" w:hint="eastAsia"/>
          <w:color w:val="000000" w:themeColor="text1"/>
          <w:sz w:val="24"/>
          <w:szCs w:val="24"/>
        </w:rPr>
        <w:t>体检时）</w:t>
      </w:r>
      <w:r w:rsidRPr="00C47154">
        <w:rPr>
          <w:rFonts w:ascii="Times New Roman" w:eastAsia="宋体" w:hAnsi="Times New Roman" w:cs="Times New Roman"/>
          <w:color w:val="000000" w:themeColor="text1"/>
          <w:sz w:val="24"/>
          <w:szCs w:val="24"/>
        </w:rPr>
        <w:t>外周静脉血</w:t>
      </w:r>
      <w:r w:rsidRPr="00C47154">
        <w:rPr>
          <w:rFonts w:ascii="Times New Roman" w:eastAsia="宋体" w:hAnsi="Times New Roman" w:cs="Times New Roman"/>
          <w:color w:val="000000" w:themeColor="text1"/>
          <w:sz w:val="24"/>
          <w:szCs w:val="24"/>
        </w:rPr>
        <w:t>10</w:t>
      </w:r>
      <w:r w:rsidR="00386BB4" w:rsidRPr="00C47154">
        <w:rPr>
          <w:rFonts w:ascii="Times New Roman" w:eastAsia="宋体" w:hAnsi="Times New Roman" w:cs="Times New Roman"/>
          <w:color w:val="000000" w:themeColor="text1"/>
          <w:sz w:val="24"/>
          <w:szCs w:val="24"/>
        </w:rPr>
        <w:t xml:space="preserve"> </w:t>
      </w:r>
      <w:r w:rsidR="00D760FB" w:rsidRPr="00C47154">
        <w:rPr>
          <w:rFonts w:ascii="Times New Roman" w:eastAsia="宋体" w:hAnsi="Times New Roman" w:cs="Times New Roman"/>
          <w:color w:val="000000" w:themeColor="text1"/>
          <w:sz w:val="24"/>
          <w:szCs w:val="24"/>
        </w:rPr>
        <w:t>mL</w:t>
      </w:r>
      <w:r w:rsidRPr="00C47154">
        <w:rPr>
          <w:rFonts w:ascii="Times New Roman" w:eastAsia="宋体" w:hAnsi="Times New Roman" w:cs="Times New Roman"/>
          <w:color w:val="000000" w:themeColor="text1"/>
          <w:sz w:val="24"/>
          <w:szCs w:val="24"/>
        </w:rPr>
        <w:t>，在采血</w:t>
      </w:r>
      <w:r w:rsidRPr="00C47154">
        <w:rPr>
          <w:rFonts w:ascii="Times New Roman" w:eastAsia="宋体" w:hAnsi="Times New Roman" w:cs="Times New Roman"/>
          <w:color w:val="000000" w:themeColor="text1"/>
          <w:sz w:val="24"/>
          <w:szCs w:val="24"/>
        </w:rPr>
        <w:t>4</w:t>
      </w:r>
      <w:r w:rsidR="00386BB4" w:rsidRPr="00C47154">
        <w:rPr>
          <w:rFonts w:ascii="Times New Roman" w:eastAsia="宋体" w:hAnsi="Times New Roman" w:cs="Times New Roman"/>
          <w:color w:val="000000" w:themeColor="text1"/>
          <w:sz w:val="24"/>
          <w:szCs w:val="24"/>
        </w:rPr>
        <w:t xml:space="preserve"> </w:t>
      </w:r>
      <w:r w:rsidR="00D760FB" w:rsidRPr="00C47154">
        <w:rPr>
          <w:rFonts w:ascii="Times New Roman" w:eastAsia="宋体" w:hAnsi="Times New Roman" w:cs="Times New Roman" w:hint="eastAsia"/>
          <w:color w:val="000000" w:themeColor="text1"/>
          <w:sz w:val="24"/>
          <w:szCs w:val="24"/>
        </w:rPr>
        <w:t>h</w:t>
      </w:r>
      <w:r w:rsidR="00D760FB" w:rsidRPr="00C47154">
        <w:rPr>
          <w:rFonts w:ascii="Times New Roman" w:eastAsia="宋体" w:hAnsi="Times New Roman" w:cs="Times New Roman"/>
          <w:color w:val="000000" w:themeColor="text1"/>
          <w:sz w:val="24"/>
          <w:szCs w:val="24"/>
        </w:rPr>
        <w:t>内</w:t>
      </w:r>
      <w:r w:rsidRPr="00C47154">
        <w:rPr>
          <w:rFonts w:ascii="Times New Roman" w:eastAsia="宋体" w:hAnsi="Times New Roman" w:cs="Times New Roman"/>
          <w:color w:val="000000" w:themeColor="text1"/>
          <w:sz w:val="24"/>
          <w:szCs w:val="24"/>
        </w:rPr>
        <w:t>进行</w:t>
      </w:r>
      <w:r w:rsidR="00386BB4" w:rsidRPr="00C47154">
        <w:rPr>
          <w:rFonts w:ascii="Times New Roman" w:eastAsia="宋体" w:hAnsi="Times New Roman" w:cs="Times New Roman" w:hint="eastAsia"/>
          <w:color w:val="000000" w:themeColor="text1"/>
          <w:sz w:val="24"/>
          <w:szCs w:val="24"/>
        </w:rPr>
        <w:t>2</w:t>
      </w:r>
      <w:r w:rsidRPr="00C47154">
        <w:rPr>
          <w:rFonts w:ascii="Times New Roman" w:eastAsia="宋体" w:hAnsi="Times New Roman" w:cs="Times New Roman"/>
          <w:color w:val="000000" w:themeColor="text1"/>
          <w:sz w:val="24"/>
          <w:szCs w:val="24"/>
        </w:rPr>
        <w:t>次</w:t>
      </w:r>
      <w:r w:rsidRPr="00C47154">
        <w:rPr>
          <w:rFonts w:ascii="Times New Roman" w:eastAsia="宋体" w:hAnsi="Times New Roman" w:cs="Times New Roman"/>
          <w:color w:val="000000" w:themeColor="text1"/>
          <w:sz w:val="24"/>
          <w:szCs w:val="24"/>
        </w:rPr>
        <w:t>1</w:t>
      </w:r>
      <w:r w:rsidR="00386BB4" w:rsidRPr="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350</w:t>
      </w:r>
      <w:r w:rsidR="00D760FB"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i/>
          <w:color w:val="000000" w:themeColor="text1"/>
          <w:sz w:val="24"/>
          <w:szCs w:val="24"/>
        </w:rPr>
        <w:t>g</w:t>
      </w:r>
      <w:r w:rsidR="00D760FB" w:rsidRPr="00C47154">
        <w:rPr>
          <w:rFonts w:ascii="Times New Roman" w:eastAsia="宋体" w:hAnsi="Times New Roman" w:cs="Times New Roman"/>
          <w:color w:val="000000" w:themeColor="text1"/>
          <w:sz w:val="24"/>
          <w:szCs w:val="24"/>
        </w:rPr>
        <w:t>离心</w:t>
      </w:r>
      <w:r w:rsidRPr="00C47154">
        <w:rPr>
          <w:rFonts w:ascii="Times New Roman" w:eastAsia="宋体" w:hAnsi="Times New Roman" w:cs="Times New Roman"/>
          <w:color w:val="000000" w:themeColor="text1"/>
          <w:sz w:val="24"/>
          <w:szCs w:val="24"/>
        </w:rPr>
        <w:t>12</w:t>
      </w:r>
      <w:r w:rsidR="00386BB4" w:rsidRPr="00C47154">
        <w:rPr>
          <w:rFonts w:ascii="Times New Roman" w:eastAsia="宋体" w:hAnsi="Times New Roman" w:cs="Times New Roman"/>
          <w:color w:val="000000" w:themeColor="text1"/>
          <w:sz w:val="24"/>
          <w:szCs w:val="24"/>
        </w:rPr>
        <w:t xml:space="preserve"> </w:t>
      </w:r>
      <w:r w:rsidR="00D760FB" w:rsidRPr="00C47154">
        <w:rPr>
          <w:rFonts w:ascii="Times New Roman" w:eastAsia="宋体" w:hAnsi="Times New Roman" w:cs="Times New Roman" w:hint="eastAsia"/>
          <w:color w:val="000000" w:themeColor="text1"/>
          <w:sz w:val="24"/>
          <w:szCs w:val="24"/>
        </w:rPr>
        <w:t>m</w:t>
      </w:r>
      <w:r w:rsidR="00D760FB" w:rsidRPr="00C47154">
        <w:rPr>
          <w:rFonts w:ascii="Times New Roman" w:eastAsia="宋体" w:hAnsi="Times New Roman" w:cs="Times New Roman"/>
          <w:color w:val="000000" w:themeColor="text1"/>
          <w:sz w:val="24"/>
          <w:szCs w:val="24"/>
        </w:rPr>
        <w:t>in</w:t>
      </w:r>
      <w:r w:rsidRPr="00C47154">
        <w:rPr>
          <w:rFonts w:ascii="Times New Roman" w:eastAsia="宋体" w:hAnsi="Times New Roman" w:cs="Times New Roman"/>
          <w:color w:val="000000" w:themeColor="text1"/>
          <w:sz w:val="24"/>
          <w:szCs w:val="24"/>
        </w:rPr>
        <w:t>完成血浆分离，</w:t>
      </w:r>
      <w:r w:rsidR="00C02808" w:rsidRPr="00C47154">
        <w:rPr>
          <w:rFonts w:ascii="Times New Roman" w:eastAsia="宋体" w:hAnsi="Times New Roman" w:cs="Times New Roman" w:hint="eastAsia"/>
          <w:color w:val="000000" w:themeColor="text1"/>
          <w:sz w:val="24"/>
          <w:szCs w:val="24"/>
        </w:rPr>
        <w:t>吸取</w:t>
      </w:r>
      <w:r w:rsidR="00C02808" w:rsidRPr="00C47154">
        <w:rPr>
          <w:rFonts w:ascii="Times New Roman" w:eastAsia="宋体" w:hAnsi="Times New Roman" w:cs="Times New Roman" w:hint="eastAsia"/>
          <w:color w:val="000000" w:themeColor="text1"/>
          <w:sz w:val="24"/>
          <w:szCs w:val="24"/>
        </w:rPr>
        <w:t>3</w:t>
      </w:r>
      <w:r w:rsidR="00C02808" w:rsidRPr="00C47154">
        <w:rPr>
          <w:rFonts w:ascii="Times New Roman" w:eastAsia="宋体" w:hAnsi="Times New Roman" w:cs="Times New Roman"/>
          <w:color w:val="000000" w:themeColor="text1"/>
          <w:sz w:val="24"/>
          <w:szCs w:val="24"/>
        </w:rPr>
        <w:t xml:space="preserve">.5 </w:t>
      </w:r>
      <w:r w:rsidR="00C02808" w:rsidRPr="00C47154">
        <w:rPr>
          <w:rFonts w:ascii="Times New Roman" w:eastAsia="宋体" w:hAnsi="Times New Roman" w:cs="Times New Roman" w:hint="eastAsia"/>
          <w:color w:val="000000" w:themeColor="text1"/>
          <w:sz w:val="24"/>
          <w:szCs w:val="24"/>
        </w:rPr>
        <w:t>mL</w:t>
      </w:r>
      <w:r w:rsidRPr="00C47154">
        <w:rPr>
          <w:rFonts w:ascii="Times New Roman" w:eastAsia="宋体" w:hAnsi="Times New Roman" w:cs="Times New Roman"/>
          <w:color w:val="000000" w:themeColor="text1"/>
          <w:sz w:val="24"/>
          <w:szCs w:val="24"/>
        </w:rPr>
        <w:t>血浆样本</w:t>
      </w:r>
      <w:r w:rsidR="00386BB4" w:rsidRPr="00C47154">
        <w:rPr>
          <w:rFonts w:ascii="Times New Roman" w:eastAsia="宋体" w:hAnsi="Times New Roman" w:cs="Times New Roman" w:hint="eastAsia"/>
          <w:color w:val="000000" w:themeColor="text1"/>
          <w:sz w:val="24"/>
          <w:szCs w:val="24"/>
        </w:rPr>
        <w:t>置</w:t>
      </w:r>
      <w:r w:rsidRPr="00C47154">
        <w:rPr>
          <w:rFonts w:ascii="Times New Roman" w:eastAsia="宋体" w:hAnsi="Times New Roman" w:cs="Times New Roman"/>
          <w:color w:val="000000" w:themeColor="text1"/>
          <w:sz w:val="24"/>
          <w:szCs w:val="24"/>
        </w:rPr>
        <w:t>-20</w:t>
      </w:r>
      <w:r w:rsidR="00386BB4" w:rsidRPr="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w:t>
      </w:r>
      <w:r w:rsidR="00386BB4" w:rsidRPr="00C47154">
        <w:rPr>
          <w:rFonts w:ascii="Times New Roman" w:eastAsia="宋体" w:hAnsi="Times New Roman" w:cs="Times New Roman" w:hint="eastAsia"/>
          <w:color w:val="000000" w:themeColor="text1"/>
          <w:sz w:val="24"/>
          <w:szCs w:val="24"/>
        </w:rPr>
        <w:t>保存</w:t>
      </w:r>
      <w:r w:rsidRPr="00C47154">
        <w:rPr>
          <w:rFonts w:ascii="Times New Roman" w:eastAsia="宋体" w:hAnsi="Times New Roman" w:cs="Times New Roman"/>
          <w:color w:val="000000" w:themeColor="text1"/>
          <w:sz w:val="24"/>
          <w:szCs w:val="24"/>
        </w:rPr>
        <w:t>，</w:t>
      </w:r>
      <w:r w:rsidR="00D760FB" w:rsidRPr="00C47154">
        <w:rPr>
          <w:rFonts w:ascii="Times New Roman" w:eastAsia="宋体" w:hAnsi="Times New Roman" w:cs="Times New Roman" w:hint="eastAsia"/>
          <w:color w:val="000000" w:themeColor="text1"/>
          <w:sz w:val="24"/>
          <w:szCs w:val="24"/>
        </w:rPr>
        <w:t>实验</w:t>
      </w:r>
      <w:r w:rsidRPr="00C47154">
        <w:rPr>
          <w:rFonts w:ascii="Times New Roman" w:eastAsia="宋体" w:hAnsi="Times New Roman" w:cs="Times New Roman"/>
          <w:color w:val="000000" w:themeColor="text1"/>
          <w:sz w:val="24"/>
          <w:szCs w:val="24"/>
        </w:rPr>
        <w:t>在</w:t>
      </w:r>
      <w:r w:rsidR="00D760FB" w:rsidRPr="00C47154">
        <w:rPr>
          <w:rFonts w:ascii="Times New Roman" w:eastAsia="宋体" w:hAnsi="Times New Roman" w:cs="Times New Roman" w:hint="eastAsia"/>
          <w:color w:val="000000" w:themeColor="text1"/>
          <w:sz w:val="24"/>
          <w:szCs w:val="24"/>
        </w:rPr>
        <w:t>4</w:t>
      </w:r>
      <w:r w:rsidR="00D760FB" w:rsidRPr="00C47154">
        <w:rPr>
          <w:rFonts w:ascii="Times New Roman" w:eastAsia="宋体" w:hAnsi="Times New Roman" w:cs="Times New Roman"/>
          <w:color w:val="000000" w:themeColor="text1"/>
          <w:sz w:val="24"/>
          <w:szCs w:val="24"/>
        </w:rPr>
        <w:t>周</w:t>
      </w:r>
      <w:r w:rsidRPr="00C47154">
        <w:rPr>
          <w:rFonts w:ascii="Times New Roman" w:eastAsia="宋体" w:hAnsi="Times New Roman" w:cs="Times New Roman"/>
          <w:color w:val="000000" w:themeColor="text1"/>
          <w:sz w:val="24"/>
          <w:szCs w:val="24"/>
        </w:rPr>
        <w:t>内完成检测。</w:t>
      </w:r>
    </w:p>
    <w:p w14:paraId="5627AA9D" w14:textId="54D4C70F" w:rsidR="00D760FB" w:rsidRPr="00C47154" w:rsidRDefault="00D760FB" w:rsidP="00733A16">
      <w:pPr>
        <w:pStyle w:val="11"/>
        <w:autoSpaceDE w:val="0"/>
        <w:autoSpaceDN w:val="0"/>
        <w:adjustRightInd w:val="0"/>
        <w:snapToGrid w:val="0"/>
        <w:spacing w:beforeLines="50" w:before="156" w:line="360" w:lineRule="auto"/>
        <w:ind w:firstLineChars="0" w:firstLine="0"/>
        <w:rPr>
          <w:rFonts w:ascii="Times New Roman" w:eastAsia="宋体" w:hAnsi="Times New Roman" w:cs="Times New Roman"/>
          <w:color w:val="000000" w:themeColor="text1"/>
          <w:sz w:val="24"/>
          <w:szCs w:val="24"/>
        </w:rPr>
      </w:pPr>
      <w:bookmarkStart w:id="2" w:name="_Hlk524966917"/>
      <w:r w:rsidRPr="00C47154">
        <w:rPr>
          <w:rFonts w:ascii="Times New Roman" w:eastAsia="宋体" w:hAnsi="Times New Roman" w:cs="Times New Roman"/>
          <w:color w:val="000000" w:themeColor="text1"/>
          <w:sz w:val="24"/>
          <w:szCs w:val="24"/>
        </w:rPr>
        <w:t>1.</w:t>
      </w:r>
      <w:r w:rsidR="003C34FD" w:rsidRPr="00C47154">
        <w:rPr>
          <w:rFonts w:ascii="Times New Roman" w:eastAsia="宋体" w:hAnsi="Times New Roman" w:cs="Times New Roman"/>
          <w:color w:val="000000" w:themeColor="text1"/>
          <w:sz w:val="24"/>
          <w:szCs w:val="24"/>
        </w:rPr>
        <w:t>3</w:t>
      </w:r>
      <w:r w:rsidR="00D93383" w:rsidRPr="00C47154">
        <w:rPr>
          <w:rFonts w:ascii="Times New Roman" w:eastAsia="宋体" w:hAnsi="Times New Roman" w:cs="Times New Roman" w:hint="eastAsia"/>
          <w:color w:val="000000" w:themeColor="text1"/>
          <w:sz w:val="24"/>
          <w:szCs w:val="24"/>
        </w:rPr>
        <w:t xml:space="preserve"> </w:t>
      </w:r>
      <w:r w:rsidRPr="00C47154">
        <w:rPr>
          <w:rFonts w:ascii="Times New Roman" w:eastAsia="宋体" w:hAnsi="Times New Roman" w:cs="Times New Roman" w:hint="eastAsia"/>
          <w:color w:val="000000" w:themeColor="text1"/>
          <w:sz w:val="24"/>
          <w:szCs w:val="24"/>
        </w:rPr>
        <w:t>主要仪器及试剂</w:t>
      </w:r>
      <w:bookmarkEnd w:id="2"/>
      <w:r w:rsidR="00386BB4" w:rsidRPr="00C47154">
        <w:rPr>
          <w:rFonts w:ascii="Times New Roman" w:eastAsia="宋体" w:hAnsi="Times New Roman" w:cs="Times New Roman" w:hint="eastAsia"/>
          <w:color w:val="000000" w:themeColor="text1"/>
          <w:sz w:val="24"/>
          <w:szCs w:val="24"/>
        </w:rPr>
        <w:t xml:space="preserve"> </w:t>
      </w:r>
      <w:r w:rsidR="003476E6" w:rsidRPr="00C47154">
        <w:rPr>
          <w:rFonts w:ascii="Times New Roman" w:eastAsia="宋体" w:hAnsi="Times New Roman" w:cs="Times New Roman" w:hint="eastAsia"/>
          <w:i/>
          <w:color w:val="000000" w:themeColor="text1"/>
          <w:sz w:val="24"/>
          <w:szCs w:val="24"/>
        </w:rPr>
        <w:t>Septin</w:t>
      </w:r>
      <w:r w:rsidR="003476E6" w:rsidRPr="00C47154">
        <w:rPr>
          <w:rFonts w:ascii="Times New Roman" w:eastAsia="宋体" w:hAnsi="Times New Roman" w:cs="Times New Roman"/>
          <w:i/>
          <w:color w:val="000000" w:themeColor="text1"/>
          <w:sz w:val="24"/>
          <w:szCs w:val="24"/>
        </w:rPr>
        <w:t>9</w:t>
      </w:r>
      <w:r w:rsidR="006F6710" w:rsidRPr="00C47154">
        <w:rPr>
          <w:rFonts w:ascii="Times New Roman" w:eastAsia="宋体" w:hAnsi="Times New Roman" w:cs="Times New Roman" w:hint="eastAsia"/>
          <w:color w:val="000000" w:themeColor="text1"/>
          <w:sz w:val="24"/>
          <w:szCs w:val="24"/>
        </w:rPr>
        <w:t>基因</w:t>
      </w:r>
      <w:r w:rsidR="003476E6" w:rsidRPr="00C47154">
        <w:rPr>
          <w:rFonts w:ascii="Times New Roman" w:eastAsia="宋体" w:hAnsi="Times New Roman" w:cs="Times New Roman" w:hint="eastAsia"/>
          <w:color w:val="000000" w:themeColor="text1"/>
          <w:sz w:val="24"/>
          <w:szCs w:val="24"/>
        </w:rPr>
        <w:t>甲基化检测试剂盒（荧光</w:t>
      </w:r>
      <w:r w:rsidR="003476E6" w:rsidRPr="00C47154">
        <w:rPr>
          <w:rFonts w:ascii="Times New Roman" w:eastAsia="宋体" w:hAnsi="Times New Roman" w:cs="Times New Roman" w:hint="eastAsia"/>
          <w:color w:val="000000" w:themeColor="text1"/>
          <w:sz w:val="24"/>
          <w:szCs w:val="24"/>
        </w:rPr>
        <w:t>PCR</w:t>
      </w:r>
      <w:r w:rsidR="003476E6" w:rsidRPr="00C47154">
        <w:rPr>
          <w:rFonts w:ascii="Times New Roman" w:eastAsia="宋体" w:hAnsi="Times New Roman" w:cs="Times New Roman" w:hint="eastAsia"/>
          <w:color w:val="000000" w:themeColor="text1"/>
          <w:sz w:val="24"/>
          <w:szCs w:val="24"/>
        </w:rPr>
        <w:t>法</w:t>
      </w:r>
      <w:r w:rsidR="00043088" w:rsidRPr="00C47154">
        <w:rPr>
          <w:rFonts w:ascii="Times New Roman" w:eastAsia="宋体" w:hAnsi="Times New Roman" w:cs="Times New Roman" w:hint="eastAsia"/>
          <w:color w:val="000000" w:themeColor="text1"/>
          <w:sz w:val="24"/>
          <w:szCs w:val="24"/>
        </w:rPr>
        <w:t>，</w:t>
      </w:r>
      <w:r w:rsidR="003476E6" w:rsidRPr="00C47154">
        <w:rPr>
          <w:rFonts w:ascii="Times New Roman" w:eastAsia="宋体" w:hAnsi="Times New Roman" w:cs="Times New Roman" w:hint="eastAsia"/>
          <w:color w:val="000000" w:themeColor="text1"/>
          <w:sz w:val="24"/>
          <w:szCs w:val="24"/>
        </w:rPr>
        <w:t>批号：</w:t>
      </w:r>
      <w:r w:rsidR="003476E6" w:rsidRPr="00C47154">
        <w:rPr>
          <w:rFonts w:ascii="Times New Roman" w:eastAsia="宋体" w:hAnsi="Times New Roman" w:cs="Times New Roman" w:hint="eastAsia"/>
          <w:color w:val="000000" w:themeColor="text1"/>
          <w:sz w:val="24"/>
          <w:szCs w:val="24"/>
        </w:rPr>
        <w:t>20151206</w:t>
      </w:r>
      <w:r w:rsidR="003476E6" w:rsidRPr="00C47154">
        <w:rPr>
          <w:rFonts w:ascii="Times New Roman" w:eastAsia="宋体" w:hAnsi="Times New Roman" w:cs="Times New Roman" w:hint="eastAsia"/>
          <w:color w:val="000000" w:themeColor="text1"/>
          <w:sz w:val="24"/>
          <w:szCs w:val="24"/>
        </w:rPr>
        <w:t>、</w:t>
      </w:r>
      <w:r w:rsidR="003476E6" w:rsidRPr="00C47154">
        <w:rPr>
          <w:rFonts w:ascii="Times New Roman" w:eastAsia="宋体" w:hAnsi="Times New Roman" w:cs="Times New Roman" w:hint="eastAsia"/>
          <w:color w:val="000000" w:themeColor="text1"/>
          <w:sz w:val="24"/>
          <w:szCs w:val="24"/>
        </w:rPr>
        <w:t>20160301</w:t>
      </w:r>
      <w:r w:rsidR="003476E6" w:rsidRPr="00C47154">
        <w:rPr>
          <w:rFonts w:ascii="Times New Roman" w:eastAsia="宋体" w:hAnsi="Times New Roman" w:cs="Times New Roman" w:hint="eastAsia"/>
          <w:color w:val="000000" w:themeColor="text1"/>
          <w:sz w:val="24"/>
          <w:szCs w:val="24"/>
        </w:rPr>
        <w:t>，</w:t>
      </w:r>
      <w:r w:rsidR="00043088" w:rsidRPr="00C47154">
        <w:rPr>
          <w:rFonts w:ascii="Times New Roman" w:eastAsia="宋体" w:hAnsi="Times New Roman" w:cs="Times New Roman" w:hint="eastAsia"/>
          <w:color w:val="000000" w:themeColor="text1"/>
          <w:sz w:val="24"/>
          <w:szCs w:val="24"/>
        </w:rPr>
        <w:t>北京</w:t>
      </w:r>
      <w:r w:rsidR="003476E6" w:rsidRPr="00C47154">
        <w:rPr>
          <w:rFonts w:ascii="Times New Roman" w:eastAsia="宋体" w:hAnsi="Times New Roman" w:cs="Times New Roman" w:hint="eastAsia"/>
          <w:color w:val="000000" w:themeColor="text1"/>
          <w:sz w:val="24"/>
          <w:szCs w:val="24"/>
        </w:rPr>
        <w:t>博尔诚科技公司）</w:t>
      </w:r>
      <w:r w:rsidR="00043088" w:rsidRPr="00C47154">
        <w:rPr>
          <w:rFonts w:ascii="Times New Roman" w:eastAsia="宋体" w:hAnsi="Times New Roman" w:cs="Times New Roman" w:hint="eastAsia"/>
          <w:color w:val="000000" w:themeColor="text1"/>
          <w:sz w:val="24"/>
          <w:szCs w:val="24"/>
        </w:rPr>
        <w:t>；粪</w:t>
      </w:r>
      <w:r w:rsidR="00082E08" w:rsidRPr="00C47154">
        <w:rPr>
          <w:rFonts w:ascii="Times New Roman" w:eastAsia="宋体" w:hAnsi="Times New Roman" w:cs="Times New Roman" w:hint="eastAsia"/>
          <w:color w:val="000000" w:themeColor="text1"/>
          <w:sz w:val="24"/>
          <w:szCs w:val="24"/>
        </w:rPr>
        <w:t>便隐血检测试纸（胶体金法</w:t>
      </w:r>
      <w:r w:rsidR="00043088" w:rsidRPr="00C47154">
        <w:rPr>
          <w:rFonts w:ascii="Times New Roman" w:eastAsia="宋体" w:hAnsi="Times New Roman" w:cs="Times New Roman" w:hint="eastAsia"/>
          <w:color w:val="000000" w:themeColor="text1"/>
          <w:sz w:val="24"/>
          <w:szCs w:val="24"/>
        </w:rPr>
        <w:t>，</w:t>
      </w:r>
      <w:r w:rsidR="00082E08" w:rsidRPr="00C47154">
        <w:rPr>
          <w:rFonts w:ascii="Times New Roman" w:eastAsia="宋体" w:hAnsi="Times New Roman" w:cs="Times New Roman"/>
          <w:color w:val="000000" w:themeColor="text1"/>
          <w:sz w:val="24"/>
          <w:szCs w:val="24"/>
        </w:rPr>
        <w:t>万华普曼生物工程公司</w:t>
      </w:r>
      <w:r w:rsidR="00082E08" w:rsidRPr="00C47154">
        <w:rPr>
          <w:rFonts w:ascii="Times New Roman" w:eastAsia="宋体" w:hAnsi="Times New Roman" w:cs="Times New Roman" w:hint="eastAsia"/>
          <w:color w:val="000000" w:themeColor="text1"/>
          <w:sz w:val="24"/>
          <w:szCs w:val="24"/>
        </w:rPr>
        <w:t>）</w:t>
      </w:r>
      <w:r w:rsidR="00043088" w:rsidRPr="00C47154">
        <w:rPr>
          <w:rFonts w:ascii="Times New Roman" w:eastAsia="宋体" w:hAnsi="Times New Roman" w:cs="Times New Roman" w:hint="eastAsia"/>
          <w:color w:val="000000" w:themeColor="text1"/>
          <w:sz w:val="24"/>
          <w:szCs w:val="24"/>
        </w:rPr>
        <w:t>。</w:t>
      </w:r>
      <w:r w:rsidR="00043088" w:rsidRPr="00C47154">
        <w:rPr>
          <w:rFonts w:ascii="Times New Roman" w:eastAsia="宋体" w:hAnsi="Times New Roman" w:cs="Times New Roman"/>
          <w:color w:val="000000" w:themeColor="text1"/>
          <w:sz w:val="24"/>
          <w:szCs w:val="24"/>
        </w:rPr>
        <w:t>Roche 480Ⅰ6</w:t>
      </w:r>
      <w:r w:rsidR="003476E6" w:rsidRPr="00C47154">
        <w:rPr>
          <w:rFonts w:ascii="Times New Roman" w:eastAsia="宋体" w:hAnsi="Times New Roman" w:cs="Times New Roman" w:hint="eastAsia"/>
          <w:color w:val="000000" w:themeColor="text1"/>
          <w:sz w:val="24"/>
          <w:szCs w:val="24"/>
        </w:rPr>
        <w:t>实时定量</w:t>
      </w:r>
      <w:r w:rsidR="003476E6" w:rsidRPr="00C47154">
        <w:rPr>
          <w:rFonts w:ascii="Times New Roman" w:eastAsia="宋体" w:hAnsi="Times New Roman" w:cs="Times New Roman"/>
          <w:color w:val="000000" w:themeColor="text1"/>
          <w:sz w:val="24"/>
          <w:szCs w:val="24"/>
        </w:rPr>
        <w:t>PCR</w:t>
      </w:r>
      <w:r w:rsidR="003476E6" w:rsidRPr="00C47154">
        <w:rPr>
          <w:rFonts w:ascii="Times New Roman" w:eastAsia="宋体" w:hAnsi="Times New Roman" w:cs="Times New Roman"/>
          <w:color w:val="000000" w:themeColor="text1"/>
          <w:sz w:val="24"/>
          <w:szCs w:val="24"/>
        </w:rPr>
        <w:t>仪</w:t>
      </w:r>
      <w:r w:rsidR="003476E6" w:rsidRPr="00C47154">
        <w:rPr>
          <w:rFonts w:ascii="Times New Roman" w:eastAsia="宋体" w:hAnsi="Times New Roman" w:cs="Times New Roman" w:hint="eastAsia"/>
          <w:color w:val="000000" w:themeColor="text1"/>
          <w:sz w:val="24"/>
          <w:szCs w:val="24"/>
        </w:rPr>
        <w:t>、</w:t>
      </w:r>
      <w:proofErr w:type="spellStart"/>
      <w:r w:rsidR="003476E6" w:rsidRPr="00C47154">
        <w:rPr>
          <w:rFonts w:ascii="Times New Roman" w:eastAsia="宋体" w:hAnsi="Times New Roman" w:cs="Times New Roman"/>
          <w:color w:val="000000" w:themeColor="text1"/>
          <w:sz w:val="24"/>
          <w:szCs w:val="24"/>
        </w:rPr>
        <w:t>Cobas</w:t>
      </w:r>
      <w:proofErr w:type="spellEnd"/>
      <w:r w:rsidR="003476E6" w:rsidRPr="00C47154">
        <w:rPr>
          <w:rFonts w:ascii="Times New Roman" w:eastAsia="宋体" w:hAnsi="Times New Roman" w:cs="Times New Roman"/>
          <w:color w:val="000000" w:themeColor="text1"/>
          <w:sz w:val="24"/>
          <w:szCs w:val="24"/>
        </w:rPr>
        <w:t xml:space="preserve"> 6000</w:t>
      </w:r>
      <w:r w:rsidR="00043088" w:rsidRPr="00C47154">
        <w:rPr>
          <w:rFonts w:ascii="Times New Roman" w:eastAsia="宋体" w:hAnsi="Times New Roman" w:cs="Times New Roman" w:hint="eastAsia"/>
          <w:color w:val="000000" w:themeColor="text1"/>
          <w:sz w:val="24"/>
          <w:szCs w:val="24"/>
        </w:rPr>
        <w:t>型</w:t>
      </w:r>
      <w:r w:rsidR="003476E6" w:rsidRPr="00C47154">
        <w:rPr>
          <w:rFonts w:ascii="Times New Roman" w:eastAsia="宋体" w:hAnsi="Times New Roman" w:cs="Times New Roman"/>
          <w:color w:val="000000" w:themeColor="text1"/>
          <w:sz w:val="24"/>
          <w:szCs w:val="24"/>
        </w:rPr>
        <w:t>化学发光分析仪</w:t>
      </w:r>
      <w:r w:rsidR="00082E08" w:rsidRPr="00C47154">
        <w:rPr>
          <w:rFonts w:ascii="Times New Roman" w:eastAsia="宋体" w:hAnsi="Times New Roman" w:cs="Times New Roman" w:hint="eastAsia"/>
          <w:color w:val="000000" w:themeColor="text1"/>
          <w:sz w:val="24"/>
          <w:szCs w:val="24"/>
        </w:rPr>
        <w:t>及配套的</w:t>
      </w:r>
      <w:r w:rsidR="00082E08" w:rsidRPr="00C47154">
        <w:rPr>
          <w:rFonts w:ascii="Times New Roman" w:eastAsia="宋体" w:hAnsi="Times New Roman" w:cs="Times New Roman" w:hint="eastAsia"/>
          <w:color w:val="000000" w:themeColor="text1"/>
          <w:sz w:val="24"/>
          <w:szCs w:val="24"/>
        </w:rPr>
        <w:t>C</w:t>
      </w:r>
      <w:r w:rsidR="00082E08" w:rsidRPr="00C47154">
        <w:rPr>
          <w:rFonts w:ascii="Times New Roman" w:eastAsia="宋体" w:hAnsi="Times New Roman" w:cs="Times New Roman"/>
          <w:color w:val="000000" w:themeColor="text1"/>
          <w:sz w:val="24"/>
          <w:szCs w:val="24"/>
        </w:rPr>
        <w:t>EA</w:t>
      </w:r>
      <w:r w:rsidR="00082E08" w:rsidRPr="00C47154">
        <w:rPr>
          <w:rFonts w:ascii="Times New Roman" w:eastAsia="宋体" w:hAnsi="Times New Roman" w:cs="Times New Roman" w:hint="eastAsia"/>
          <w:color w:val="000000" w:themeColor="text1"/>
          <w:sz w:val="24"/>
          <w:szCs w:val="24"/>
        </w:rPr>
        <w:t>检测试剂盒</w:t>
      </w:r>
      <w:r w:rsidR="003476E6" w:rsidRPr="00C47154">
        <w:rPr>
          <w:rFonts w:ascii="Times New Roman" w:eastAsia="宋体" w:hAnsi="Times New Roman" w:cs="Times New Roman" w:hint="eastAsia"/>
          <w:color w:val="000000" w:themeColor="text1"/>
          <w:sz w:val="24"/>
          <w:szCs w:val="24"/>
        </w:rPr>
        <w:t>（瑞士</w:t>
      </w:r>
      <w:r w:rsidR="003476E6" w:rsidRPr="00C47154">
        <w:rPr>
          <w:rFonts w:ascii="Times New Roman" w:eastAsia="宋体" w:hAnsi="Times New Roman" w:cs="Times New Roman" w:hint="eastAsia"/>
          <w:color w:val="000000" w:themeColor="text1"/>
          <w:sz w:val="24"/>
          <w:szCs w:val="24"/>
        </w:rPr>
        <w:t>Roche</w:t>
      </w:r>
      <w:r w:rsidR="003476E6" w:rsidRPr="00C47154">
        <w:rPr>
          <w:rFonts w:ascii="Times New Roman" w:eastAsia="宋体" w:hAnsi="Times New Roman" w:cs="Times New Roman" w:hint="eastAsia"/>
          <w:color w:val="000000" w:themeColor="text1"/>
          <w:sz w:val="24"/>
          <w:szCs w:val="24"/>
        </w:rPr>
        <w:t>公司）</w:t>
      </w:r>
      <w:r w:rsidR="00082E08" w:rsidRPr="00C47154">
        <w:rPr>
          <w:rFonts w:ascii="Times New Roman" w:eastAsia="宋体" w:hAnsi="Times New Roman" w:cs="Times New Roman" w:hint="eastAsia"/>
          <w:color w:val="000000" w:themeColor="text1"/>
          <w:sz w:val="24"/>
          <w:szCs w:val="24"/>
        </w:rPr>
        <w:t>。</w:t>
      </w:r>
    </w:p>
    <w:p w14:paraId="4AC93202" w14:textId="4D177969" w:rsidR="00D760FB" w:rsidRPr="00C47154" w:rsidRDefault="009A1B90"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1.</w:t>
      </w:r>
      <w:r w:rsidR="003C34FD" w:rsidRPr="00C47154">
        <w:rPr>
          <w:rFonts w:ascii="Times New Roman" w:eastAsia="宋体" w:hAnsi="Times New Roman" w:cs="Times New Roman"/>
          <w:color w:val="000000" w:themeColor="text1"/>
          <w:sz w:val="24"/>
          <w:szCs w:val="24"/>
        </w:rPr>
        <w:t>4</w:t>
      </w:r>
      <w:r w:rsidR="00D93383" w:rsidRPr="00C47154">
        <w:rPr>
          <w:rFonts w:ascii="Times New Roman" w:eastAsia="宋体" w:hAnsi="Times New Roman" w:cs="Times New Roman" w:hint="eastAsia"/>
          <w:color w:val="000000" w:themeColor="text1"/>
          <w:sz w:val="24"/>
          <w:szCs w:val="24"/>
        </w:rPr>
        <w:t xml:space="preserve"> </w:t>
      </w:r>
      <w:r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甲基化的检测采用</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甲基化检测试剂盒</w:t>
      </w:r>
      <w:r w:rsidR="00D1112A" w:rsidRPr="00C47154">
        <w:rPr>
          <w:rFonts w:ascii="Times New Roman" w:eastAsia="宋体" w:hAnsi="Times New Roman" w:cs="Times New Roman" w:hint="eastAsia"/>
          <w:color w:val="000000" w:themeColor="text1"/>
          <w:sz w:val="24"/>
          <w:szCs w:val="24"/>
        </w:rPr>
        <w:t>及</w:t>
      </w:r>
      <w:r w:rsidR="00D1112A" w:rsidRPr="00C47154">
        <w:rPr>
          <w:rFonts w:ascii="Times New Roman" w:eastAsia="宋体" w:hAnsi="Times New Roman" w:cs="Times New Roman" w:hint="eastAsia"/>
          <w:color w:val="000000" w:themeColor="text1"/>
          <w:sz w:val="24"/>
          <w:szCs w:val="24"/>
        </w:rPr>
        <w:t>Roche</w:t>
      </w:r>
      <w:r w:rsidR="00D1112A" w:rsidRPr="00C47154">
        <w:rPr>
          <w:rFonts w:ascii="Times New Roman" w:eastAsia="宋体" w:hAnsi="Times New Roman" w:cs="Times New Roman"/>
          <w:color w:val="000000" w:themeColor="text1"/>
          <w:sz w:val="24"/>
          <w:szCs w:val="24"/>
        </w:rPr>
        <w:t>480Ⅰ</w:t>
      </w:r>
      <w:r w:rsidR="00D1112A" w:rsidRPr="00C47154">
        <w:rPr>
          <w:rFonts w:ascii="Times New Roman" w:eastAsia="宋体" w:hAnsi="Times New Roman" w:cs="Times New Roman" w:hint="eastAsia"/>
          <w:color w:val="000000" w:themeColor="text1"/>
          <w:sz w:val="24"/>
          <w:szCs w:val="24"/>
        </w:rPr>
        <w:t>实时定量</w:t>
      </w:r>
      <w:r w:rsidR="00D1112A" w:rsidRPr="00C47154">
        <w:rPr>
          <w:rFonts w:ascii="Times New Roman" w:eastAsia="宋体" w:hAnsi="Times New Roman" w:cs="Times New Roman" w:hint="eastAsia"/>
          <w:color w:val="000000" w:themeColor="text1"/>
          <w:sz w:val="24"/>
          <w:szCs w:val="24"/>
        </w:rPr>
        <w:t>P</w:t>
      </w:r>
      <w:r w:rsidR="00D1112A" w:rsidRPr="00C47154">
        <w:rPr>
          <w:rFonts w:ascii="Times New Roman" w:eastAsia="宋体" w:hAnsi="Times New Roman" w:cs="Times New Roman"/>
          <w:color w:val="000000" w:themeColor="text1"/>
          <w:sz w:val="24"/>
          <w:szCs w:val="24"/>
        </w:rPr>
        <w:t>CR</w:t>
      </w:r>
      <w:r w:rsidR="00D1112A" w:rsidRPr="00C47154">
        <w:rPr>
          <w:rFonts w:ascii="Times New Roman" w:eastAsia="宋体" w:hAnsi="Times New Roman" w:cs="Times New Roman" w:hint="eastAsia"/>
          <w:color w:val="000000" w:themeColor="text1"/>
          <w:sz w:val="24"/>
          <w:szCs w:val="24"/>
        </w:rPr>
        <w:t>仪</w:t>
      </w:r>
      <w:r w:rsidRPr="00C47154">
        <w:rPr>
          <w:rFonts w:ascii="Times New Roman" w:eastAsia="宋体" w:hAnsi="Times New Roman" w:cs="Times New Roman"/>
          <w:color w:val="000000" w:themeColor="text1"/>
          <w:sz w:val="24"/>
          <w:szCs w:val="24"/>
        </w:rPr>
        <w:t>检测</w:t>
      </w:r>
      <w:r w:rsidR="00D1112A" w:rsidRPr="00C47154">
        <w:rPr>
          <w:rFonts w:ascii="Times New Roman" w:eastAsia="宋体" w:hAnsi="Times New Roman" w:cs="Times New Roman" w:hint="eastAsia"/>
          <w:color w:val="000000" w:themeColor="text1"/>
          <w:sz w:val="24"/>
          <w:szCs w:val="24"/>
        </w:rPr>
        <w:t>各研究对象血浆</w:t>
      </w:r>
      <w:r w:rsidR="00D1112A" w:rsidRPr="00C47154">
        <w:rPr>
          <w:rFonts w:ascii="Times New Roman" w:eastAsia="宋体" w:hAnsi="Times New Roman" w:cs="Times New Roman"/>
          <w:i/>
          <w:color w:val="000000" w:themeColor="text1"/>
          <w:sz w:val="24"/>
          <w:szCs w:val="24"/>
        </w:rPr>
        <w:t>Septin9</w:t>
      </w:r>
      <w:r w:rsidR="00D1112A" w:rsidRPr="00C47154">
        <w:rPr>
          <w:rFonts w:ascii="Times New Roman" w:eastAsia="宋体" w:hAnsi="Times New Roman" w:cs="Times New Roman"/>
          <w:color w:val="000000" w:themeColor="text1"/>
          <w:sz w:val="24"/>
          <w:szCs w:val="24"/>
        </w:rPr>
        <w:t>基因甲基化</w:t>
      </w:r>
      <w:r w:rsidR="00D1112A" w:rsidRPr="00C47154">
        <w:rPr>
          <w:rFonts w:ascii="Times New Roman" w:eastAsia="宋体" w:hAnsi="Times New Roman" w:cs="Times New Roman" w:hint="eastAsia"/>
          <w:color w:val="000000" w:themeColor="text1"/>
          <w:sz w:val="24"/>
          <w:szCs w:val="24"/>
        </w:rPr>
        <w:t>水平结果判读：</w:t>
      </w:r>
      <w:r w:rsidR="00B15974" w:rsidRPr="00C47154">
        <w:rPr>
          <w:rFonts w:ascii="Times New Roman" w:eastAsia="宋体" w:hAnsi="Times New Roman" w:cs="Times New Roman"/>
          <w:color w:val="000000" w:themeColor="text1"/>
          <w:sz w:val="24"/>
          <w:szCs w:val="24"/>
        </w:rPr>
        <w:t>诊断值（</w:t>
      </w:r>
      <w:r w:rsidR="00B15974" w:rsidRPr="00C47154">
        <w:rPr>
          <w:rFonts w:ascii="Times New Roman" w:eastAsia="宋体" w:hAnsi="Times New Roman" w:cs="Times New Roman"/>
          <w:color w:val="000000" w:themeColor="text1"/>
          <w:sz w:val="24"/>
          <w:szCs w:val="24"/>
        </w:rPr>
        <w:t>Ct≤41.0</w:t>
      </w:r>
      <w:r w:rsidR="00B15974" w:rsidRPr="00C47154">
        <w:rPr>
          <w:rFonts w:ascii="Times New Roman" w:eastAsia="宋体" w:hAnsi="Times New Roman" w:cs="Times New Roman"/>
          <w:color w:val="000000" w:themeColor="text1"/>
          <w:sz w:val="24"/>
          <w:szCs w:val="24"/>
        </w:rPr>
        <w:t>）判定</w:t>
      </w:r>
      <w:r w:rsidR="00D1112A" w:rsidRPr="00C47154">
        <w:rPr>
          <w:rFonts w:ascii="Times New Roman" w:eastAsia="宋体" w:hAnsi="Times New Roman" w:cs="Times New Roman" w:hint="eastAsia"/>
          <w:color w:val="000000" w:themeColor="text1"/>
          <w:sz w:val="24"/>
          <w:szCs w:val="24"/>
        </w:rPr>
        <w:t>为</w:t>
      </w:r>
      <w:r w:rsidR="00B15974" w:rsidRPr="00C47154">
        <w:rPr>
          <w:rFonts w:ascii="Times New Roman" w:eastAsia="宋体" w:hAnsi="Times New Roman" w:cs="Times New Roman"/>
          <w:color w:val="000000" w:themeColor="text1"/>
          <w:sz w:val="24"/>
          <w:szCs w:val="24"/>
        </w:rPr>
        <w:t>阳性。</w:t>
      </w:r>
    </w:p>
    <w:p w14:paraId="239062ED" w14:textId="1899885D" w:rsidR="009A1B90" w:rsidRPr="00C47154" w:rsidRDefault="00D760FB"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1.</w:t>
      </w:r>
      <w:r w:rsidR="003C34FD" w:rsidRPr="00C47154">
        <w:rPr>
          <w:rFonts w:ascii="Times New Roman" w:eastAsia="宋体" w:hAnsi="Times New Roman" w:cs="Times New Roman"/>
          <w:color w:val="000000" w:themeColor="text1"/>
          <w:sz w:val="24"/>
          <w:szCs w:val="24"/>
        </w:rPr>
        <w:t>5</w:t>
      </w:r>
      <w:r w:rsidR="00D93383" w:rsidRPr="00C47154">
        <w:rPr>
          <w:rFonts w:ascii="Times New Roman" w:eastAsia="宋体" w:hAnsi="Times New Roman" w:cs="Times New Roman" w:hint="eastAsia"/>
          <w:color w:val="000000" w:themeColor="text1"/>
          <w:sz w:val="24"/>
          <w:szCs w:val="24"/>
        </w:rPr>
        <w:t xml:space="preserve"> </w:t>
      </w:r>
      <w:r w:rsidR="004D652C" w:rsidRPr="00C47154">
        <w:rPr>
          <w:rFonts w:ascii="Times New Roman" w:eastAsia="宋体" w:hAnsi="Times New Roman" w:cs="Times New Roman" w:hint="eastAsia"/>
          <w:color w:val="000000" w:themeColor="text1"/>
          <w:sz w:val="24"/>
          <w:szCs w:val="24"/>
        </w:rPr>
        <w:t>血清</w:t>
      </w:r>
      <w:r w:rsidRPr="00C47154">
        <w:rPr>
          <w:rFonts w:ascii="Times New Roman" w:eastAsia="宋体" w:hAnsi="Times New Roman" w:cs="Times New Roman"/>
          <w:color w:val="000000" w:themeColor="text1"/>
          <w:sz w:val="24"/>
          <w:szCs w:val="24"/>
        </w:rPr>
        <w:t>CEA</w:t>
      </w:r>
      <w:r w:rsidRPr="00C47154">
        <w:rPr>
          <w:rFonts w:ascii="Times New Roman" w:eastAsia="宋体" w:hAnsi="Times New Roman" w:cs="Times New Roman" w:hint="eastAsia"/>
          <w:color w:val="000000" w:themeColor="text1"/>
          <w:sz w:val="24"/>
          <w:szCs w:val="24"/>
        </w:rPr>
        <w:t>检测</w:t>
      </w:r>
      <w:r w:rsidR="00D1112A" w:rsidRPr="00C47154">
        <w:rPr>
          <w:rFonts w:ascii="Times New Roman" w:eastAsia="宋体" w:hAnsi="Times New Roman" w:cs="Times New Roman" w:hint="eastAsia"/>
          <w:color w:val="000000" w:themeColor="text1"/>
          <w:sz w:val="24"/>
          <w:szCs w:val="24"/>
        </w:rPr>
        <w:t xml:space="preserve"> </w:t>
      </w:r>
      <w:r w:rsidR="004D652C" w:rsidRPr="00C47154">
        <w:rPr>
          <w:rFonts w:ascii="Times New Roman" w:eastAsia="宋体" w:hAnsi="Times New Roman" w:cs="Times New Roman" w:hint="eastAsia"/>
          <w:color w:val="000000" w:themeColor="text1"/>
          <w:sz w:val="24"/>
          <w:szCs w:val="24"/>
        </w:rPr>
        <w:t>按照</w:t>
      </w:r>
      <w:proofErr w:type="spellStart"/>
      <w:r w:rsidR="004D652C" w:rsidRPr="00C47154">
        <w:rPr>
          <w:rFonts w:ascii="Times New Roman" w:eastAsia="宋体" w:hAnsi="Times New Roman" w:cs="Times New Roman"/>
          <w:color w:val="000000" w:themeColor="text1"/>
          <w:sz w:val="24"/>
          <w:szCs w:val="24"/>
        </w:rPr>
        <w:t>C</w:t>
      </w:r>
      <w:r w:rsidR="004D652C" w:rsidRPr="00C47154">
        <w:rPr>
          <w:rFonts w:ascii="Times New Roman" w:eastAsia="宋体" w:hAnsi="Times New Roman" w:cs="Times New Roman" w:hint="eastAsia"/>
          <w:color w:val="000000" w:themeColor="text1"/>
          <w:sz w:val="24"/>
          <w:szCs w:val="24"/>
        </w:rPr>
        <w:t>obas</w:t>
      </w:r>
      <w:proofErr w:type="spellEnd"/>
      <w:r w:rsidR="004D652C" w:rsidRPr="00C47154">
        <w:rPr>
          <w:rFonts w:ascii="Times New Roman" w:eastAsia="宋体" w:hAnsi="Times New Roman" w:cs="Times New Roman"/>
          <w:color w:val="000000" w:themeColor="text1"/>
          <w:sz w:val="24"/>
          <w:szCs w:val="24"/>
        </w:rPr>
        <w:t xml:space="preserve"> 6000</w:t>
      </w:r>
      <w:r w:rsidR="004D652C" w:rsidRPr="00C47154">
        <w:rPr>
          <w:rFonts w:ascii="Times New Roman" w:eastAsia="宋体" w:hAnsi="Times New Roman" w:cs="Times New Roman"/>
          <w:color w:val="000000" w:themeColor="text1"/>
          <w:sz w:val="24"/>
          <w:szCs w:val="24"/>
        </w:rPr>
        <w:t>化学发光分析仪</w:t>
      </w:r>
      <w:r w:rsidR="004D652C" w:rsidRPr="00C47154">
        <w:rPr>
          <w:rFonts w:ascii="Times New Roman" w:eastAsia="宋体" w:hAnsi="Times New Roman" w:cs="Times New Roman" w:hint="eastAsia"/>
          <w:color w:val="000000" w:themeColor="text1"/>
          <w:sz w:val="24"/>
          <w:szCs w:val="24"/>
        </w:rPr>
        <w:t>及</w:t>
      </w:r>
      <w:r w:rsidR="008827FC" w:rsidRPr="00C47154">
        <w:rPr>
          <w:rFonts w:ascii="Times New Roman" w:eastAsia="宋体" w:hAnsi="Times New Roman" w:cs="Times New Roman" w:hint="eastAsia"/>
          <w:color w:val="000000" w:themeColor="text1"/>
          <w:sz w:val="24"/>
          <w:szCs w:val="24"/>
        </w:rPr>
        <w:t>配套试剂盒说明书</w:t>
      </w:r>
      <w:r w:rsidR="003774C1" w:rsidRPr="00C47154">
        <w:rPr>
          <w:rFonts w:ascii="Times New Roman" w:eastAsia="宋体" w:hAnsi="Times New Roman" w:cs="Times New Roman" w:hint="eastAsia"/>
          <w:color w:val="000000" w:themeColor="text1"/>
          <w:sz w:val="24"/>
          <w:szCs w:val="24"/>
        </w:rPr>
        <w:t>操作检测各研究对象血清</w:t>
      </w:r>
      <w:r w:rsidR="003774C1" w:rsidRPr="00C47154">
        <w:rPr>
          <w:rFonts w:ascii="Times New Roman" w:eastAsia="宋体" w:hAnsi="Times New Roman" w:cs="Times New Roman" w:hint="eastAsia"/>
          <w:color w:val="000000" w:themeColor="text1"/>
          <w:sz w:val="24"/>
          <w:szCs w:val="24"/>
        </w:rPr>
        <w:t>C</w:t>
      </w:r>
      <w:r w:rsidR="003774C1" w:rsidRPr="00C47154">
        <w:rPr>
          <w:rFonts w:ascii="Times New Roman" w:eastAsia="宋体" w:hAnsi="Times New Roman" w:cs="Times New Roman"/>
          <w:color w:val="000000" w:themeColor="text1"/>
          <w:sz w:val="24"/>
          <w:szCs w:val="24"/>
        </w:rPr>
        <w:t>EA</w:t>
      </w:r>
      <w:r w:rsidR="003774C1" w:rsidRPr="00C47154">
        <w:rPr>
          <w:rFonts w:ascii="Times New Roman" w:eastAsia="宋体" w:hAnsi="Times New Roman" w:cs="Times New Roman" w:hint="eastAsia"/>
          <w:color w:val="000000" w:themeColor="text1"/>
          <w:sz w:val="24"/>
          <w:szCs w:val="24"/>
        </w:rPr>
        <w:t>的表达水平。</w:t>
      </w:r>
      <w:r w:rsidR="003774C1" w:rsidRPr="00C47154">
        <w:rPr>
          <w:rFonts w:ascii="Times New Roman" w:eastAsia="宋体" w:hAnsi="Times New Roman" w:cs="Times New Roman" w:hint="eastAsia"/>
          <w:color w:val="000000" w:themeColor="text1"/>
          <w:sz w:val="24"/>
          <w:szCs w:val="24"/>
        </w:rPr>
        <w:t>C</w:t>
      </w:r>
      <w:r w:rsidR="003774C1" w:rsidRPr="00C47154">
        <w:rPr>
          <w:rFonts w:ascii="Times New Roman" w:eastAsia="宋体" w:hAnsi="Times New Roman" w:cs="Times New Roman"/>
          <w:color w:val="000000" w:themeColor="text1"/>
          <w:sz w:val="24"/>
          <w:szCs w:val="24"/>
        </w:rPr>
        <w:t>EA</w:t>
      </w:r>
      <w:r w:rsidR="003774C1" w:rsidRPr="00C47154">
        <w:rPr>
          <w:rFonts w:ascii="Times New Roman" w:eastAsia="宋体" w:hAnsi="Times New Roman" w:cs="Times New Roman" w:hint="eastAsia"/>
          <w:color w:val="000000" w:themeColor="text1"/>
          <w:sz w:val="24"/>
          <w:szCs w:val="24"/>
        </w:rPr>
        <w:t>参考范围为</w:t>
      </w:r>
      <w:r w:rsidR="003774C1" w:rsidRPr="00C47154">
        <w:rPr>
          <w:rFonts w:ascii="Times New Roman" w:eastAsia="宋体" w:hAnsi="Times New Roman" w:cs="Times New Roman" w:hint="eastAsia"/>
          <w:color w:val="000000" w:themeColor="text1"/>
          <w:sz w:val="24"/>
          <w:szCs w:val="24"/>
        </w:rPr>
        <w:t>0~</w:t>
      </w:r>
      <w:r w:rsidR="0043119F" w:rsidRPr="00C47154">
        <w:rPr>
          <w:rFonts w:ascii="Times New Roman" w:eastAsia="宋体" w:hAnsi="Times New Roman" w:cs="Times New Roman"/>
          <w:color w:val="000000" w:themeColor="text1"/>
          <w:sz w:val="24"/>
          <w:szCs w:val="24"/>
        </w:rPr>
        <w:t>5</w:t>
      </w:r>
      <w:r w:rsidR="00D1112A" w:rsidRPr="00C47154">
        <w:rPr>
          <w:rFonts w:ascii="Times New Roman" w:eastAsia="宋体" w:hAnsi="Times New Roman" w:cs="Times New Roman"/>
          <w:color w:val="000000" w:themeColor="text1"/>
          <w:sz w:val="24"/>
          <w:szCs w:val="24"/>
        </w:rPr>
        <w:t xml:space="preserve"> </w:t>
      </w:r>
      <w:r w:rsidR="003774C1" w:rsidRPr="00C47154">
        <w:rPr>
          <w:rFonts w:ascii="Times New Roman" w:eastAsia="宋体" w:hAnsi="Times New Roman" w:cs="Times New Roman" w:hint="eastAsia"/>
          <w:color w:val="000000" w:themeColor="text1"/>
          <w:sz w:val="24"/>
          <w:szCs w:val="24"/>
        </w:rPr>
        <w:t>ng</w:t>
      </w:r>
      <w:r w:rsidR="003774C1" w:rsidRPr="00C47154">
        <w:rPr>
          <w:rFonts w:ascii="Times New Roman" w:eastAsia="宋体" w:hAnsi="Times New Roman" w:cs="Times New Roman"/>
          <w:color w:val="000000" w:themeColor="text1"/>
          <w:sz w:val="24"/>
          <w:szCs w:val="24"/>
        </w:rPr>
        <w:t>/</w:t>
      </w:r>
      <w:r w:rsidR="003774C1" w:rsidRPr="00C47154">
        <w:rPr>
          <w:rFonts w:ascii="Times New Roman" w:eastAsia="宋体" w:hAnsi="Times New Roman" w:cs="Times New Roman" w:hint="eastAsia"/>
          <w:color w:val="000000" w:themeColor="text1"/>
          <w:sz w:val="24"/>
          <w:szCs w:val="24"/>
        </w:rPr>
        <w:t>m</w:t>
      </w:r>
      <w:r w:rsidR="003774C1" w:rsidRPr="00C47154">
        <w:rPr>
          <w:rFonts w:ascii="Times New Roman" w:eastAsia="宋体" w:hAnsi="Times New Roman" w:cs="Times New Roman"/>
          <w:color w:val="000000" w:themeColor="text1"/>
          <w:sz w:val="24"/>
          <w:szCs w:val="24"/>
        </w:rPr>
        <w:t>L</w:t>
      </w:r>
      <w:r w:rsidR="003774C1" w:rsidRPr="00C47154">
        <w:rPr>
          <w:rFonts w:ascii="Times New Roman" w:eastAsia="宋体" w:hAnsi="Times New Roman" w:cs="Times New Roman" w:hint="eastAsia"/>
          <w:color w:val="000000" w:themeColor="text1"/>
          <w:sz w:val="24"/>
          <w:szCs w:val="24"/>
        </w:rPr>
        <w:t>。</w:t>
      </w:r>
    </w:p>
    <w:p w14:paraId="752FDCA9" w14:textId="121CB885" w:rsidR="009A1B90" w:rsidRPr="00C47154" w:rsidRDefault="009C4B55"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1.</w:t>
      </w:r>
      <w:r w:rsidR="003C34FD" w:rsidRPr="00C47154">
        <w:rPr>
          <w:rFonts w:ascii="Times New Roman" w:eastAsia="宋体" w:hAnsi="Times New Roman" w:cs="Times New Roman"/>
          <w:color w:val="000000" w:themeColor="text1"/>
          <w:sz w:val="24"/>
          <w:szCs w:val="24"/>
        </w:rPr>
        <w:t>6</w:t>
      </w:r>
      <w:r w:rsidR="00D93383" w:rsidRPr="00C47154">
        <w:rPr>
          <w:rFonts w:ascii="Times New Roman" w:eastAsia="宋体" w:hAnsi="Times New Roman" w:cs="Times New Roman" w:hint="eastAsia"/>
          <w:color w:val="000000" w:themeColor="text1"/>
          <w:sz w:val="24"/>
          <w:szCs w:val="24"/>
        </w:rPr>
        <w:t xml:space="preserve"> </w:t>
      </w:r>
      <w:r w:rsidRPr="00C47154">
        <w:rPr>
          <w:rFonts w:ascii="Times New Roman" w:eastAsia="宋体" w:hAnsi="Times New Roman" w:cs="Times New Roman"/>
          <w:color w:val="000000" w:themeColor="text1"/>
          <w:sz w:val="24"/>
          <w:szCs w:val="24"/>
        </w:rPr>
        <w:t>粪便</w:t>
      </w:r>
      <w:r w:rsidR="003774C1" w:rsidRPr="00C47154">
        <w:rPr>
          <w:rFonts w:ascii="Times New Roman" w:eastAsia="宋体" w:hAnsi="Times New Roman" w:cs="Times New Roman" w:hint="eastAsia"/>
          <w:color w:val="000000" w:themeColor="text1"/>
          <w:sz w:val="24"/>
          <w:szCs w:val="24"/>
        </w:rPr>
        <w:t>标本的采集及</w:t>
      </w:r>
      <w:r w:rsidR="00D1112A" w:rsidRPr="00C47154">
        <w:rPr>
          <w:rFonts w:ascii="Times New Roman" w:eastAsia="宋体" w:hAnsi="Times New Roman" w:cs="Times New Roman"/>
          <w:color w:val="000000" w:themeColor="text1"/>
          <w:sz w:val="24"/>
          <w:szCs w:val="24"/>
        </w:rPr>
        <w:t>FIT</w:t>
      </w:r>
      <w:r w:rsidRPr="00C47154">
        <w:rPr>
          <w:rFonts w:ascii="Times New Roman" w:eastAsia="宋体" w:hAnsi="Times New Roman" w:cs="Times New Roman"/>
          <w:color w:val="000000" w:themeColor="text1"/>
          <w:sz w:val="24"/>
          <w:szCs w:val="24"/>
        </w:rPr>
        <w:t>检测</w:t>
      </w:r>
      <w:r w:rsidR="00D1112A" w:rsidRPr="00C47154">
        <w:rPr>
          <w:rFonts w:ascii="Times New Roman" w:eastAsia="宋体" w:hAnsi="Times New Roman" w:cs="Times New Roman" w:hint="eastAsia"/>
          <w:color w:val="000000" w:themeColor="text1"/>
          <w:sz w:val="24"/>
          <w:szCs w:val="24"/>
        </w:rPr>
        <w:t xml:space="preserve"> </w:t>
      </w:r>
      <w:r w:rsidR="009D5AAD" w:rsidRPr="00C47154">
        <w:rPr>
          <w:rFonts w:ascii="Times New Roman" w:eastAsia="宋体" w:hAnsi="Times New Roman" w:cs="Times New Roman" w:hint="eastAsia"/>
          <w:color w:val="000000" w:themeColor="text1"/>
          <w:sz w:val="24"/>
          <w:szCs w:val="24"/>
        </w:rPr>
        <w:t>行肠镜检查前临床常规留取</w:t>
      </w:r>
      <w:r w:rsidR="00D1112A" w:rsidRPr="00C47154">
        <w:rPr>
          <w:rFonts w:ascii="Times New Roman" w:eastAsia="宋体" w:hAnsi="Times New Roman" w:cs="Times New Roman" w:hint="eastAsia"/>
          <w:color w:val="000000" w:themeColor="text1"/>
          <w:sz w:val="24"/>
          <w:szCs w:val="24"/>
        </w:rPr>
        <w:t>各研究对象的</w:t>
      </w:r>
      <w:r w:rsidR="00803DC4" w:rsidRPr="00C47154">
        <w:rPr>
          <w:rFonts w:ascii="Times New Roman" w:eastAsia="宋体" w:hAnsi="Times New Roman" w:cs="Times New Roman" w:hint="eastAsia"/>
          <w:color w:val="000000" w:themeColor="text1"/>
          <w:sz w:val="24"/>
          <w:szCs w:val="24"/>
        </w:rPr>
        <w:t>粪便标本</w:t>
      </w:r>
      <w:r w:rsidR="009D5AAD" w:rsidRPr="00C47154">
        <w:rPr>
          <w:rFonts w:ascii="Times New Roman" w:eastAsia="宋体" w:hAnsi="Times New Roman" w:cs="Times New Roman" w:hint="eastAsia"/>
          <w:color w:val="000000" w:themeColor="text1"/>
          <w:sz w:val="24"/>
          <w:szCs w:val="24"/>
        </w:rPr>
        <w:t>，</w:t>
      </w:r>
      <w:r w:rsidR="00D1112A" w:rsidRPr="00C47154">
        <w:rPr>
          <w:rFonts w:ascii="Times New Roman" w:eastAsia="宋体" w:hAnsi="Times New Roman" w:cs="Times New Roman" w:hint="eastAsia"/>
          <w:color w:val="000000" w:themeColor="text1"/>
          <w:sz w:val="24"/>
          <w:szCs w:val="24"/>
        </w:rPr>
        <w:t>按照</w:t>
      </w:r>
      <w:r w:rsidR="0045312E" w:rsidRPr="00C47154">
        <w:rPr>
          <w:rFonts w:ascii="Times New Roman" w:eastAsia="宋体" w:hAnsi="Times New Roman" w:cs="Times New Roman" w:hint="eastAsia"/>
          <w:color w:val="000000" w:themeColor="text1"/>
          <w:sz w:val="24"/>
          <w:szCs w:val="24"/>
        </w:rPr>
        <w:t>粪</w:t>
      </w:r>
      <w:r w:rsidR="005100C6" w:rsidRPr="00C47154">
        <w:rPr>
          <w:rFonts w:ascii="Times New Roman" w:eastAsia="宋体" w:hAnsi="Times New Roman" w:cs="Times New Roman"/>
          <w:color w:val="000000" w:themeColor="text1"/>
          <w:sz w:val="24"/>
          <w:szCs w:val="24"/>
        </w:rPr>
        <w:t>便隐血检测试纸（胶体金法）</w:t>
      </w:r>
      <w:r w:rsidR="00803DC4" w:rsidRPr="00C47154">
        <w:rPr>
          <w:rFonts w:ascii="Times New Roman" w:eastAsia="宋体" w:hAnsi="Times New Roman" w:cs="Times New Roman" w:hint="eastAsia"/>
          <w:color w:val="000000" w:themeColor="text1"/>
          <w:sz w:val="24"/>
          <w:szCs w:val="24"/>
        </w:rPr>
        <w:t>说明书</w:t>
      </w:r>
      <w:r w:rsidR="00807B8F" w:rsidRPr="00C47154">
        <w:rPr>
          <w:rFonts w:ascii="Times New Roman" w:eastAsia="宋体" w:hAnsi="Times New Roman" w:cs="Times New Roman"/>
          <w:color w:val="000000" w:themeColor="text1"/>
          <w:sz w:val="24"/>
          <w:szCs w:val="24"/>
        </w:rPr>
        <w:t>检测</w:t>
      </w:r>
      <w:r w:rsidR="00D1112A" w:rsidRPr="00C47154">
        <w:rPr>
          <w:rFonts w:ascii="Times New Roman" w:eastAsia="宋体" w:hAnsi="Times New Roman" w:cs="Times New Roman" w:hint="eastAsia"/>
          <w:color w:val="000000" w:themeColor="text1"/>
          <w:sz w:val="24"/>
          <w:szCs w:val="24"/>
        </w:rPr>
        <w:t>粪便标本</w:t>
      </w:r>
      <w:r w:rsidR="00807B8F" w:rsidRPr="00C47154">
        <w:rPr>
          <w:rFonts w:ascii="Times New Roman" w:eastAsia="宋体" w:hAnsi="Times New Roman" w:cs="Times New Roman"/>
          <w:color w:val="000000" w:themeColor="text1"/>
          <w:sz w:val="24"/>
          <w:szCs w:val="24"/>
        </w:rPr>
        <w:t>，</w:t>
      </w:r>
      <w:r w:rsidR="00803DC4" w:rsidRPr="00C47154">
        <w:rPr>
          <w:rFonts w:ascii="Times New Roman" w:eastAsia="宋体" w:hAnsi="Times New Roman" w:cs="Times New Roman" w:hint="eastAsia"/>
          <w:color w:val="000000" w:themeColor="text1"/>
          <w:sz w:val="24"/>
          <w:szCs w:val="24"/>
        </w:rPr>
        <w:t>检测线与对照线同时出现反应色带判定为阳性。</w:t>
      </w:r>
    </w:p>
    <w:p w14:paraId="1F2A3CA8" w14:textId="648B4CD9" w:rsidR="00D12162" w:rsidRPr="00C47154" w:rsidRDefault="009C4B55" w:rsidP="008F7579">
      <w:pPr>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1.</w:t>
      </w:r>
      <w:r w:rsidR="00E65AF5" w:rsidRPr="00C47154">
        <w:rPr>
          <w:rFonts w:ascii="Times New Roman" w:eastAsia="宋体" w:hAnsi="Times New Roman" w:cs="Times New Roman"/>
          <w:color w:val="000000" w:themeColor="text1"/>
          <w:sz w:val="24"/>
          <w:szCs w:val="24"/>
        </w:rPr>
        <w:t>7</w:t>
      </w:r>
      <w:r w:rsidR="003473E6" w:rsidRPr="00C47154">
        <w:rPr>
          <w:rFonts w:ascii="Times New Roman" w:eastAsia="宋体" w:hAnsi="Times New Roman" w:cs="Times New Roman"/>
          <w:color w:val="000000" w:themeColor="text1"/>
          <w:sz w:val="24"/>
          <w:szCs w:val="24"/>
        </w:rPr>
        <w:t>统计学方法</w:t>
      </w:r>
      <w:r w:rsidR="0045312E" w:rsidRPr="00C47154">
        <w:rPr>
          <w:rFonts w:ascii="Times New Roman" w:eastAsia="宋体" w:hAnsi="Times New Roman" w:cs="Times New Roman" w:hint="eastAsia"/>
          <w:color w:val="000000" w:themeColor="text1"/>
          <w:sz w:val="24"/>
          <w:szCs w:val="24"/>
        </w:rPr>
        <w:t>：</w:t>
      </w:r>
      <w:r w:rsidR="003473E6" w:rsidRPr="00C47154">
        <w:rPr>
          <w:rFonts w:ascii="Times New Roman" w:eastAsia="宋体" w:hAnsi="Times New Roman" w:cs="Times New Roman"/>
          <w:color w:val="000000" w:themeColor="text1"/>
          <w:sz w:val="24"/>
          <w:szCs w:val="24"/>
        </w:rPr>
        <w:t>采用</w:t>
      </w:r>
      <w:r w:rsidR="003473E6" w:rsidRPr="00C47154">
        <w:rPr>
          <w:rFonts w:ascii="Times New Roman" w:eastAsia="宋体" w:hAnsi="Times New Roman" w:cs="Times New Roman"/>
          <w:color w:val="000000" w:themeColor="text1"/>
          <w:sz w:val="24"/>
          <w:szCs w:val="24"/>
        </w:rPr>
        <w:t>SPSS Statistics 17.0</w:t>
      </w:r>
      <w:r w:rsidR="003473E6" w:rsidRPr="00C47154">
        <w:rPr>
          <w:rFonts w:ascii="Times New Roman" w:eastAsia="宋体" w:hAnsi="Times New Roman" w:cs="Times New Roman"/>
          <w:color w:val="000000" w:themeColor="text1"/>
          <w:sz w:val="24"/>
          <w:szCs w:val="24"/>
        </w:rPr>
        <w:t>软件进行统计分析，两组数据间比较采用配对</w:t>
      </w:r>
      <w:r w:rsidR="003473E6" w:rsidRPr="00C47154">
        <w:rPr>
          <w:rFonts w:ascii="Times New Roman" w:eastAsia="宋体" w:hAnsi="Times New Roman" w:cs="Times New Roman"/>
          <w:i/>
          <w:color w:val="000000" w:themeColor="text1"/>
          <w:sz w:val="24"/>
          <w:szCs w:val="24"/>
        </w:rPr>
        <w:t>t</w:t>
      </w:r>
      <w:r w:rsidR="003473E6" w:rsidRPr="00C47154">
        <w:rPr>
          <w:rFonts w:ascii="Times New Roman" w:eastAsia="宋体" w:hAnsi="Times New Roman" w:cs="Times New Roman"/>
          <w:color w:val="000000" w:themeColor="text1"/>
          <w:sz w:val="24"/>
          <w:szCs w:val="24"/>
        </w:rPr>
        <w:t>检验，</w:t>
      </w:r>
      <w:r w:rsidR="001F1255" w:rsidRPr="007C2499">
        <w:rPr>
          <w:rFonts w:ascii="Times New Roman" w:eastAsia="宋体" w:hAnsi="Times New Roman" w:cs="Times New Roman" w:hint="eastAsia"/>
          <w:color w:val="000000" w:themeColor="text1"/>
          <w:sz w:val="24"/>
          <w:szCs w:val="24"/>
          <w:highlight w:val="yellow"/>
        </w:rPr>
        <w:t>率</w:t>
      </w:r>
      <w:r w:rsidR="003473E6" w:rsidRPr="00C47154">
        <w:rPr>
          <w:rFonts w:ascii="Times New Roman" w:eastAsia="宋体" w:hAnsi="Times New Roman" w:cs="Times New Roman"/>
          <w:color w:val="000000" w:themeColor="text1"/>
          <w:sz w:val="24"/>
          <w:szCs w:val="24"/>
        </w:rPr>
        <w:t>的</w:t>
      </w:r>
      <w:bookmarkStart w:id="3" w:name="_GoBack"/>
      <w:r w:rsidR="003473E6" w:rsidRPr="00C47154">
        <w:rPr>
          <w:rFonts w:ascii="Times New Roman" w:eastAsia="宋体" w:hAnsi="Times New Roman" w:cs="Times New Roman"/>
          <w:color w:val="000000" w:themeColor="text1"/>
          <w:sz w:val="24"/>
          <w:szCs w:val="24"/>
        </w:rPr>
        <w:t>比较</w:t>
      </w:r>
      <w:bookmarkEnd w:id="3"/>
      <w:r w:rsidR="003473E6" w:rsidRPr="00C47154">
        <w:rPr>
          <w:rFonts w:ascii="Times New Roman" w:eastAsia="宋体" w:hAnsi="Times New Roman" w:cs="Times New Roman"/>
          <w:color w:val="000000" w:themeColor="text1"/>
          <w:sz w:val="24"/>
          <w:szCs w:val="24"/>
        </w:rPr>
        <w:t>采用</w:t>
      </w:r>
      <w:r w:rsidR="003473E6" w:rsidRPr="00C47154">
        <w:rPr>
          <w:rFonts w:ascii="Times New Roman" w:eastAsia="宋体" w:hAnsi="Times New Roman" w:cs="Times New Roman"/>
          <w:i/>
          <w:color w:val="000000" w:themeColor="text1"/>
          <w:sz w:val="24"/>
          <w:szCs w:val="24"/>
        </w:rPr>
        <w:t>χ</w:t>
      </w:r>
      <w:r w:rsidR="003473E6" w:rsidRPr="00C47154">
        <w:rPr>
          <w:rFonts w:ascii="Times New Roman" w:eastAsia="宋体" w:hAnsi="Times New Roman" w:cs="Times New Roman"/>
          <w:color w:val="000000" w:themeColor="text1"/>
          <w:sz w:val="24"/>
          <w:szCs w:val="24"/>
          <w:vertAlign w:val="superscript"/>
        </w:rPr>
        <w:t>2</w:t>
      </w:r>
      <w:r w:rsidR="003473E6" w:rsidRPr="00C47154">
        <w:rPr>
          <w:rFonts w:ascii="Times New Roman" w:eastAsia="宋体" w:hAnsi="Times New Roman" w:cs="Times New Roman"/>
          <w:color w:val="000000" w:themeColor="text1"/>
          <w:sz w:val="24"/>
          <w:szCs w:val="24"/>
        </w:rPr>
        <w:t>检验，</w:t>
      </w:r>
      <w:r w:rsidR="00CF6CB5" w:rsidRPr="00C47154">
        <w:rPr>
          <w:rFonts w:ascii="Times New Roman" w:eastAsia="宋体" w:hAnsi="Times New Roman" w:cs="Times New Roman"/>
          <w:color w:val="000000" w:themeColor="text1"/>
          <w:sz w:val="24"/>
          <w:szCs w:val="24"/>
        </w:rPr>
        <w:t>不同诊断方法符合率的比较采用</w:t>
      </w:r>
      <w:r w:rsidR="00CF6CB5" w:rsidRPr="00C47154">
        <w:rPr>
          <w:rFonts w:ascii="Times New Roman" w:eastAsia="宋体" w:hAnsi="Times New Roman" w:cs="Times New Roman"/>
          <w:color w:val="000000" w:themeColor="text1"/>
          <w:sz w:val="24"/>
          <w:szCs w:val="24"/>
        </w:rPr>
        <w:t>ROC</w:t>
      </w:r>
      <w:r w:rsidR="00CF6CB5" w:rsidRPr="00C47154">
        <w:rPr>
          <w:rFonts w:ascii="Times New Roman" w:eastAsia="宋体" w:hAnsi="Times New Roman" w:cs="Times New Roman"/>
          <w:color w:val="000000" w:themeColor="text1"/>
          <w:sz w:val="24"/>
          <w:szCs w:val="24"/>
        </w:rPr>
        <w:t>曲线分析法，</w:t>
      </w:r>
      <w:r w:rsidR="00E65AF5" w:rsidRPr="00C47154">
        <w:rPr>
          <w:rFonts w:ascii="Times New Roman" w:eastAsia="宋体" w:hAnsi="Times New Roman" w:cs="Times New Roman" w:hint="eastAsia"/>
          <w:color w:val="000000" w:themeColor="text1"/>
          <w:sz w:val="24"/>
          <w:szCs w:val="24"/>
        </w:rPr>
        <w:t>以</w:t>
      </w:r>
      <w:r w:rsidR="003473E6" w:rsidRPr="00C47154">
        <w:rPr>
          <w:rFonts w:ascii="Times New Roman" w:eastAsia="宋体" w:hAnsi="Times New Roman" w:cs="Times New Roman"/>
          <w:i/>
          <w:color w:val="000000" w:themeColor="text1"/>
          <w:sz w:val="24"/>
          <w:szCs w:val="24"/>
        </w:rPr>
        <w:t>P</w:t>
      </w:r>
      <w:r w:rsidR="001E5738" w:rsidRPr="00C47154">
        <w:rPr>
          <w:rFonts w:ascii="Times New Roman" w:eastAsia="宋体" w:hAnsi="Times New Roman" w:cs="Times New Roman"/>
          <w:color w:val="000000" w:themeColor="text1"/>
          <w:sz w:val="24"/>
          <w:szCs w:val="24"/>
        </w:rPr>
        <w:t>＜</w:t>
      </w:r>
      <w:r w:rsidR="003473E6" w:rsidRPr="00C47154">
        <w:rPr>
          <w:rFonts w:ascii="Times New Roman" w:eastAsia="宋体" w:hAnsi="Times New Roman" w:cs="Times New Roman"/>
          <w:color w:val="000000" w:themeColor="text1"/>
          <w:sz w:val="24"/>
          <w:szCs w:val="24"/>
        </w:rPr>
        <w:t>0.05</w:t>
      </w:r>
      <w:r w:rsidR="00E65AF5" w:rsidRPr="00C47154">
        <w:rPr>
          <w:rFonts w:ascii="Times New Roman" w:eastAsia="宋体" w:hAnsi="Times New Roman" w:cs="Times New Roman" w:hint="eastAsia"/>
          <w:color w:val="000000" w:themeColor="text1"/>
          <w:sz w:val="24"/>
          <w:szCs w:val="24"/>
        </w:rPr>
        <w:t>为</w:t>
      </w:r>
      <w:r w:rsidR="003473E6" w:rsidRPr="00C47154">
        <w:rPr>
          <w:rFonts w:ascii="Times New Roman" w:eastAsia="宋体" w:hAnsi="Times New Roman" w:cs="Times New Roman"/>
          <w:color w:val="000000" w:themeColor="text1"/>
          <w:sz w:val="24"/>
          <w:szCs w:val="24"/>
        </w:rPr>
        <w:t>差异有统计学意义。</w:t>
      </w:r>
    </w:p>
    <w:p w14:paraId="3265B533" w14:textId="77777777" w:rsidR="001070ED" w:rsidRPr="00C47154" w:rsidRDefault="00BB24CF" w:rsidP="00733A16">
      <w:pPr>
        <w:spacing w:line="360" w:lineRule="auto"/>
        <w:rPr>
          <w:rFonts w:ascii="Times New Roman" w:eastAsia="宋体" w:hAnsi="Times New Roman" w:cs="Times New Roman"/>
          <w:b/>
          <w:color w:val="000000" w:themeColor="text1"/>
          <w:sz w:val="24"/>
          <w:szCs w:val="24"/>
        </w:rPr>
      </w:pPr>
      <w:r w:rsidRPr="00C47154">
        <w:rPr>
          <w:rFonts w:ascii="Times New Roman" w:eastAsia="宋体" w:hAnsi="Times New Roman" w:cs="Times New Roman"/>
          <w:b/>
          <w:color w:val="000000" w:themeColor="text1"/>
          <w:sz w:val="24"/>
          <w:szCs w:val="24"/>
        </w:rPr>
        <w:t xml:space="preserve">2 </w:t>
      </w:r>
      <w:r w:rsidR="003C34FD" w:rsidRPr="00C47154">
        <w:rPr>
          <w:rFonts w:ascii="Times New Roman" w:eastAsia="宋体" w:hAnsi="Times New Roman" w:cs="Times New Roman" w:hint="eastAsia"/>
          <w:b/>
          <w:color w:val="000000" w:themeColor="text1"/>
          <w:sz w:val="24"/>
          <w:szCs w:val="24"/>
        </w:rPr>
        <w:t>实验与</w:t>
      </w:r>
      <w:r w:rsidR="001070ED" w:rsidRPr="00C47154">
        <w:rPr>
          <w:rFonts w:ascii="Times New Roman" w:eastAsia="宋体" w:hAnsi="Times New Roman" w:cs="Times New Roman"/>
          <w:b/>
          <w:color w:val="000000" w:themeColor="text1"/>
          <w:sz w:val="24"/>
          <w:szCs w:val="24"/>
        </w:rPr>
        <w:t>结果</w:t>
      </w:r>
    </w:p>
    <w:p w14:paraId="02E539E7" w14:textId="77777777" w:rsidR="001070ED" w:rsidRPr="00C47154" w:rsidRDefault="00BB24CF" w:rsidP="00733A16">
      <w:pPr>
        <w:spacing w:line="360" w:lineRule="auto"/>
        <w:ind w:rightChars="12" w:right="25"/>
        <w:outlineLvl w:val="1"/>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2.1</w:t>
      </w:r>
      <w:r w:rsidR="0045312E" w:rsidRPr="00C47154">
        <w:rPr>
          <w:rFonts w:ascii="Times New Roman" w:eastAsia="宋体" w:hAnsi="Times New Roman" w:cs="Times New Roman" w:hint="eastAsia"/>
          <w:color w:val="000000" w:themeColor="text1"/>
          <w:sz w:val="24"/>
          <w:szCs w:val="24"/>
        </w:rPr>
        <w:t xml:space="preserve"> </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5C351C" w:rsidRPr="00C47154">
        <w:rPr>
          <w:rFonts w:ascii="Times New Roman" w:eastAsia="宋体" w:hAnsi="Times New Roman" w:cs="Times New Roman"/>
          <w:color w:val="000000" w:themeColor="text1"/>
          <w:sz w:val="24"/>
          <w:szCs w:val="24"/>
        </w:rPr>
        <w:t>甲基化检测试剂盒的性能验证结果</w:t>
      </w:r>
    </w:p>
    <w:p w14:paraId="2EEAF443" w14:textId="12B30386" w:rsidR="001070ED" w:rsidRPr="00C47154" w:rsidRDefault="00EA3FEF">
      <w:pPr>
        <w:spacing w:line="360" w:lineRule="auto"/>
        <w:ind w:rightChars="12" w:right="25"/>
        <w:outlineLvl w:val="1"/>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2.1.1  </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5C351C" w:rsidRPr="00C47154">
        <w:rPr>
          <w:rFonts w:ascii="Times New Roman" w:eastAsia="宋体" w:hAnsi="Times New Roman" w:cs="Times New Roman"/>
          <w:color w:val="000000" w:themeColor="text1"/>
          <w:sz w:val="24"/>
          <w:szCs w:val="24"/>
        </w:rPr>
        <w:t>甲基化</w:t>
      </w:r>
      <w:r w:rsidRPr="00C47154">
        <w:rPr>
          <w:rFonts w:ascii="Times New Roman" w:eastAsia="宋体" w:hAnsi="Times New Roman" w:cs="Times New Roman"/>
          <w:color w:val="000000" w:themeColor="text1"/>
          <w:sz w:val="24"/>
          <w:szCs w:val="24"/>
        </w:rPr>
        <w:t>符合率</w:t>
      </w:r>
      <w:r w:rsidR="008F7579" w:rsidRPr="00C47154">
        <w:rPr>
          <w:rFonts w:ascii="Times New Roman" w:eastAsia="宋体" w:hAnsi="Times New Roman" w:cs="Times New Roman" w:hint="eastAsia"/>
          <w:color w:val="000000" w:themeColor="text1"/>
          <w:sz w:val="24"/>
          <w:szCs w:val="24"/>
        </w:rPr>
        <w:t xml:space="preserve"> </w:t>
      </w:r>
      <w:r w:rsidR="008F7579" w:rsidRPr="00C47154">
        <w:rPr>
          <w:rFonts w:ascii="Times New Roman" w:eastAsia="宋体" w:hAnsi="Times New Roman" w:cs="Times New Roman"/>
          <w:color w:val="000000" w:themeColor="text1"/>
          <w:sz w:val="24"/>
          <w:szCs w:val="24"/>
        </w:rPr>
        <w:t xml:space="preserve"> </w:t>
      </w:r>
      <w:r w:rsidR="008F7579" w:rsidRPr="00C47154">
        <w:rPr>
          <w:rFonts w:ascii="Times New Roman" w:eastAsia="宋体" w:hAnsi="Times New Roman" w:cs="Times New Roman" w:hint="eastAsia"/>
          <w:color w:val="000000" w:themeColor="text1"/>
          <w:sz w:val="24"/>
          <w:szCs w:val="24"/>
        </w:rPr>
        <w:t>由博尔诚科技公司提供的</w:t>
      </w:r>
      <w:r w:rsidR="008F7579" w:rsidRPr="00C47154">
        <w:rPr>
          <w:rFonts w:ascii="Times New Roman" w:eastAsia="宋体" w:hAnsi="Times New Roman" w:cs="Times New Roman"/>
          <w:color w:val="000000" w:themeColor="text1"/>
          <w:sz w:val="24"/>
          <w:szCs w:val="24"/>
        </w:rPr>
        <w:t>3</w:t>
      </w:r>
      <w:r w:rsidR="008F7579" w:rsidRPr="00C47154">
        <w:rPr>
          <w:rFonts w:ascii="Times New Roman" w:eastAsia="宋体" w:hAnsi="Times New Roman" w:cs="Times New Roman"/>
          <w:color w:val="000000" w:themeColor="text1"/>
          <w:sz w:val="24"/>
          <w:szCs w:val="24"/>
        </w:rPr>
        <w:t>份不同浓度的阳</w:t>
      </w:r>
      <w:r w:rsidR="008F7579" w:rsidRPr="00C47154">
        <w:rPr>
          <w:rFonts w:ascii="Times New Roman" w:eastAsia="宋体" w:hAnsi="Times New Roman" w:cs="Times New Roman"/>
          <w:color w:val="000000" w:themeColor="text1"/>
          <w:sz w:val="24"/>
          <w:szCs w:val="24"/>
        </w:rPr>
        <w:lastRenderedPageBreak/>
        <w:t>性参考品</w:t>
      </w:r>
      <w:r w:rsidR="008F7579" w:rsidRPr="00C47154">
        <w:rPr>
          <w:rFonts w:ascii="Times New Roman" w:eastAsia="宋体" w:hAnsi="Times New Roman" w:cs="Times New Roman" w:hint="eastAsia"/>
          <w:color w:val="000000" w:themeColor="text1"/>
          <w:sz w:val="24"/>
          <w:szCs w:val="24"/>
        </w:rPr>
        <w:t>和</w:t>
      </w:r>
      <w:r w:rsidR="008F7579" w:rsidRPr="00C47154">
        <w:rPr>
          <w:rFonts w:ascii="Times New Roman" w:eastAsia="宋体" w:hAnsi="Times New Roman" w:cs="Times New Roman" w:hint="eastAsia"/>
          <w:color w:val="000000" w:themeColor="text1"/>
          <w:sz w:val="24"/>
          <w:szCs w:val="24"/>
        </w:rPr>
        <w:t>3</w:t>
      </w:r>
      <w:r w:rsidR="008F7579" w:rsidRPr="00C47154">
        <w:rPr>
          <w:rFonts w:ascii="Times New Roman" w:eastAsia="宋体" w:hAnsi="Times New Roman" w:cs="Times New Roman" w:hint="eastAsia"/>
          <w:color w:val="000000" w:themeColor="text1"/>
          <w:sz w:val="24"/>
          <w:szCs w:val="24"/>
        </w:rPr>
        <w:t>份阴性参考品，参考品由</w:t>
      </w:r>
      <w:r w:rsidR="008F7579" w:rsidRPr="00C47154">
        <w:rPr>
          <w:rFonts w:ascii="Times New Roman" w:eastAsia="宋体" w:hAnsi="Times New Roman" w:cs="Times New Roman"/>
          <w:i/>
          <w:color w:val="000000" w:themeColor="text1"/>
          <w:sz w:val="24"/>
          <w:szCs w:val="24"/>
        </w:rPr>
        <w:t>Septin9</w:t>
      </w:r>
      <w:r w:rsidR="008F7579" w:rsidRPr="00C47154">
        <w:rPr>
          <w:rFonts w:ascii="Times New Roman" w:eastAsia="宋体" w:hAnsi="Times New Roman" w:cs="Times New Roman"/>
          <w:color w:val="000000" w:themeColor="text1"/>
          <w:sz w:val="24"/>
          <w:szCs w:val="24"/>
        </w:rPr>
        <w:t>基因非甲基化的</w:t>
      </w:r>
      <w:proofErr w:type="spellStart"/>
      <w:r w:rsidR="008F7579" w:rsidRPr="00C47154">
        <w:rPr>
          <w:rFonts w:ascii="Times New Roman" w:eastAsia="宋体" w:hAnsi="Times New Roman" w:cs="Times New Roman"/>
          <w:color w:val="000000" w:themeColor="text1"/>
          <w:sz w:val="24"/>
          <w:szCs w:val="24"/>
        </w:rPr>
        <w:t>Jurkat</w:t>
      </w:r>
      <w:proofErr w:type="spellEnd"/>
      <w:r w:rsidR="008F7579" w:rsidRPr="00C47154">
        <w:rPr>
          <w:rFonts w:ascii="Times New Roman" w:eastAsia="宋体" w:hAnsi="Times New Roman" w:cs="Times New Roman"/>
          <w:color w:val="000000" w:themeColor="text1"/>
          <w:sz w:val="24"/>
          <w:szCs w:val="24"/>
        </w:rPr>
        <w:t>急性</w:t>
      </w:r>
      <w:r w:rsidR="008F7579" w:rsidRPr="00C47154">
        <w:rPr>
          <w:rFonts w:ascii="Times New Roman" w:eastAsia="宋体" w:hAnsi="Times New Roman" w:cs="Times New Roman"/>
          <w:color w:val="000000" w:themeColor="text1"/>
          <w:sz w:val="24"/>
          <w:szCs w:val="24"/>
        </w:rPr>
        <w:t>T</w:t>
      </w:r>
      <w:r w:rsidR="008F7579" w:rsidRPr="00C47154">
        <w:rPr>
          <w:rFonts w:ascii="Times New Roman" w:eastAsia="宋体" w:hAnsi="Times New Roman" w:cs="Times New Roman"/>
          <w:color w:val="000000" w:themeColor="text1"/>
          <w:sz w:val="24"/>
          <w:szCs w:val="24"/>
        </w:rPr>
        <w:t>细胞白血病细胞系的</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和</w:t>
      </w:r>
      <w:r w:rsidR="008F7579" w:rsidRPr="00C47154">
        <w:rPr>
          <w:rFonts w:ascii="Times New Roman" w:eastAsia="宋体" w:hAnsi="Times New Roman" w:cs="Times New Roman"/>
          <w:i/>
          <w:color w:val="000000" w:themeColor="text1"/>
          <w:sz w:val="24"/>
          <w:szCs w:val="24"/>
        </w:rPr>
        <w:t>Septin9</w:t>
      </w:r>
      <w:r w:rsidR="008F7579" w:rsidRPr="00C47154">
        <w:rPr>
          <w:rFonts w:ascii="Times New Roman" w:eastAsia="宋体" w:hAnsi="Times New Roman" w:cs="Times New Roman"/>
          <w:color w:val="000000" w:themeColor="text1"/>
          <w:sz w:val="24"/>
          <w:szCs w:val="24"/>
        </w:rPr>
        <w:t>基因甲基化的</w:t>
      </w:r>
      <w:r w:rsidR="008F7579" w:rsidRPr="00C47154">
        <w:rPr>
          <w:rFonts w:ascii="Times New Roman" w:eastAsia="宋体" w:hAnsi="Times New Roman" w:cs="Times New Roman"/>
          <w:color w:val="000000" w:themeColor="text1"/>
          <w:sz w:val="24"/>
          <w:szCs w:val="24"/>
        </w:rPr>
        <w:t>HeLa</w:t>
      </w:r>
      <w:r w:rsidR="008F7579" w:rsidRPr="00C47154">
        <w:rPr>
          <w:rFonts w:ascii="Times New Roman" w:eastAsia="宋体" w:hAnsi="Times New Roman" w:cs="Times New Roman"/>
          <w:color w:val="000000" w:themeColor="text1"/>
          <w:sz w:val="24"/>
          <w:szCs w:val="24"/>
        </w:rPr>
        <w:t>宫颈癌细胞系的</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配制，采用三羟甲基氨基甲烷</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乙二胺四乙酸（</w:t>
      </w:r>
      <w:r w:rsidR="008F7579" w:rsidRPr="00C47154">
        <w:rPr>
          <w:rFonts w:ascii="Times New Roman" w:eastAsia="宋体" w:hAnsi="Times New Roman" w:cs="Times New Roman"/>
          <w:color w:val="000000" w:themeColor="text1"/>
          <w:sz w:val="24"/>
          <w:szCs w:val="24"/>
        </w:rPr>
        <w:t>Tris-EDTA</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TE</w:t>
      </w:r>
      <w:r w:rsidR="008F7579" w:rsidRPr="00C47154">
        <w:rPr>
          <w:rFonts w:ascii="Times New Roman" w:eastAsia="宋体" w:hAnsi="Times New Roman" w:cs="Times New Roman"/>
          <w:color w:val="000000" w:themeColor="text1"/>
          <w:sz w:val="24"/>
          <w:szCs w:val="24"/>
        </w:rPr>
        <w:t>）加牛血清白蛋白（</w:t>
      </w:r>
      <w:r w:rsidR="008F7579" w:rsidRPr="00C47154">
        <w:rPr>
          <w:rFonts w:ascii="Times New Roman" w:eastAsia="宋体" w:hAnsi="Times New Roman" w:cs="Times New Roman"/>
          <w:color w:val="000000" w:themeColor="text1"/>
          <w:sz w:val="24"/>
          <w:szCs w:val="24"/>
        </w:rPr>
        <w:t>Bovine Serum Albumin</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BSA</w:t>
      </w:r>
      <w:r w:rsidR="008F7579" w:rsidRPr="00C47154">
        <w:rPr>
          <w:rFonts w:ascii="Times New Roman" w:eastAsia="宋体" w:hAnsi="Times New Roman" w:cs="Times New Roman"/>
          <w:color w:val="000000" w:themeColor="text1"/>
          <w:sz w:val="24"/>
          <w:szCs w:val="24"/>
        </w:rPr>
        <w:t>）模拟血浆成份</w:t>
      </w:r>
      <w:r w:rsidR="008F7579" w:rsidRPr="00C47154">
        <w:rPr>
          <w:rFonts w:ascii="Times New Roman" w:eastAsia="宋体" w:hAnsi="Times New Roman" w:cs="Times New Roman" w:hint="eastAsia"/>
          <w:color w:val="000000" w:themeColor="text1"/>
          <w:sz w:val="24"/>
          <w:szCs w:val="24"/>
        </w:rPr>
        <w:t>，</w:t>
      </w:r>
      <w:r w:rsidR="008F7579" w:rsidRPr="00C47154">
        <w:rPr>
          <w:rFonts w:ascii="Times New Roman" w:eastAsia="宋体" w:hAnsi="Times New Roman" w:cs="Times New Roman"/>
          <w:color w:val="000000" w:themeColor="text1"/>
          <w:sz w:val="24"/>
          <w:szCs w:val="24"/>
        </w:rPr>
        <w:t>阳性参考品的</w:t>
      </w:r>
      <w:r w:rsidR="008F7579" w:rsidRPr="00C47154">
        <w:rPr>
          <w:rFonts w:ascii="Times New Roman" w:eastAsia="宋体" w:hAnsi="Times New Roman" w:cs="Times New Roman"/>
          <w:color w:val="000000" w:themeColor="text1"/>
          <w:sz w:val="24"/>
          <w:szCs w:val="24"/>
        </w:rPr>
        <w:t>HeLa</w:t>
      </w:r>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浓度分别为</w:t>
      </w:r>
      <w:r w:rsidR="008F7579" w:rsidRPr="00C47154">
        <w:rPr>
          <w:rFonts w:ascii="Times New Roman" w:eastAsia="宋体" w:hAnsi="Times New Roman" w:cs="Times New Roman"/>
          <w:color w:val="000000" w:themeColor="text1"/>
          <w:sz w:val="24"/>
          <w:szCs w:val="24"/>
        </w:rPr>
        <w:t xml:space="preserve">50 </w:t>
      </w:r>
      <w:proofErr w:type="spellStart"/>
      <w:r w:rsidR="008F7579" w:rsidRPr="00C47154">
        <w:rPr>
          <w:rFonts w:ascii="Times New Roman" w:eastAsia="宋体" w:hAnsi="Times New Roman" w:cs="Times New Roman"/>
          <w:color w:val="000000" w:themeColor="text1"/>
          <w:sz w:val="24"/>
          <w:szCs w:val="24"/>
        </w:rPr>
        <w:t>pg</w:t>
      </w:r>
      <w:proofErr w:type="spellEnd"/>
      <w:r w:rsidR="008F7579" w:rsidRPr="00C47154">
        <w:rPr>
          <w:rFonts w:ascii="Times New Roman" w:eastAsia="宋体" w:hAnsi="Times New Roman" w:cs="Times New Roman"/>
          <w:color w:val="000000" w:themeColor="text1"/>
          <w:sz w:val="24"/>
          <w:szCs w:val="24"/>
        </w:rPr>
        <w:t>/mL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 xml:space="preserve">35 </w:t>
      </w:r>
      <w:proofErr w:type="spellStart"/>
      <w:r w:rsidR="008F7579" w:rsidRPr="00C47154">
        <w:rPr>
          <w:rFonts w:ascii="Times New Roman" w:eastAsia="宋体" w:hAnsi="Times New Roman" w:cs="Times New Roman"/>
          <w:color w:val="000000" w:themeColor="text1"/>
          <w:sz w:val="24"/>
          <w:szCs w:val="24"/>
        </w:rPr>
        <w:t>pg</w:t>
      </w:r>
      <w:proofErr w:type="spellEnd"/>
      <w:r w:rsidR="008F7579" w:rsidRPr="00C47154">
        <w:rPr>
          <w:rFonts w:ascii="Times New Roman" w:eastAsia="宋体" w:hAnsi="Times New Roman" w:cs="Times New Roman"/>
          <w:color w:val="000000" w:themeColor="text1"/>
          <w:sz w:val="24"/>
          <w:szCs w:val="24"/>
        </w:rPr>
        <w:t>/mL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 xml:space="preserve">18 </w:t>
      </w:r>
      <w:proofErr w:type="spellStart"/>
      <w:r w:rsidR="008F7579" w:rsidRPr="00C47154">
        <w:rPr>
          <w:rFonts w:ascii="Times New Roman" w:eastAsia="宋体" w:hAnsi="Times New Roman" w:cs="Times New Roman"/>
          <w:color w:val="000000" w:themeColor="text1"/>
          <w:sz w:val="24"/>
          <w:szCs w:val="24"/>
        </w:rPr>
        <w:t>pg</w:t>
      </w:r>
      <w:proofErr w:type="spellEnd"/>
      <w:r w:rsidR="008F7579" w:rsidRPr="00C47154">
        <w:rPr>
          <w:rFonts w:ascii="Times New Roman" w:eastAsia="宋体" w:hAnsi="Times New Roman" w:cs="Times New Roman"/>
          <w:color w:val="000000" w:themeColor="text1"/>
          <w:sz w:val="24"/>
          <w:szCs w:val="24"/>
        </w:rPr>
        <w:t>/mL</w:t>
      </w:r>
      <w:r w:rsidR="008F7579" w:rsidRPr="00C47154">
        <w:rPr>
          <w:rFonts w:ascii="Times New Roman" w:eastAsia="宋体" w:hAnsi="Times New Roman" w:cs="Times New Roman" w:hint="eastAsia"/>
          <w:color w:val="000000" w:themeColor="text1"/>
          <w:sz w:val="24"/>
          <w:szCs w:val="24"/>
        </w:rPr>
        <w:t>，</w:t>
      </w:r>
      <w:proofErr w:type="spellStart"/>
      <w:r w:rsidR="008F7579" w:rsidRPr="00C47154">
        <w:rPr>
          <w:rFonts w:ascii="Times New Roman" w:eastAsia="宋体" w:hAnsi="Times New Roman" w:cs="Times New Roman"/>
          <w:color w:val="000000" w:themeColor="text1"/>
          <w:sz w:val="24"/>
          <w:szCs w:val="24"/>
        </w:rPr>
        <w:t>Jurkat</w:t>
      </w:r>
      <w:proofErr w:type="spellEnd"/>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浓度分别为</w:t>
      </w:r>
      <w:r w:rsidR="008F7579" w:rsidRPr="00C47154">
        <w:rPr>
          <w:rFonts w:ascii="Times New Roman" w:eastAsia="宋体" w:hAnsi="Times New Roman" w:cs="Times New Roman"/>
          <w:color w:val="000000" w:themeColor="text1"/>
          <w:sz w:val="24"/>
          <w:szCs w:val="24"/>
        </w:rPr>
        <w:t>9 ng/mL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35 ng/mL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18 ng/mL</w:t>
      </w:r>
      <w:r w:rsidR="008F7579" w:rsidRPr="00C47154">
        <w:rPr>
          <w:rFonts w:ascii="Times New Roman" w:eastAsia="宋体" w:hAnsi="Times New Roman" w:cs="Times New Roman" w:hint="eastAsia"/>
          <w:color w:val="000000" w:themeColor="text1"/>
          <w:sz w:val="24"/>
          <w:szCs w:val="24"/>
        </w:rPr>
        <w:t>；阴性参考品</w:t>
      </w:r>
      <w:r w:rsidR="008F7579" w:rsidRPr="00C47154">
        <w:rPr>
          <w:rFonts w:ascii="Times New Roman" w:eastAsia="宋体" w:hAnsi="Times New Roman" w:cs="Times New Roman"/>
          <w:color w:val="000000" w:themeColor="text1"/>
          <w:sz w:val="24"/>
          <w:szCs w:val="24"/>
        </w:rPr>
        <w:t>的</w:t>
      </w:r>
      <w:proofErr w:type="spellStart"/>
      <w:r w:rsidR="008F7579" w:rsidRPr="00C47154">
        <w:rPr>
          <w:rFonts w:ascii="Times New Roman" w:eastAsia="宋体" w:hAnsi="Times New Roman" w:cs="Times New Roman"/>
          <w:color w:val="000000" w:themeColor="text1"/>
          <w:sz w:val="24"/>
          <w:szCs w:val="24"/>
        </w:rPr>
        <w:t>Jurkat</w:t>
      </w:r>
      <w:proofErr w:type="spellEnd"/>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浓度分别为</w:t>
      </w:r>
      <w:r w:rsidR="008F7579" w:rsidRPr="00C47154">
        <w:rPr>
          <w:rFonts w:ascii="Times New Roman" w:eastAsia="宋体" w:hAnsi="Times New Roman" w:cs="Times New Roman"/>
          <w:color w:val="000000" w:themeColor="text1"/>
          <w:sz w:val="24"/>
          <w:szCs w:val="24"/>
        </w:rPr>
        <w:t>0 ng/mL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0.8 ng/mL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9 ng/mL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hint="eastAsia"/>
          <w:color w:val="000000" w:themeColor="text1"/>
          <w:sz w:val="24"/>
          <w:szCs w:val="24"/>
        </w:rPr>
        <w:t>如阴阳性符合率等于</w:t>
      </w:r>
      <w:r w:rsidR="008F7579" w:rsidRPr="00C47154">
        <w:rPr>
          <w:rFonts w:ascii="Times New Roman" w:eastAsia="宋体" w:hAnsi="Times New Roman" w:cs="Times New Roman" w:hint="eastAsia"/>
          <w:color w:val="000000" w:themeColor="text1"/>
          <w:sz w:val="24"/>
          <w:szCs w:val="24"/>
        </w:rPr>
        <w:t>1</w:t>
      </w:r>
      <w:r w:rsidR="008F7579" w:rsidRPr="00C47154">
        <w:rPr>
          <w:rFonts w:ascii="Times New Roman" w:eastAsia="宋体" w:hAnsi="Times New Roman" w:cs="Times New Roman"/>
          <w:color w:val="000000" w:themeColor="text1"/>
          <w:sz w:val="24"/>
          <w:szCs w:val="24"/>
        </w:rPr>
        <w:t>00</w:t>
      </w:r>
      <w:r w:rsidR="008F7579" w:rsidRPr="00C47154">
        <w:rPr>
          <w:rFonts w:ascii="Times New Roman" w:eastAsia="宋体" w:hAnsi="Times New Roman" w:cs="Times New Roman" w:hint="eastAsia"/>
          <w:color w:val="000000" w:themeColor="text1"/>
          <w:sz w:val="24"/>
          <w:szCs w:val="24"/>
        </w:rPr>
        <w:t>%</w:t>
      </w:r>
      <w:r w:rsidR="008F7579" w:rsidRPr="00C47154">
        <w:rPr>
          <w:rFonts w:ascii="Times New Roman" w:eastAsia="宋体" w:hAnsi="Times New Roman" w:cs="Times New Roman" w:hint="eastAsia"/>
          <w:color w:val="000000" w:themeColor="text1"/>
          <w:sz w:val="24"/>
          <w:szCs w:val="24"/>
        </w:rPr>
        <w:t>，则判定通过。本研究</w:t>
      </w:r>
      <w:r w:rsidR="002C5A2D" w:rsidRPr="00C47154">
        <w:rPr>
          <w:rFonts w:ascii="Times New Roman" w:eastAsia="宋体" w:hAnsi="Times New Roman" w:cs="Times New Roman" w:hint="eastAsia"/>
          <w:color w:val="000000" w:themeColor="text1"/>
          <w:sz w:val="24"/>
          <w:szCs w:val="24"/>
        </w:rPr>
        <w:t>将用于验证的阴阳性参考品以及室内质控品同时进行</w:t>
      </w:r>
      <w:r w:rsidR="002C5A2D" w:rsidRPr="00C47154">
        <w:rPr>
          <w:rFonts w:ascii="Times New Roman" w:eastAsia="宋体" w:hAnsi="Times New Roman" w:cs="Times New Roman" w:hint="eastAsia"/>
          <w:color w:val="000000" w:themeColor="text1"/>
          <w:sz w:val="24"/>
          <w:szCs w:val="24"/>
        </w:rPr>
        <w:t>D</w:t>
      </w:r>
      <w:r w:rsidR="002C5A2D" w:rsidRPr="00C47154">
        <w:rPr>
          <w:rFonts w:ascii="Times New Roman" w:eastAsia="宋体" w:hAnsi="Times New Roman" w:cs="Times New Roman"/>
          <w:color w:val="000000" w:themeColor="text1"/>
          <w:sz w:val="24"/>
          <w:szCs w:val="24"/>
        </w:rPr>
        <w:t>NA</w:t>
      </w:r>
      <w:r w:rsidR="002C5A2D" w:rsidRPr="00C47154">
        <w:rPr>
          <w:rFonts w:ascii="Times New Roman" w:eastAsia="宋体" w:hAnsi="Times New Roman" w:cs="Times New Roman" w:hint="eastAsia"/>
          <w:color w:val="000000" w:themeColor="text1"/>
          <w:sz w:val="24"/>
          <w:szCs w:val="24"/>
        </w:rPr>
        <w:t>提取及甲基化特异性</w:t>
      </w:r>
      <w:r w:rsidR="002C5A2D" w:rsidRPr="00C47154">
        <w:rPr>
          <w:rFonts w:ascii="Times New Roman" w:eastAsia="宋体" w:hAnsi="Times New Roman" w:cs="Times New Roman" w:hint="eastAsia"/>
          <w:color w:val="000000" w:themeColor="text1"/>
          <w:sz w:val="24"/>
          <w:szCs w:val="24"/>
        </w:rPr>
        <w:t>P</w:t>
      </w:r>
      <w:r w:rsidR="002C5A2D" w:rsidRPr="00C47154">
        <w:rPr>
          <w:rFonts w:ascii="Times New Roman" w:eastAsia="宋体" w:hAnsi="Times New Roman" w:cs="Times New Roman"/>
          <w:color w:val="000000" w:themeColor="text1"/>
          <w:sz w:val="24"/>
          <w:szCs w:val="24"/>
        </w:rPr>
        <w:t>CR</w:t>
      </w:r>
      <w:r w:rsidR="002C5A2D" w:rsidRPr="00C47154">
        <w:rPr>
          <w:rFonts w:ascii="Times New Roman" w:eastAsia="宋体" w:hAnsi="Times New Roman" w:cs="Times New Roman" w:hint="eastAsia"/>
          <w:color w:val="000000" w:themeColor="text1"/>
          <w:sz w:val="24"/>
          <w:szCs w:val="24"/>
        </w:rPr>
        <w:t>定性检测</w:t>
      </w:r>
      <w:r w:rsidR="00496AE9" w:rsidRPr="00C47154">
        <w:rPr>
          <w:rFonts w:ascii="Times New Roman" w:eastAsia="宋体" w:hAnsi="Times New Roman" w:cs="Times New Roman" w:hint="eastAsia"/>
          <w:color w:val="000000" w:themeColor="text1"/>
          <w:sz w:val="24"/>
          <w:szCs w:val="24"/>
        </w:rPr>
        <w:t>，并将结果进行数据分析及计算。</w:t>
      </w:r>
      <w:r w:rsidR="008F7579" w:rsidRPr="00C47154">
        <w:rPr>
          <w:rFonts w:ascii="Times New Roman" w:eastAsia="宋体" w:hAnsi="Times New Roman" w:cs="Times New Roman" w:hint="eastAsia"/>
          <w:color w:val="000000" w:themeColor="text1"/>
          <w:sz w:val="24"/>
          <w:szCs w:val="24"/>
        </w:rPr>
        <w:t>结果表明，</w:t>
      </w:r>
      <w:r w:rsidR="001070ED" w:rsidRPr="00C47154">
        <w:rPr>
          <w:rFonts w:ascii="Times New Roman" w:eastAsia="宋体" w:hAnsi="Times New Roman" w:cs="Times New Roman"/>
          <w:color w:val="000000" w:themeColor="text1"/>
          <w:sz w:val="24"/>
          <w:szCs w:val="24"/>
        </w:rPr>
        <w:t>在中山医院检验科</w:t>
      </w:r>
      <w:r w:rsidR="001070ED" w:rsidRPr="00C47154">
        <w:rPr>
          <w:rFonts w:ascii="Times New Roman" w:eastAsia="宋体" w:hAnsi="Times New Roman" w:cs="Times New Roman"/>
          <w:color w:val="000000" w:themeColor="text1"/>
          <w:sz w:val="24"/>
          <w:szCs w:val="24"/>
        </w:rPr>
        <w:t>PCR</w:t>
      </w:r>
      <w:r w:rsidR="005C351C" w:rsidRPr="00C47154">
        <w:rPr>
          <w:rFonts w:ascii="Times New Roman" w:eastAsia="宋体" w:hAnsi="Times New Roman" w:cs="Times New Roman"/>
          <w:color w:val="000000" w:themeColor="text1"/>
          <w:sz w:val="24"/>
          <w:szCs w:val="24"/>
        </w:rPr>
        <w:t>室检测</w:t>
      </w:r>
      <w:r w:rsidR="001070ED" w:rsidRPr="00C47154">
        <w:rPr>
          <w:rFonts w:ascii="Times New Roman" w:eastAsia="宋体" w:hAnsi="Times New Roman" w:cs="Times New Roman"/>
          <w:color w:val="000000" w:themeColor="text1"/>
          <w:sz w:val="24"/>
          <w:szCs w:val="24"/>
        </w:rPr>
        <w:t>3</w:t>
      </w:r>
      <w:r w:rsidR="001070ED" w:rsidRPr="00C47154">
        <w:rPr>
          <w:rFonts w:ascii="Times New Roman" w:eastAsia="宋体" w:hAnsi="Times New Roman" w:cs="Times New Roman"/>
          <w:color w:val="000000" w:themeColor="text1"/>
          <w:sz w:val="24"/>
          <w:szCs w:val="24"/>
        </w:rPr>
        <w:t>份不同浓度的阳性参考品</w:t>
      </w:r>
      <w:r w:rsidR="005C351C" w:rsidRPr="00C47154">
        <w:rPr>
          <w:rFonts w:ascii="Times New Roman" w:eastAsia="宋体" w:hAnsi="Times New Roman" w:cs="Times New Roman"/>
          <w:color w:val="000000" w:themeColor="text1"/>
          <w:sz w:val="24"/>
          <w:szCs w:val="24"/>
        </w:rPr>
        <w:t>和</w:t>
      </w:r>
      <w:r w:rsidR="001070ED" w:rsidRPr="00C47154">
        <w:rPr>
          <w:rFonts w:ascii="Times New Roman" w:eastAsia="宋体" w:hAnsi="Times New Roman" w:cs="Times New Roman"/>
          <w:color w:val="000000" w:themeColor="text1"/>
          <w:sz w:val="24"/>
          <w:szCs w:val="24"/>
        </w:rPr>
        <w:t>3</w:t>
      </w:r>
      <w:r w:rsidR="001070ED" w:rsidRPr="00C47154">
        <w:rPr>
          <w:rFonts w:ascii="Times New Roman" w:eastAsia="宋体" w:hAnsi="Times New Roman" w:cs="Times New Roman"/>
          <w:color w:val="000000" w:themeColor="text1"/>
          <w:sz w:val="24"/>
          <w:szCs w:val="24"/>
        </w:rPr>
        <w:t>份不同浓度的阴性参考品</w:t>
      </w:r>
      <w:r w:rsidR="005C351C" w:rsidRPr="00C47154">
        <w:rPr>
          <w:rFonts w:ascii="Times New Roman" w:eastAsia="宋体" w:hAnsi="Times New Roman" w:cs="Times New Roman"/>
          <w:color w:val="000000" w:themeColor="text1"/>
          <w:sz w:val="24"/>
          <w:szCs w:val="24"/>
        </w:rPr>
        <w:t>，检测</w:t>
      </w:r>
      <w:r w:rsidR="001070ED" w:rsidRPr="00C47154">
        <w:rPr>
          <w:rFonts w:ascii="Times New Roman" w:eastAsia="宋体" w:hAnsi="Times New Roman" w:cs="Times New Roman"/>
          <w:color w:val="000000" w:themeColor="text1"/>
          <w:sz w:val="24"/>
          <w:szCs w:val="24"/>
        </w:rPr>
        <w:t>结果均符合</w:t>
      </w:r>
      <w:r w:rsidR="005C351C" w:rsidRPr="00C47154">
        <w:rPr>
          <w:rFonts w:ascii="Times New Roman" w:eastAsia="宋体" w:hAnsi="Times New Roman" w:cs="Times New Roman"/>
          <w:color w:val="000000" w:themeColor="text1"/>
          <w:sz w:val="24"/>
          <w:szCs w:val="24"/>
        </w:rPr>
        <w:t>厂商</w:t>
      </w:r>
      <w:r w:rsidR="001070ED" w:rsidRPr="00C47154">
        <w:rPr>
          <w:rFonts w:ascii="Times New Roman" w:eastAsia="宋体" w:hAnsi="Times New Roman" w:cs="Times New Roman"/>
          <w:color w:val="000000" w:themeColor="text1"/>
          <w:sz w:val="24"/>
          <w:szCs w:val="24"/>
        </w:rPr>
        <w:t>标准。</w:t>
      </w:r>
      <w:r w:rsidR="008F7579" w:rsidRPr="00C47154">
        <w:rPr>
          <w:rFonts w:ascii="Times New Roman" w:eastAsia="宋体" w:hAnsi="Times New Roman" w:cs="Times New Roman" w:hint="eastAsia"/>
          <w:color w:val="000000" w:themeColor="text1"/>
          <w:sz w:val="24"/>
          <w:szCs w:val="24"/>
        </w:rPr>
        <w:t>见</w:t>
      </w:r>
      <w:r w:rsidR="008F7579" w:rsidRPr="00C47154">
        <w:rPr>
          <w:rFonts w:ascii="Times New Roman" w:eastAsia="宋体" w:hAnsi="Times New Roman" w:cs="Times New Roman"/>
          <w:color w:val="000000" w:themeColor="text1"/>
          <w:sz w:val="24"/>
          <w:szCs w:val="24"/>
        </w:rPr>
        <w:t>表</w:t>
      </w:r>
      <w:r w:rsidR="008F7579" w:rsidRPr="00C47154">
        <w:rPr>
          <w:rFonts w:ascii="Times New Roman" w:eastAsia="宋体" w:hAnsi="Times New Roman" w:cs="Times New Roman"/>
          <w:color w:val="000000" w:themeColor="text1"/>
          <w:sz w:val="24"/>
          <w:szCs w:val="24"/>
        </w:rPr>
        <w:t>1</w:t>
      </w:r>
      <w:r w:rsidR="008F7579" w:rsidRPr="00C47154">
        <w:rPr>
          <w:rFonts w:ascii="Times New Roman" w:eastAsia="宋体" w:hAnsi="Times New Roman" w:cs="Times New Roman" w:hint="eastAsia"/>
          <w:color w:val="000000" w:themeColor="text1"/>
          <w:sz w:val="24"/>
          <w:szCs w:val="24"/>
        </w:rPr>
        <w:t>。</w:t>
      </w:r>
    </w:p>
    <w:p w14:paraId="06A981AB" w14:textId="77777777" w:rsidR="00BC08F1" w:rsidRPr="00C47154" w:rsidRDefault="00BC08F1">
      <w:pPr>
        <w:spacing w:line="360" w:lineRule="auto"/>
        <w:ind w:rightChars="12" w:right="25" w:firstLineChars="200" w:firstLine="480"/>
        <w:outlineLvl w:val="1"/>
        <w:rPr>
          <w:rFonts w:ascii="Times New Roman" w:eastAsia="宋体" w:hAnsi="Times New Roman" w:cs="Times New Roman"/>
          <w:color w:val="000000" w:themeColor="text1"/>
          <w:sz w:val="24"/>
        </w:rPr>
      </w:pPr>
    </w:p>
    <w:p w14:paraId="2FE020A3" w14:textId="77777777" w:rsidR="001070ED" w:rsidRPr="00C47154" w:rsidRDefault="001070ED" w:rsidP="008F7579">
      <w:pPr>
        <w:spacing w:line="360" w:lineRule="auto"/>
        <w:ind w:rightChars="12" w:right="25"/>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表</w:t>
      </w:r>
      <w:r w:rsidR="005C351C" w:rsidRPr="00C47154">
        <w:rPr>
          <w:rFonts w:ascii="Times New Roman" w:eastAsia="宋体" w:hAnsi="Times New Roman" w:cs="Times New Roman"/>
          <w:b/>
          <w:color w:val="000000" w:themeColor="text1"/>
          <w:szCs w:val="21"/>
        </w:rPr>
        <w:t>1</w:t>
      </w:r>
      <w:r w:rsidRPr="00C47154">
        <w:rPr>
          <w:rFonts w:ascii="Times New Roman" w:eastAsia="宋体" w:hAnsi="Times New Roman" w:cs="Times New Roman"/>
          <w:b/>
          <w:color w:val="000000" w:themeColor="text1"/>
          <w:szCs w:val="21"/>
        </w:rPr>
        <w:t>血浆</w:t>
      </w:r>
      <w:r w:rsidR="00A84662" w:rsidRPr="00C47154">
        <w:rPr>
          <w:rFonts w:ascii="Times New Roman" w:eastAsia="宋体" w:hAnsi="Times New Roman" w:cs="Times New Roman"/>
          <w:b/>
          <w:i/>
          <w:color w:val="000000" w:themeColor="text1"/>
          <w:szCs w:val="21"/>
        </w:rPr>
        <w:t>Septin9</w:t>
      </w:r>
      <w:r w:rsidR="006F6710" w:rsidRPr="00C47154">
        <w:rPr>
          <w:rFonts w:ascii="Times New Roman" w:eastAsia="宋体" w:hAnsi="Times New Roman" w:cs="Times New Roman"/>
          <w:b/>
          <w:color w:val="000000" w:themeColor="text1"/>
          <w:szCs w:val="21"/>
        </w:rPr>
        <w:t>基因</w:t>
      </w:r>
      <w:r w:rsidRPr="00C47154">
        <w:rPr>
          <w:rFonts w:ascii="Times New Roman" w:eastAsia="宋体" w:hAnsi="Times New Roman" w:cs="Times New Roman"/>
          <w:b/>
          <w:color w:val="000000" w:themeColor="text1"/>
          <w:szCs w:val="21"/>
        </w:rPr>
        <w:t>甲基化检测的阴阳性符合率评估结果</w:t>
      </w:r>
    </w:p>
    <w:tbl>
      <w:tblPr>
        <w:tblpPr w:leftFromText="180" w:rightFromText="180" w:vertAnchor="text" w:horzAnchor="margin" w:tblpY="292"/>
        <w:tblOverlap w:val="never"/>
        <w:tblW w:w="8188" w:type="dxa"/>
        <w:tblBorders>
          <w:top w:val="single" w:sz="4" w:space="0" w:color="auto"/>
          <w:bottom w:val="single" w:sz="4" w:space="0" w:color="auto"/>
        </w:tblBorders>
        <w:tblLayout w:type="fixed"/>
        <w:tblLook w:val="04A0" w:firstRow="1" w:lastRow="0" w:firstColumn="1" w:lastColumn="0" w:noHBand="0" w:noVBand="1"/>
      </w:tblPr>
      <w:tblGrid>
        <w:gridCol w:w="1418"/>
        <w:gridCol w:w="709"/>
        <w:gridCol w:w="1270"/>
        <w:gridCol w:w="1106"/>
        <w:gridCol w:w="1304"/>
        <w:gridCol w:w="1139"/>
        <w:gridCol w:w="1242"/>
      </w:tblGrid>
      <w:tr w:rsidR="00EF7688" w:rsidRPr="00C47154" w14:paraId="77848372" w14:textId="77777777" w:rsidTr="00EF7688">
        <w:tc>
          <w:tcPr>
            <w:tcW w:w="2127" w:type="dxa"/>
            <w:gridSpan w:val="2"/>
            <w:vMerge w:val="restart"/>
            <w:vAlign w:val="center"/>
          </w:tcPr>
          <w:p w14:paraId="4450EACD" w14:textId="77777777" w:rsidR="00EF7688" w:rsidRPr="00C47154" w:rsidRDefault="00EF7688" w:rsidP="008F7579">
            <w:pPr>
              <w:spacing w:line="360" w:lineRule="auto"/>
              <w:ind w:rightChars="12" w:right="25"/>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参考品</w:t>
            </w:r>
          </w:p>
        </w:tc>
        <w:tc>
          <w:tcPr>
            <w:tcW w:w="2376" w:type="dxa"/>
            <w:gridSpan w:val="2"/>
          </w:tcPr>
          <w:p w14:paraId="6F4C8F4A" w14:textId="77777777" w:rsidR="00EF7688" w:rsidRPr="00C47154" w:rsidRDefault="00EF7688" w:rsidP="00733A16">
            <w:pPr>
              <w:spacing w:line="360" w:lineRule="auto"/>
              <w:ind w:rightChars="12" w:right="25" w:firstLineChars="300" w:firstLine="632"/>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Ct</w:t>
            </w:r>
            <w:r w:rsidRPr="00C47154">
              <w:rPr>
                <w:rFonts w:ascii="Times New Roman" w:eastAsia="宋体" w:hAnsi="Times New Roman" w:cs="Times New Roman"/>
                <w:b/>
                <w:color w:val="000000" w:themeColor="text1"/>
                <w:szCs w:val="21"/>
              </w:rPr>
              <w:t>值</w:t>
            </w:r>
          </w:p>
        </w:tc>
        <w:tc>
          <w:tcPr>
            <w:tcW w:w="2443" w:type="dxa"/>
            <w:gridSpan w:val="2"/>
          </w:tcPr>
          <w:p w14:paraId="6721FB66" w14:textId="77777777" w:rsidR="00EF7688" w:rsidRPr="00C47154" w:rsidRDefault="00EF7688" w:rsidP="00733A16">
            <w:pPr>
              <w:spacing w:line="360" w:lineRule="auto"/>
              <w:ind w:rightChars="12" w:right="25" w:firstLineChars="200" w:firstLine="422"/>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Ct</w:t>
            </w:r>
            <w:r w:rsidRPr="00C47154">
              <w:rPr>
                <w:rFonts w:ascii="Times New Roman" w:eastAsia="宋体" w:hAnsi="Times New Roman" w:cs="Times New Roman"/>
                <w:b/>
                <w:color w:val="000000" w:themeColor="text1"/>
                <w:szCs w:val="21"/>
              </w:rPr>
              <w:t>值判断标准</w:t>
            </w:r>
          </w:p>
        </w:tc>
        <w:tc>
          <w:tcPr>
            <w:tcW w:w="1242" w:type="dxa"/>
            <w:vMerge w:val="restart"/>
            <w:vAlign w:val="center"/>
          </w:tcPr>
          <w:p w14:paraId="1DB65917" w14:textId="77777777" w:rsidR="00EF7688" w:rsidRPr="00C47154" w:rsidRDefault="00EF7688" w:rsidP="001E6839">
            <w:pPr>
              <w:spacing w:line="360" w:lineRule="auto"/>
              <w:ind w:rightChars="12" w:right="25"/>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结果判定</w:t>
            </w:r>
          </w:p>
        </w:tc>
      </w:tr>
      <w:tr w:rsidR="00EF7688" w:rsidRPr="00C47154" w14:paraId="11A6ECF2" w14:textId="77777777" w:rsidTr="00EF7688">
        <w:tc>
          <w:tcPr>
            <w:tcW w:w="2127" w:type="dxa"/>
            <w:gridSpan w:val="2"/>
            <w:vMerge/>
            <w:tcBorders>
              <w:bottom w:val="single" w:sz="4" w:space="0" w:color="auto"/>
            </w:tcBorders>
            <w:vAlign w:val="center"/>
          </w:tcPr>
          <w:p w14:paraId="31B3A02E"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p>
        </w:tc>
        <w:tc>
          <w:tcPr>
            <w:tcW w:w="1270" w:type="dxa"/>
            <w:tcBorders>
              <w:bottom w:val="single" w:sz="4" w:space="0" w:color="auto"/>
            </w:tcBorders>
          </w:tcPr>
          <w:p w14:paraId="5314D09D" w14:textId="77777777" w:rsidR="00EF7688" w:rsidRPr="00C47154" w:rsidRDefault="00EF7688" w:rsidP="00D1112A">
            <w:pPr>
              <w:spacing w:line="360" w:lineRule="auto"/>
              <w:ind w:rightChars="12" w:right="25"/>
              <w:outlineLvl w:val="1"/>
              <w:rPr>
                <w:rFonts w:ascii="Times New Roman" w:eastAsia="宋体" w:hAnsi="Times New Roman" w:cs="Times New Roman"/>
                <w:b/>
                <w:i/>
                <w:color w:val="000000" w:themeColor="text1"/>
                <w:szCs w:val="21"/>
              </w:rPr>
            </w:pPr>
            <w:r w:rsidRPr="00C47154">
              <w:rPr>
                <w:rFonts w:ascii="Times New Roman" w:eastAsia="宋体" w:hAnsi="Times New Roman" w:cs="Times New Roman"/>
                <w:b/>
                <w:i/>
                <w:color w:val="000000" w:themeColor="text1"/>
                <w:szCs w:val="21"/>
              </w:rPr>
              <w:t>Septin9</w:t>
            </w:r>
          </w:p>
        </w:tc>
        <w:tc>
          <w:tcPr>
            <w:tcW w:w="1106" w:type="dxa"/>
            <w:tcBorders>
              <w:bottom w:val="single" w:sz="4" w:space="0" w:color="auto"/>
            </w:tcBorders>
          </w:tcPr>
          <w:p w14:paraId="6093F0F3" w14:textId="77777777" w:rsidR="00EF7688" w:rsidRPr="00C47154" w:rsidRDefault="00EF7688" w:rsidP="00D1112A">
            <w:pPr>
              <w:spacing w:line="360" w:lineRule="auto"/>
              <w:ind w:rightChars="12" w:right="25"/>
              <w:outlineLvl w:val="1"/>
              <w:rPr>
                <w:rFonts w:ascii="Times New Roman" w:eastAsia="宋体" w:hAnsi="Times New Roman" w:cs="Times New Roman"/>
                <w:b/>
                <w:i/>
                <w:color w:val="000000" w:themeColor="text1"/>
                <w:szCs w:val="21"/>
              </w:rPr>
            </w:pPr>
            <w:r w:rsidRPr="00C47154">
              <w:rPr>
                <w:rFonts w:ascii="Times New Roman" w:eastAsia="宋体" w:hAnsi="Times New Roman" w:cs="Times New Roman"/>
                <w:b/>
                <w:i/>
                <w:color w:val="000000" w:themeColor="text1"/>
                <w:szCs w:val="21"/>
              </w:rPr>
              <w:t>ACTB</w:t>
            </w:r>
          </w:p>
        </w:tc>
        <w:tc>
          <w:tcPr>
            <w:tcW w:w="1304" w:type="dxa"/>
            <w:tcBorders>
              <w:bottom w:val="single" w:sz="4" w:space="0" w:color="auto"/>
            </w:tcBorders>
          </w:tcPr>
          <w:p w14:paraId="268F72EB" w14:textId="77777777" w:rsidR="00EF7688" w:rsidRPr="00C47154" w:rsidRDefault="00EF7688" w:rsidP="00D1112A">
            <w:pPr>
              <w:spacing w:line="360" w:lineRule="auto"/>
              <w:ind w:rightChars="12" w:right="25"/>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i/>
                <w:color w:val="000000" w:themeColor="text1"/>
                <w:szCs w:val="21"/>
              </w:rPr>
              <w:t>Septin</w:t>
            </w:r>
            <w:r w:rsidRPr="00C47154">
              <w:rPr>
                <w:rFonts w:ascii="Times New Roman" w:eastAsia="宋体" w:hAnsi="Times New Roman" w:cs="Times New Roman"/>
                <w:b/>
                <w:color w:val="000000" w:themeColor="text1"/>
                <w:szCs w:val="21"/>
              </w:rPr>
              <w:t>9</w:t>
            </w:r>
          </w:p>
        </w:tc>
        <w:tc>
          <w:tcPr>
            <w:tcW w:w="1139" w:type="dxa"/>
            <w:tcBorders>
              <w:bottom w:val="single" w:sz="4" w:space="0" w:color="auto"/>
            </w:tcBorders>
          </w:tcPr>
          <w:p w14:paraId="683876A3" w14:textId="77777777" w:rsidR="00EF7688" w:rsidRPr="00C47154" w:rsidRDefault="00EF7688" w:rsidP="008F7579">
            <w:pPr>
              <w:spacing w:line="360" w:lineRule="auto"/>
              <w:ind w:rightChars="12" w:right="25"/>
              <w:outlineLvl w:val="1"/>
              <w:rPr>
                <w:rFonts w:ascii="Times New Roman" w:eastAsia="宋体" w:hAnsi="Times New Roman" w:cs="Times New Roman"/>
                <w:b/>
                <w:i/>
                <w:color w:val="000000" w:themeColor="text1"/>
                <w:szCs w:val="21"/>
              </w:rPr>
            </w:pPr>
            <w:r w:rsidRPr="00C47154">
              <w:rPr>
                <w:rFonts w:ascii="Times New Roman" w:eastAsia="宋体" w:hAnsi="Times New Roman" w:cs="Times New Roman"/>
                <w:b/>
                <w:i/>
                <w:color w:val="000000" w:themeColor="text1"/>
                <w:szCs w:val="21"/>
              </w:rPr>
              <w:t>ACTB</w:t>
            </w:r>
          </w:p>
        </w:tc>
        <w:tc>
          <w:tcPr>
            <w:tcW w:w="1242" w:type="dxa"/>
            <w:vMerge/>
            <w:tcBorders>
              <w:bottom w:val="single" w:sz="4" w:space="0" w:color="auto"/>
            </w:tcBorders>
            <w:vAlign w:val="center"/>
          </w:tcPr>
          <w:p w14:paraId="592C402D"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p>
        </w:tc>
      </w:tr>
      <w:tr w:rsidR="00EF7688" w:rsidRPr="00C47154" w14:paraId="2A36B7FB" w14:textId="77777777" w:rsidTr="00EF7688">
        <w:tc>
          <w:tcPr>
            <w:tcW w:w="1418" w:type="dxa"/>
            <w:vMerge w:val="restart"/>
            <w:tcBorders>
              <w:top w:val="single" w:sz="4" w:space="0" w:color="auto"/>
              <w:bottom w:val="nil"/>
            </w:tcBorders>
            <w:vAlign w:val="center"/>
          </w:tcPr>
          <w:p w14:paraId="4BDCB749" w14:textId="77777777" w:rsidR="00EF7688" w:rsidRPr="00C47154" w:rsidRDefault="00EF7688"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阳性参考品</w:t>
            </w:r>
          </w:p>
        </w:tc>
        <w:tc>
          <w:tcPr>
            <w:tcW w:w="709" w:type="dxa"/>
            <w:tcBorders>
              <w:top w:val="single" w:sz="4" w:space="0" w:color="auto"/>
              <w:bottom w:val="nil"/>
            </w:tcBorders>
            <w:vAlign w:val="center"/>
          </w:tcPr>
          <w:p w14:paraId="6D704E46" w14:textId="77777777" w:rsidR="00EF7688" w:rsidRPr="00C47154" w:rsidRDefault="00EF7688"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P1</w:t>
            </w:r>
          </w:p>
        </w:tc>
        <w:tc>
          <w:tcPr>
            <w:tcW w:w="1270" w:type="dxa"/>
            <w:tcBorders>
              <w:top w:val="single" w:sz="4" w:space="0" w:color="auto"/>
              <w:bottom w:val="nil"/>
            </w:tcBorders>
            <w:vAlign w:val="center"/>
          </w:tcPr>
          <w:p w14:paraId="0877BCB5" w14:textId="77777777" w:rsidR="00EF7688" w:rsidRPr="00C47154" w:rsidRDefault="00EF7688" w:rsidP="001E6839">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36.29</w:t>
            </w:r>
          </w:p>
        </w:tc>
        <w:tc>
          <w:tcPr>
            <w:tcW w:w="1106" w:type="dxa"/>
            <w:tcBorders>
              <w:top w:val="single" w:sz="4" w:space="0" w:color="auto"/>
              <w:bottom w:val="nil"/>
            </w:tcBorders>
            <w:vAlign w:val="center"/>
          </w:tcPr>
          <w:p w14:paraId="748F272B"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28.80</w:t>
            </w:r>
          </w:p>
        </w:tc>
        <w:tc>
          <w:tcPr>
            <w:tcW w:w="1304" w:type="dxa"/>
            <w:tcBorders>
              <w:top w:val="single" w:sz="4" w:space="0" w:color="auto"/>
              <w:bottom w:val="nil"/>
            </w:tcBorders>
            <w:vAlign w:val="center"/>
          </w:tcPr>
          <w:p w14:paraId="32DE9E66"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139" w:type="dxa"/>
            <w:tcBorders>
              <w:top w:val="single" w:sz="4" w:space="0" w:color="auto"/>
              <w:bottom w:val="nil"/>
            </w:tcBorders>
            <w:vAlign w:val="center"/>
          </w:tcPr>
          <w:p w14:paraId="216F799C"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≤32.10</w:t>
            </w:r>
          </w:p>
        </w:tc>
        <w:tc>
          <w:tcPr>
            <w:tcW w:w="1242" w:type="dxa"/>
            <w:tcBorders>
              <w:top w:val="single" w:sz="4" w:space="0" w:color="auto"/>
              <w:bottom w:val="nil"/>
            </w:tcBorders>
            <w:vAlign w:val="center"/>
          </w:tcPr>
          <w:p w14:paraId="4C99253F"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EF7688" w:rsidRPr="00C47154" w14:paraId="3060E2A9" w14:textId="77777777" w:rsidTr="00EF7688">
        <w:tc>
          <w:tcPr>
            <w:tcW w:w="1418" w:type="dxa"/>
            <w:vMerge/>
            <w:tcBorders>
              <w:top w:val="nil"/>
            </w:tcBorders>
            <w:vAlign w:val="center"/>
          </w:tcPr>
          <w:p w14:paraId="103CE6B6"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p>
        </w:tc>
        <w:tc>
          <w:tcPr>
            <w:tcW w:w="709" w:type="dxa"/>
            <w:tcBorders>
              <w:top w:val="nil"/>
            </w:tcBorders>
            <w:vAlign w:val="center"/>
          </w:tcPr>
          <w:p w14:paraId="0B6B9562"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P2</w:t>
            </w:r>
          </w:p>
        </w:tc>
        <w:tc>
          <w:tcPr>
            <w:tcW w:w="1270" w:type="dxa"/>
            <w:tcBorders>
              <w:top w:val="nil"/>
            </w:tcBorders>
            <w:vAlign w:val="center"/>
          </w:tcPr>
          <w:p w14:paraId="394E8C18"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37.56</w:t>
            </w:r>
          </w:p>
        </w:tc>
        <w:tc>
          <w:tcPr>
            <w:tcW w:w="1106" w:type="dxa"/>
            <w:tcBorders>
              <w:top w:val="nil"/>
            </w:tcBorders>
            <w:vAlign w:val="center"/>
          </w:tcPr>
          <w:p w14:paraId="1561571A"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26.69</w:t>
            </w:r>
          </w:p>
        </w:tc>
        <w:tc>
          <w:tcPr>
            <w:tcW w:w="1304" w:type="dxa"/>
            <w:tcBorders>
              <w:top w:val="nil"/>
            </w:tcBorders>
            <w:vAlign w:val="center"/>
          </w:tcPr>
          <w:p w14:paraId="525746E1"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139" w:type="dxa"/>
            <w:tcBorders>
              <w:top w:val="nil"/>
            </w:tcBorders>
            <w:vAlign w:val="center"/>
          </w:tcPr>
          <w:p w14:paraId="7946F5AF"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≤32.10</w:t>
            </w:r>
          </w:p>
        </w:tc>
        <w:tc>
          <w:tcPr>
            <w:tcW w:w="1242" w:type="dxa"/>
            <w:tcBorders>
              <w:top w:val="nil"/>
            </w:tcBorders>
            <w:vAlign w:val="center"/>
          </w:tcPr>
          <w:p w14:paraId="324C3382"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EF7688" w:rsidRPr="00C47154" w14:paraId="08EDF9A0" w14:textId="77777777" w:rsidTr="00EF7688">
        <w:tc>
          <w:tcPr>
            <w:tcW w:w="1418" w:type="dxa"/>
            <w:vMerge/>
            <w:vAlign w:val="center"/>
          </w:tcPr>
          <w:p w14:paraId="0FE43E78"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p>
        </w:tc>
        <w:tc>
          <w:tcPr>
            <w:tcW w:w="709" w:type="dxa"/>
            <w:vAlign w:val="center"/>
          </w:tcPr>
          <w:p w14:paraId="423D499A"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P3</w:t>
            </w:r>
          </w:p>
        </w:tc>
        <w:tc>
          <w:tcPr>
            <w:tcW w:w="1270" w:type="dxa"/>
            <w:vAlign w:val="center"/>
          </w:tcPr>
          <w:p w14:paraId="443D61C7"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106" w:type="dxa"/>
            <w:vAlign w:val="center"/>
          </w:tcPr>
          <w:p w14:paraId="01DCD80D"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27.86</w:t>
            </w:r>
          </w:p>
        </w:tc>
        <w:tc>
          <w:tcPr>
            <w:tcW w:w="1304" w:type="dxa"/>
            <w:vAlign w:val="center"/>
          </w:tcPr>
          <w:p w14:paraId="10592C83"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139" w:type="dxa"/>
            <w:vAlign w:val="center"/>
          </w:tcPr>
          <w:p w14:paraId="480D6380"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≤32.10</w:t>
            </w:r>
          </w:p>
        </w:tc>
        <w:tc>
          <w:tcPr>
            <w:tcW w:w="1242" w:type="dxa"/>
            <w:vAlign w:val="center"/>
          </w:tcPr>
          <w:p w14:paraId="44AF0209"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EF7688" w:rsidRPr="00C47154" w14:paraId="03126B46" w14:textId="77777777" w:rsidTr="00EF7688">
        <w:tc>
          <w:tcPr>
            <w:tcW w:w="1418" w:type="dxa"/>
            <w:vMerge w:val="restart"/>
            <w:vAlign w:val="center"/>
          </w:tcPr>
          <w:p w14:paraId="2C8E273F" w14:textId="77777777" w:rsidR="00EF7688" w:rsidRPr="00C47154" w:rsidRDefault="00EF7688"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阴性参考品</w:t>
            </w:r>
          </w:p>
        </w:tc>
        <w:tc>
          <w:tcPr>
            <w:tcW w:w="709" w:type="dxa"/>
            <w:vAlign w:val="center"/>
          </w:tcPr>
          <w:p w14:paraId="64847799" w14:textId="77777777" w:rsidR="00EF7688" w:rsidRPr="00C47154" w:rsidRDefault="00EF7688"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N1</w:t>
            </w:r>
          </w:p>
        </w:tc>
        <w:tc>
          <w:tcPr>
            <w:tcW w:w="1270" w:type="dxa"/>
            <w:vAlign w:val="center"/>
          </w:tcPr>
          <w:p w14:paraId="48ED0F02" w14:textId="77777777" w:rsidR="00EF7688" w:rsidRPr="00C47154" w:rsidRDefault="00EF7688" w:rsidP="001E6839">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106" w:type="dxa"/>
            <w:vAlign w:val="center"/>
          </w:tcPr>
          <w:p w14:paraId="4965A52E"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304" w:type="dxa"/>
            <w:vAlign w:val="center"/>
          </w:tcPr>
          <w:p w14:paraId="5B7EAD4D"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139" w:type="dxa"/>
            <w:vAlign w:val="center"/>
          </w:tcPr>
          <w:p w14:paraId="25CB49C7"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未检出或＞</w:t>
            </w:r>
            <w:r w:rsidRPr="00C47154">
              <w:rPr>
                <w:rFonts w:ascii="Times New Roman" w:eastAsia="宋体" w:hAnsi="Times New Roman" w:cs="Times New Roman"/>
                <w:color w:val="000000" w:themeColor="text1"/>
                <w:szCs w:val="21"/>
              </w:rPr>
              <w:t>38.00</w:t>
            </w:r>
          </w:p>
        </w:tc>
        <w:tc>
          <w:tcPr>
            <w:tcW w:w="1242" w:type="dxa"/>
            <w:vAlign w:val="center"/>
          </w:tcPr>
          <w:p w14:paraId="02DA12DD" w14:textId="77777777" w:rsidR="00EF7688" w:rsidRPr="00C47154" w:rsidRDefault="00EF7688" w:rsidP="004926DC">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EF7688" w:rsidRPr="00C47154" w14:paraId="4DF022FA" w14:textId="77777777" w:rsidTr="00EF7688">
        <w:tc>
          <w:tcPr>
            <w:tcW w:w="1418" w:type="dxa"/>
            <w:vMerge/>
            <w:vAlign w:val="center"/>
          </w:tcPr>
          <w:p w14:paraId="74AA1EBE"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p>
        </w:tc>
        <w:tc>
          <w:tcPr>
            <w:tcW w:w="709" w:type="dxa"/>
            <w:vAlign w:val="center"/>
          </w:tcPr>
          <w:p w14:paraId="3D6A4658"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N2</w:t>
            </w:r>
          </w:p>
        </w:tc>
        <w:tc>
          <w:tcPr>
            <w:tcW w:w="1270" w:type="dxa"/>
            <w:vAlign w:val="center"/>
          </w:tcPr>
          <w:p w14:paraId="311982C0"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106" w:type="dxa"/>
            <w:vAlign w:val="center"/>
          </w:tcPr>
          <w:p w14:paraId="3AB9BEFD"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32.09</w:t>
            </w:r>
          </w:p>
        </w:tc>
        <w:tc>
          <w:tcPr>
            <w:tcW w:w="1304" w:type="dxa"/>
            <w:vAlign w:val="center"/>
          </w:tcPr>
          <w:p w14:paraId="02E0D571"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139" w:type="dxa"/>
            <w:vAlign w:val="center"/>
          </w:tcPr>
          <w:p w14:paraId="06690840"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≤37.20</w:t>
            </w:r>
          </w:p>
        </w:tc>
        <w:tc>
          <w:tcPr>
            <w:tcW w:w="1242" w:type="dxa"/>
            <w:vAlign w:val="center"/>
          </w:tcPr>
          <w:p w14:paraId="066E3B93"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EF7688" w:rsidRPr="00C47154" w14:paraId="3CDEC2B7" w14:textId="77777777" w:rsidTr="00EF7688">
        <w:tc>
          <w:tcPr>
            <w:tcW w:w="1418" w:type="dxa"/>
            <w:vMerge/>
            <w:vAlign w:val="center"/>
          </w:tcPr>
          <w:p w14:paraId="107A9E54"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p>
        </w:tc>
        <w:tc>
          <w:tcPr>
            <w:tcW w:w="709" w:type="dxa"/>
            <w:vAlign w:val="center"/>
          </w:tcPr>
          <w:p w14:paraId="4B18B05E"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N3</w:t>
            </w:r>
          </w:p>
        </w:tc>
        <w:tc>
          <w:tcPr>
            <w:tcW w:w="1270" w:type="dxa"/>
            <w:vAlign w:val="center"/>
          </w:tcPr>
          <w:p w14:paraId="0D32D44D"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106" w:type="dxa"/>
            <w:vAlign w:val="center"/>
          </w:tcPr>
          <w:p w14:paraId="720752C1"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29.06</w:t>
            </w:r>
          </w:p>
        </w:tc>
        <w:tc>
          <w:tcPr>
            <w:tcW w:w="1304" w:type="dxa"/>
            <w:vAlign w:val="center"/>
          </w:tcPr>
          <w:p w14:paraId="1DFEAC94"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未检出</w:t>
            </w:r>
          </w:p>
        </w:tc>
        <w:tc>
          <w:tcPr>
            <w:tcW w:w="1139" w:type="dxa"/>
            <w:vAlign w:val="center"/>
          </w:tcPr>
          <w:p w14:paraId="4E2F63FC"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≤37.20</w:t>
            </w:r>
          </w:p>
        </w:tc>
        <w:tc>
          <w:tcPr>
            <w:tcW w:w="1242" w:type="dxa"/>
            <w:vAlign w:val="center"/>
          </w:tcPr>
          <w:p w14:paraId="0B1B998F" w14:textId="77777777" w:rsidR="00EF7688" w:rsidRPr="00C47154" w:rsidRDefault="00EF7688" w:rsidP="00D1112A">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bl>
    <w:p w14:paraId="48E0B00F" w14:textId="6C2ADDEE"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注：</w:t>
      </w:r>
      <w:r w:rsidR="00A84662" w:rsidRPr="00C47154">
        <w:rPr>
          <w:rFonts w:ascii="Times New Roman" w:eastAsia="宋体" w:hAnsi="Times New Roman" w:cs="Times New Roman"/>
          <w:i/>
          <w:color w:val="000000" w:themeColor="text1"/>
          <w:szCs w:val="21"/>
        </w:rPr>
        <w:t>Septin9</w:t>
      </w:r>
      <w:r w:rsidR="008F7579" w:rsidRPr="00C47154">
        <w:rPr>
          <w:rFonts w:ascii="Times New Roman" w:eastAsia="宋体" w:hAnsi="Times New Roman" w:cs="Times New Roman" w:hint="eastAsia"/>
          <w:color w:val="000000" w:themeColor="text1"/>
          <w:szCs w:val="21"/>
        </w:rPr>
        <w:t>，</w:t>
      </w:r>
      <w:r w:rsidRPr="00C47154">
        <w:rPr>
          <w:rFonts w:ascii="Times New Roman" w:eastAsia="宋体" w:hAnsi="Times New Roman" w:cs="Times New Roman"/>
          <w:color w:val="000000" w:themeColor="text1"/>
          <w:szCs w:val="21"/>
        </w:rPr>
        <w:t>血浆</w:t>
      </w:r>
      <w:r w:rsidR="00A84662" w:rsidRPr="00C47154">
        <w:rPr>
          <w:rFonts w:ascii="Times New Roman" w:eastAsia="宋体" w:hAnsi="Times New Roman" w:cs="Times New Roman"/>
          <w:i/>
          <w:color w:val="000000" w:themeColor="text1"/>
          <w:szCs w:val="21"/>
        </w:rPr>
        <w:t>Septin9</w:t>
      </w:r>
      <w:r w:rsidR="006F6710" w:rsidRPr="00C47154">
        <w:rPr>
          <w:rFonts w:ascii="Times New Roman" w:eastAsia="宋体" w:hAnsi="Times New Roman" w:cs="Times New Roman"/>
          <w:color w:val="000000" w:themeColor="text1"/>
          <w:szCs w:val="21"/>
        </w:rPr>
        <w:t>基因</w:t>
      </w:r>
      <w:r w:rsidRPr="00C47154">
        <w:rPr>
          <w:rFonts w:ascii="Times New Roman" w:eastAsia="宋体" w:hAnsi="Times New Roman" w:cs="Times New Roman"/>
          <w:color w:val="000000" w:themeColor="text1"/>
          <w:szCs w:val="21"/>
        </w:rPr>
        <w:t>甲基化检测</w:t>
      </w:r>
      <w:r w:rsidR="008F7579" w:rsidRPr="00C47154">
        <w:rPr>
          <w:rFonts w:ascii="Times New Roman" w:eastAsia="宋体" w:hAnsi="Times New Roman" w:cs="Times New Roman" w:hint="eastAsia"/>
          <w:color w:val="000000" w:themeColor="text1"/>
          <w:szCs w:val="21"/>
        </w:rPr>
        <w:t>；</w:t>
      </w:r>
      <w:r w:rsidRPr="00C47154">
        <w:rPr>
          <w:rFonts w:ascii="Times New Roman" w:eastAsia="宋体" w:hAnsi="Times New Roman" w:cs="Times New Roman"/>
          <w:i/>
          <w:color w:val="000000" w:themeColor="text1"/>
          <w:szCs w:val="21"/>
        </w:rPr>
        <w:t>ACTB</w:t>
      </w:r>
      <w:r w:rsidR="008F7579" w:rsidRPr="00C47154">
        <w:rPr>
          <w:rFonts w:ascii="Times New Roman" w:eastAsia="宋体" w:hAnsi="Times New Roman" w:cs="Times New Roman" w:hint="eastAsia"/>
          <w:color w:val="000000" w:themeColor="text1"/>
          <w:szCs w:val="21"/>
        </w:rPr>
        <w:t>，</w:t>
      </w:r>
      <w:r w:rsidRPr="00C47154">
        <w:rPr>
          <w:rFonts w:ascii="Times New Roman" w:eastAsia="宋体" w:hAnsi="Times New Roman" w:cs="Times New Roman"/>
          <w:color w:val="000000" w:themeColor="text1"/>
          <w:szCs w:val="21"/>
        </w:rPr>
        <w:t>β-</w:t>
      </w:r>
      <w:r w:rsidRPr="00C47154">
        <w:rPr>
          <w:rFonts w:ascii="Times New Roman" w:eastAsia="宋体" w:hAnsi="Times New Roman" w:cs="Times New Roman"/>
          <w:color w:val="000000" w:themeColor="text1"/>
          <w:szCs w:val="21"/>
        </w:rPr>
        <w:t>肌动蛋白</w:t>
      </w:r>
      <w:r w:rsidR="008F7579" w:rsidRPr="00C47154">
        <w:rPr>
          <w:rFonts w:ascii="Times New Roman" w:eastAsia="宋体" w:hAnsi="Times New Roman" w:cs="Times New Roman" w:hint="eastAsia"/>
          <w:color w:val="000000" w:themeColor="text1"/>
          <w:szCs w:val="21"/>
        </w:rPr>
        <w:t>。</w:t>
      </w:r>
    </w:p>
    <w:p w14:paraId="6ECF1786"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p>
    <w:p w14:paraId="19C654FC" w14:textId="2EB48951" w:rsidR="001070ED" w:rsidRPr="00C47154" w:rsidRDefault="00EA3FEF">
      <w:pPr>
        <w:spacing w:line="360" w:lineRule="auto"/>
        <w:ind w:rightChars="12" w:right="25"/>
        <w:outlineLvl w:val="1"/>
        <w:rPr>
          <w:rFonts w:ascii="Times New Roman" w:eastAsia="宋体" w:hAnsi="Times New Roman" w:cs="Times New Roman"/>
          <w:b/>
          <w:color w:val="000000" w:themeColor="text1"/>
          <w:sz w:val="24"/>
          <w:szCs w:val="24"/>
        </w:rPr>
      </w:pPr>
      <w:r w:rsidRPr="00C47154">
        <w:rPr>
          <w:rFonts w:ascii="Times New Roman" w:eastAsia="宋体" w:hAnsi="Times New Roman" w:cs="Times New Roman"/>
          <w:color w:val="000000" w:themeColor="text1"/>
          <w:sz w:val="24"/>
          <w:szCs w:val="24"/>
        </w:rPr>
        <w:t>2.1.2</w:t>
      </w:r>
      <w:r w:rsidR="0045312E" w:rsidRPr="00C47154">
        <w:rPr>
          <w:rFonts w:ascii="Times New Roman" w:eastAsia="宋体" w:hAnsi="Times New Roman" w:cs="Times New Roman" w:hint="eastAsia"/>
          <w:color w:val="000000" w:themeColor="text1"/>
          <w:sz w:val="24"/>
          <w:szCs w:val="24"/>
        </w:rPr>
        <w:t xml:space="preserve"> </w:t>
      </w:r>
      <w:r w:rsidR="008F7579" w:rsidRPr="00C47154">
        <w:rPr>
          <w:rFonts w:ascii="Times New Roman" w:eastAsia="宋体" w:hAnsi="Times New Roman" w:cs="Times New Roman"/>
          <w:color w:val="000000" w:themeColor="text1"/>
          <w:sz w:val="24"/>
          <w:szCs w:val="24"/>
        </w:rPr>
        <w:t xml:space="preserve"> </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DC49EC" w:rsidRPr="00C47154">
        <w:rPr>
          <w:rFonts w:ascii="Times New Roman" w:eastAsia="宋体" w:hAnsi="Times New Roman" w:cs="Times New Roman"/>
          <w:color w:val="000000" w:themeColor="text1"/>
          <w:sz w:val="24"/>
          <w:szCs w:val="24"/>
        </w:rPr>
        <w:t>甲基化检测的</w:t>
      </w:r>
      <w:r w:rsidR="005B0C18" w:rsidRPr="00C47154">
        <w:rPr>
          <w:rFonts w:ascii="Times New Roman" w:eastAsia="宋体" w:hAnsi="Times New Roman" w:cs="Times New Roman"/>
          <w:color w:val="000000" w:themeColor="text1"/>
          <w:sz w:val="24"/>
          <w:szCs w:val="24"/>
        </w:rPr>
        <w:t>精密度评估</w:t>
      </w:r>
      <w:r w:rsidR="00DC49EC" w:rsidRPr="00C47154">
        <w:rPr>
          <w:rFonts w:ascii="Times New Roman" w:eastAsia="宋体" w:hAnsi="Times New Roman" w:cs="Times New Roman"/>
          <w:color w:val="000000" w:themeColor="text1"/>
          <w:sz w:val="24"/>
          <w:szCs w:val="24"/>
        </w:rPr>
        <w:t>结果</w:t>
      </w:r>
      <w:r w:rsidR="008F7579" w:rsidRPr="00C47154">
        <w:rPr>
          <w:rFonts w:ascii="Times New Roman" w:eastAsia="宋体" w:hAnsi="Times New Roman" w:cs="Times New Roman" w:hint="eastAsia"/>
          <w:color w:val="000000" w:themeColor="text1"/>
          <w:sz w:val="24"/>
          <w:szCs w:val="24"/>
        </w:rPr>
        <w:t xml:space="preserve"> </w:t>
      </w:r>
      <w:r w:rsidR="008F7579" w:rsidRPr="00C47154">
        <w:rPr>
          <w:rFonts w:ascii="Times New Roman" w:eastAsia="宋体" w:hAnsi="Times New Roman" w:cs="Times New Roman"/>
          <w:color w:val="000000" w:themeColor="text1"/>
          <w:sz w:val="24"/>
          <w:szCs w:val="24"/>
        </w:rPr>
        <w:t xml:space="preserve"> </w:t>
      </w:r>
      <w:r w:rsidR="008F7579" w:rsidRPr="00C47154">
        <w:rPr>
          <w:rFonts w:ascii="Times New Roman" w:eastAsia="宋体" w:hAnsi="Times New Roman" w:cs="Times New Roman" w:hint="eastAsia"/>
          <w:color w:val="000000" w:themeColor="text1"/>
          <w:sz w:val="24"/>
          <w:szCs w:val="24"/>
        </w:rPr>
        <w:t>按照</w:t>
      </w:r>
      <w:r w:rsidR="008F7579" w:rsidRPr="00C47154">
        <w:rPr>
          <w:rFonts w:ascii="Times New Roman" w:eastAsia="宋体" w:hAnsi="Times New Roman" w:cs="Times New Roman"/>
          <w:color w:val="000000" w:themeColor="text1"/>
          <w:sz w:val="24"/>
          <w:szCs w:val="24"/>
        </w:rPr>
        <w:t>EP15-A</w:t>
      </w:r>
      <w:r w:rsidR="008F7579" w:rsidRPr="00C47154">
        <w:rPr>
          <w:rFonts w:ascii="Times New Roman" w:eastAsia="宋体" w:hAnsi="Times New Roman" w:cs="Times New Roman" w:hint="eastAsia"/>
          <w:color w:val="000000" w:themeColor="text1"/>
          <w:sz w:val="24"/>
          <w:szCs w:val="24"/>
        </w:rPr>
        <w:t>2</w:t>
      </w:r>
      <w:r w:rsidR="008F7579" w:rsidRPr="00C47154">
        <w:rPr>
          <w:rFonts w:ascii="Times New Roman" w:eastAsia="宋体" w:hAnsi="Times New Roman" w:cs="Times New Roman"/>
          <w:color w:val="000000" w:themeColor="text1"/>
          <w:sz w:val="24"/>
          <w:szCs w:val="24"/>
        </w:rPr>
        <w:t>文件</w:t>
      </w:r>
      <w:r w:rsidR="008F7579" w:rsidRPr="00C47154">
        <w:rPr>
          <w:rFonts w:ascii="Times New Roman" w:eastAsia="宋体" w:hAnsi="Times New Roman" w:cs="Times New Roman"/>
          <w:color w:val="000000" w:themeColor="text1"/>
          <w:sz w:val="24"/>
          <w:szCs w:val="24"/>
          <w:vertAlign w:val="superscript"/>
        </w:rPr>
        <w:t>[6]</w:t>
      </w:r>
      <w:r w:rsidR="008F7579" w:rsidRPr="00C47154">
        <w:rPr>
          <w:rFonts w:ascii="Times New Roman" w:eastAsia="宋体" w:hAnsi="Times New Roman" w:cs="Times New Roman"/>
          <w:color w:val="000000" w:themeColor="text1"/>
          <w:sz w:val="24"/>
          <w:szCs w:val="24"/>
        </w:rPr>
        <w:t>，选取</w:t>
      </w:r>
      <w:r w:rsidR="008F7579" w:rsidRPr="00C47154">
        <w:rPr>
          <w:rFonts w:ascii="Times New Roman" w:eastAsia="宋体" w:hAnsi="Times New Roman" w:cs="Times New Roman"/>
          <w:color w:val="000000" w:themeColor="text1"/>
          <w:sz w:val="24"/>
          <w:szCs w:val="24"/>
        </w:rPr>
        <w:t>1</w:t>
      </w:r>
      <w:r w:rsidR="008F7579" w:rsidRPr="00C47154">
        <w:rPr>
          <w:rFonts w:ascii="Times New Roman" w:eastAsia="宋体" w:hAnsi="Times New Roman" w:cs="Times New Roman" w:hint="eastAsia"/>
          <w:color w:val="000000" w:themeColor="text1"/>
          <w:sz w:val="24"/>
          <w:szCs w:val="24"/>
        </w:rPr>
        <w:t>份由博尔诚科技公司提供的精密度参考品，</w:t>
      </w:r>
      <w:r w:rsidR="008F7579" w:rsidRPr="00C47154">
        <w:rPr>
          <w:rFonts w:ascii="Times New Roman" w:eastAsia="宋体" w:hAnsi="Times New Roman" w:cs="Times New Roman"/>
          <w:color w:val="000000" w:themeColor="text1"/>
          <w:sz w:val="24"/>
          <w:szCs w:val="24"/>
        </w:rPr>
        <w:t>精密度参考品的</w:t>
      </w:r>
      <w:r w:rsidR="008F7579" w:rsidRPr="00C47154">
        <w:rPr>
          <w:rFonts w:ascii="Times New Roman" w:eastAsia="宋体" w:hAnsi="Times New Roman" w:cs="Times New Roman"/>
          <w:color w:val="000000" w:themeColor="text1"/>
          <w:sz w:val="24"/>
          <w:szCs w:val="24"/>
        </w:rPr>
        <w:t>HeLa</w:t>
      </w:r>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浓度为</w:t>
      </w:r>
      <w:r w:rsidR="008F7579" w:rsidRPr="00C47154">
        <w:rPr>
          <w:rFonts w:ascii="Times New Roman" w:eastAsia="宋体" w:hAnsi="Times New Roman" w:cs="Times New Roman"/>
          <w:color w:val="000000" w:themeColor="text1"/>
          <w:sz w:val="24"/>
          <w:szCs w:val="24"/>
        </w:rPr>
        <w:t xml:space="preserve">35 </w:t>
      </w:r>
      <w:proofErr w:type="spellStart"/>
      <w:r w:rsidR="008F7579" w:rsidRPr="00C47154">
        <w:rPr>
          <w:rFonts w:ascii="Times New Roman" w:eastAsia="宋体" w:hAnsi="Times New Roman" w:cs="Times New Roman"/>
          <w:color w:val="000000" w:themeColor="text1"/>
          <w:sz w:val="24"/>
          <w:szCs w:val="24"/>
        </w:rPr>
        <w:t>pg</w:t>
      </w:r>
      <w:proofErr w:type="spellEnd"/>
      <w:r w:rsidR="008F7579" w:rsidRPr="00C47154">
        <w:rPr>
          <w:rFonts w:ascii="Times New Roman" w:eastAsia="宋体" w:hAnsi="Times New Roman" w:cs="Times New Roman"/>
          <w:color w:val="000000" w:themeColor="text1"/>
          <w:sz w:val="24"/>
          <w:szCs w:val="24"/>
        </w:rPr>
        <w:t>/mL</w:t>
      </w:r>
      <w:r w:rsidR="008F7579" w:rsidRPr="00C47154">
        <w:rPr>
          <w:rFonts w:ascii="Times New Roman" w:eastAsia="宋体" w:hAnsi="Times New Roman" w:cs="Times New Roman"/>
          <w:color w:val="000000" w:themeColor="text1"/>
          <w:sz w:val="24"/>
          <w:szCs w:val="24"/>
        </w:rPr>
        <w:t>；</w:t>
      </w:r>
      <w:proofErr w:type="spellStart"/>
      <w:r w:rsidR="008F7579" w:rsidRPr="00C47154">
        <w:rPr>
          <w:rFonts w:ascii="Times New Roman" w:eastAsia="宋体" w:hAnsi="Times New Roman" w:cs="Times New Roman"/>
          <w:color w:val="000000" w:themeColor="text1"/>
          <w:sz w:val="24"/>
          <w:szCs w:val="24"/>
        </w:rPr>
        <w:t>Jurkat</w:t>
      </w:r>
      <w:proofErr w:type="spellEnd"/>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浓度为</w:t>
      </w:r>
      <w:r w:rsidR="008F7579" w:rsidRPr="00C47154">
        <w:rPr>
          <w:rFonts w:ascii="Times New Roman" w:eastAsia="宋体" w:hAnsi="Times New Roman" w:cs="Times New Roman"/>
          <w:color w:val="000000" w:themeColor="text1"/>
          <w:sz w:val="24"/>
          <w:szCs w:val="24"/>
        </w:rPr>
        <w:t>35 ng/mL</w:t>
      </w:r>
      <w:r w:rsidR="008F7579" w:rsidRPr="00C47154">
        <w:rPr>
          <w:rFonts w:ascii="Times New Roman" w:eastAsia="宋体" w:hAnsi="Times New Roman" w:cs="Times New Roman"/>
          <w:color w:val="000000" w:themeColor="text1"/>
          <w:sz w:val="24"/>
          <w:szCs w:val="24"/>
        </w:rPr>
        <w:t>。在同</w:t>
      </w:r>
      <w:r w:rsidR="008F7579" w:rsidRPr="00C47154">
        <w:rPr>
          <w:rFonts w:ascii="Times New Roman" w:eastAsia="宋体" w:hAnsi="Times New Roman" w:cs="Times New Roman" w:hint="eastAsia"/>
          <w:color w:val="000000" w:themeColor="text1"/>
          <w:sz w:val="24"/>
          <w:szCs w:val="24"/>
        </w:rPr>
        <w:t>1</w:t>
      </w:r>
      <w:r w:rsidR="008F7579" w:rsidRPr="00C47154">
        <w:rPr>
          <w:rFonts w:ascii="Times New Roman" w:eastAsia="宋体" w:hAnsi="Times New Roman" w:cs="Times New Roman"/>
          <w:color w:val="000000" w:themeColor="text1"/>
          <w:sz w:val="24"/>
          <w:szCs w:val="24"/>
        </w:rPr>
        <w:t xml:space="preserve"> d</w:t>
      </w:r>
      <w:r w:rsidR="008F7579" w:rsidRPr="00C47154">
        <w:rPr>
          <w:rFonts w:ascii="Times New Roman" w:eastAsia="宋体" w:hAnsi="Times New Roman" w:cs="Times New Roman"/>
          <w:color w:val="000000" w:themeColor="text1"/>
          <w:sz w:val="24"/>
          <w:szCs w:val="24"/>
        </w:rPr>
        <w:t>内使用</w:t>
      </w:r>
      <w:r w:rsidR="008F7579" w:rsidRPr="00C47154">
        <w:rPr>
          <w:rFonts w:ascii="Times New Roman" w:eastAsia="宋体" w:hAnsi="Times New Roman" w:cs="Times New Roman"/>
          <w:i/>
          <w:color w:val="000000" w:themeColor="text1"/>
          <w:sz w:val="24"/>
          <w:szCs w:val="24"/>
        </w:rPr>
        <w:t>Septin9</w:t>
      </w:r>
      <w:r w:rsidR="008F7579" w:rsidRPr="00C47154">
        <w:rPr>
          <w:rFonts w:ascii="Times New Roman" w:eastAsia="宋体" w:hAnsi="Times New Roman" w:cs="Times New Roman"/>
          <w:color w:val="000000" w:themeColor="text1"/>
          <w:sz w:val="24"/>
          <w:szCs w:val="24"/>
        </w:rPr>
        <w:t>基因甲基化检测试剂盒重复检测</w:t>
      </w:r>
      <w:r w:rsidR="008F7579" w:rsidRPr="00C47154">
        <w:rPr>
          <w:rFonts w:ascii="Times New Roman" w:eastAsia="宋体" w:hAnsi="Times New Roman" w:cs="Times New Roman"/>
          <w:color w:val="000000" w:themeColor="text1"/>
          <w:sz w:val="24"/>
          <w:szCs w:val="24"/>
        </w:rPr>
        <w:t>10</w:t>
      </w:r>
      <w:r w:rsidR="008F7579" w:rsidRPr="00C47154">
        <w:rPr>
          <w:rFonts w:ascii="Times New Roman" w:eastAsia="宋体" w:hAnsi="Times New Roman" w:cs="Times New Roman"/>
          <w:color w:val="000000" w:themeColor="text1"/>
          <w:sz w:val="24"/>
          <w:szCs w:val="24"/>
        </w:rPr>
        <w:t>次</w:t>
      </w:r>
      <w:r w:rsidR="008F7579" w:rsidRPr="00C47154">
        <w:rPr>
          <w:rFonts w:ascii="Times New Roman" w:eastAsia="宋体" w:hAnsi="Times New Roman" w:cs="Times New Roman" w:hint="eastAsia"/>
          <w:color w:val="000000" w:themeColor="text1"/>
          <w:sz w:val="24"/>
          <w:szCs w:val="24"/>
        </w:rPr>
        <w:t>精密度参考品，检测结果应全部为</w:t>
      </w:r>
      <w:r w:rsidR="008F7579" w:rsidRPr="00C47154">
        <w:rPr>
          <w:rFonts w:ascii="Times New Roman" w:eastAsia="宋体" w:hAnsi="Times New Roman" w:cs="Times New Roman"/>
          <w:i/>
          <w:color w:val="000000" w:themeColor="text1"/>
          <w:sz w:val="24"/>
          <w:szCs w:val="24"/>
        </w:rPr>
        <w:t>Septin9</w:t>
      </w:r>
      <w:r w:rsidR="008F7579" w:rsidRPr="00C47154">
        <w:rPr>
          <w:rFonts w:ascii="Times New Roman" w:eastAsia="宋体" w:hAnsi="Times New Roman" w:cs="Times New Roman"/>
          <w:color w:val="000000" w:themeColor="text1"/>
          <w:sz w:val="24"/>
          <w:szCs w:val="24"/>
        </w:rPr>
        <w:t>扩增曲线正常且为阳性（</w:t>
      </w:r>
      <w:r w:rsidR="008F7579" w:rsidRPr="00C47154">
        <w:rPr>
          <w:rFonts w:ascii="Times New Roman" w:eastAsia="宋体" w:hAnsi="Times New Roman" w:cs="Times New Roman"/>
          <w:color w:val="000000" w:themeColor="text1"/>
          <w:sz w:val="24"/>
          <w:szCs w:val="24"/>
        </w:rPr>
        <w:t>Ct≤41.00</w:t>
      </w:r>
      <w:r w:rsidR="008F7579" w:rsidRPr="00C47154">
        <w:rPr>
          <w:rFonts w:ascii="Times New Roman" w:eastAsia="宋体" w:hAnsi="Times New Roman" w:cs="Times New Roman"/>
          <w:color w:val="000000" w:themeColor="text1"/>
          <w:sz w:val="24"/>
          <w:szCs w:val="24"/>
        </w:rPr>
        <w:t>），同时</w:t>
      </w:r>
      <w:r w:rsidR="008F7579" w:rsidRPr="00C47154">
        <w:rPr>
          <w:rFonts w:ascii="Times New Roman" w:eastAsia="宋体" w:hAnsi="Times New Roman" w:cs="Times New Roman" w:hint="eastAsia"/>
          <w:color w:val="000000" w:themeColor="text1"/>
          <w:sz w:val="24"/>
          <w:szCs w:val="24"/>
        </w:rPr>
        <w:t>，</w:t>
      </w:r>
      <w:r w:rsidR="008F7579" w:rsidRPr="00C47154">
        <w:rPr>
          <w:rFonts w:ascii="Times New Roman" w:eastAsia="宋体" w:hAnsi="Times New Roman" w:cs="Times New Roman"/>
          <w:color w:val="000000" w:themeColor="text1"/>
          <w:sz w:val="24"/>
          <w:szCs w:val="24"/>
        </w:rPr>
        <w:t>内参</w:t>
      </w:r>
      <w:r w:rsidR="008F7579" w:rsidRPr="00C47154">
        <w:rPr>
          <w:rFonts w:ascii="Times New Roman" w:eastAsia="宋体" w:hAnsi="Times New Roman" w:cs="Times New Roman" w:hint="eastAsia"/>
          <w:color w:val="000000" w:themeColor="text1"/>
          <w:sz w:val="24"/>
          <w:szCs w:val="24"/>
        </w:rPr>
        <w:t>照</w:t>
      </w:r>
      <w:r w:rsidR="008F7579" w:rsidRPr="00C47154">
        <w:rPr>
          <w:rFonts w:ascii="Times New Roman" w:eastAsia="宋体" w:hAnsi="Times New Roman" w:cs="Times New Roman"/>
          <w:i/>
          <w:color w:val="000000" w:themeColor="text1"/>
          <w:sz w:val="24"/>
          <w:szCs w:val="24"/>
        </w:rPr>
        <w:t>ACTB</w:t>
      </w:r>
      <w:r w:rsidR="008F7579" w:rsidRPr="00C47154">
        <w:rPr>
          <w:rFonts w:ascii="Times New Roman" w:eastAsia="宋体" w:hAnsi="Times New Roman" w:cs="Times New Roman"/>
          <w:color w:val="000000" w:themeColor="text1"/>
          <w:sz w:val="24"/>
          <w:szCs w:val="24"/>
        </w:rPr>
        <w:t>扩增曲线正常且</w:t>
      </w:r>
      <w:r w:rsidR="008F7579" w:rsidRPr="00C47154">
        <w:rPr>
          <w:rFonts w:ascii="Times New Roman" w:eastAsia="宋体" w:hAnsi="Times New Roman" w:cs="Times New Roman"/>
          <w:color w:val="000000" w:themeColor="text1"/>
          <w:sz w:val="24"/>
          <w:szCs w:val="24"/>
        </w:rPr>
        <w:t>Ct≤29.00</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lastRenderedPageBreak/>
        <w:t>并且计算测得</w:t>
      </w:r>
      <w:r w:rsidR="008F7579" w:rsidRPr="00C47154">
        <w:rPr>
          <w:rFonts w:ascii="Times New Roman" w:eastAsia="宋体" w:hAnsi="Times New Roman" w:cs="Times New Roman"/>
          <w:i/>
          <w:color w:val="000000" w:themeColor="text1"/>
          <w:sz w:val="24"/>
          <w:szCs w:val="24"/>
        </w:rPr>
        <w:t>Septin9</w:t>
      </w:r>
      <w:r w:rsidR="008F7579" w:rsidRPr="00C47154">
        <w:rPr>
          <w:rFonts w:ascii="Times New Roman" w:eastAsia="宋体" w:hAnsi="Times New Roman" w:cs="Times New Roman"/>
          <w:color w:val="000000" w:themeColor="text1"/>
          <w:sz w:val="24"/>
          <w:szCs w:val="24"/>
        </w:rPr>
        <w:t>和</w:t>
      </w:r>
      <w:r w:rsidR="008F7579" w:rsidRPr="00C47154">
        <w:rPr>
          <w:rFonts w:ascii="Times New Roman" w:eastAsia="宋体" w:hAnsi="Times New Roman" w:cs="Times New Roman"/>
          <w:i/>
          <w:color w:val="000000" w:themeColor="text1"/>
          <w:sz w:val="24"/>
          <w:szCs w:val="24"/>
        </w:rPr>
        <w:t>ACTB</w:t>
      </w:r>
      <w:r w:rsidR="008F7579" w:rsidRPr="00C47154">
        <w:rPr>
          <w:rFonts w:ascii="Times New Roman" w:eastAsia="宋体" w:hAnsi="Times New Roman" w:cs="Times New Roman"/>
          <w:color w:val="000000" w:themeColor="text1"/>
          <w:sz w:val="24"/>
          <w:szCs w:val="24"/>
        </w:rPr>
        <w:t xml:space="preserve"> Ct</w:t>
      </w:r>
      <w:r w:rsidR="008F7579" w:rsidRPr="00C47154">
        <w:rPr>
          <w:rFonts w:ascii="Times New Roman" w:eastAsia="宋体" w:hAnsi="Times New Roman" w:cs="Times New Roman"/>
          <w:color w:val="000000" w:themeColor="text1"/>
          <w:sz w:val="24"/>
          <w:szCs w:val="24"/>
        </w:rPr>
        <w:t>值的变异系数</w:t>
      </w:r>
      <w:r w:rsidR="008F7579" w:rsidRPr="00C47154">
        <w:rPr>
          <w:rFonts w:ascii="Times New Roman" w:eastAsia="宋体" w:hAnsi="Times New Roman" w:cs="Times New Roman"/>
          <w:i/>
          <w:color w:val="000000" w:themeColor="text1"/>
          <w:sz w:val="24"/>
          <w:szCs w:val="24"/>
        </w:rPr>
        <w:t>CV</w:t>
      </w:r>
      <w:r w:rsidR="008F7579" w:rsidRPr="00C47154">
        <w:rPr>
          <w:rFonts w:ascii="Times New Roman" w:eastAsia="宋体" w:hAnsi="Times New Roman" w:cs="Times New Roman"/>
          <w:color w:val="000000" w:themeColor="text1"/>
          <w:sz w:val="24"/>
          <w:szCs w:val="24"/>
        </w:rPr>
        <w:t>均应不高于</w:t>
      </w:r>
      <w:r w:rsidR="008F7579" w:rsidRPr="00C47154">
        <w:rPr>
          <w:rFonts w:ascii="Times New Roman" w:eastAsia="宋体" w:hAnsi="Times New Roman" w:cs="Times New Roman"/>
          <w:color w:val="000000" w:themeColor="text1"/>
          <w:sz w:val="24"/>
          <w:szCs w:val="24"/>
        </w:rPr>
        <w:t>5%</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hint="eastAsia"/>
          <w:color w:val="000000" w:themeColor="text1"/>
          <w:sz w:val="24"/>
          <w:szCs w:val="24"/>
        </w:rPr>
        <w:t>本实验结果表明，</w:t>
      </w:r>
      <w:r w:rsidR="001070ED" w:rsidRPr="00C47154">
        <w:rPr>
          <w:rFonts w:ascii="Times New Roman" w:eastAsia="宋体" w:hAnsi="Times New Roman" w:cs="Times New Roman"/>
          <w:color w:val="000000" w:themeColor="text1"/>
          <w:sz w:val="24"/>
          <w:szCs w:val="24"/>
        </w:rPr>
        <w:t>在同</w:t>
      </w:r>
      <w:r w:rsidR="008F7579" w:rsidRPr="00C47154">
        <w:rPr>
          <w:rFonts w:ascii="Times New Roman" w:eastAsia="宋体" w:hAnsi="Times New Roman" w:cs="Times New Roman" w:hint="eastAsia"/>
          <w:color w:val="000000" w:themeColor="text1"/>
          <w:sz w:val="24"/>
          <w:szCs w:val="24"/>
        </w:rPr>
        <w:t>1</w:t>
      </w:r>
      <w:r w:rsidR="008F7579" w:rsidRPr="00C47154">
        <w:rPr>
          <w:rFonts w:ascii="Times New Roman" w:eastAsia="宋体" w:hAnsi="Times New Roman" w:cs="Times New Roman"/>
          <w:color w:val="000000" w:themeColor="text1"/>
          <w:sz w:val="24"/>
          <w:szCs w:val="24"/>
        </w:rPr>
        <w:t xml:space="preserve"> d</w:t>
      </w:r>
      <w:r w:rsidR="008F7579" w:rsidRPr="00C47154">
        <w:rPr>
          <w:rFonts w:ascii="Times New Roman" w:eastAsia="宋体" w:hAnsi="Times New Roman" w:cs="Times New Roman"/>
          <w:color w:val="000000" w:themeColor="text1"/>
          <w:sz w:val="24"/>
          <w:szCs w:val="24"/>
        </w:rPr>
        <w:t>内</w:t>
      </w:r>
      <w:r w:rsidR="001070ED" w:rsidRPr="00C47154">
        <w:rPr>
          <w:rFonts w:ascii="Times New Roman" w:eastAsia="宋体" w:hAnsi="Times New Roman" w:cs="Times New Roman"/>
          <w:color w:val="000000" w:themeColor="text1"/>
          <w:sz w:val="24"/>
          <w:szCs w:val="24"/>
        </w:rPr>
        <w:t>使用</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1070ED" w:rsidRPr="00C47154">
        <w:rPr>
          <w:rFonts w:ascii="Times New Roman" w:eastAsia="宋体" w:hAnsi="Times New Roman" w:cs="Times New Roman"/>
          <w:color w:val="000000" w:themeColor="text1"/>
          <w:sz w:val="24"/>
          <w:szCs w:val="24"/>
        </w:rPr>
        <w:t>甲基化检测试剂盒重复检测</w:t>
      </w:r>
      <w:r w:rsidR="001070ED" w:rsidRPr="00C47154">
        <w:rPr>
          <w:rFonts w:ascii="Times New Roman" w:eastAsia="宋体" w:hAnsi="Times New Roman" w:cs="Times New Roman"/>
          <w:color w:val="000000" w:themeColor="text1"/>
          <w:sz w:val="24"/>
          <w:szCs w:val="24"/>
        </w:rPr>
        <w:t>10</w:t>
      </w:r>
      <w:r w:rsidR="001070ED" w:rsidRPr="00C47154">
        <w:rPr>
          <w:rFonts w:ascii="Times New Roman" w:eastAsia="宋体" w:hAnsi="Times New Roman" w:cs="Times New Roman"/>
          <w:color w:val="000000" w:themeColor="text1"/>
          <w:sz w:val="24"/>
          <w:szCs w:val="24"/>
        </w:rPr>
        <w:t>次精密度参考品，</w:t>
      </w:r>
      <w:r w:rsidR="001070ED" w:rsidRPr="00C47154">
        <w:rPr>
          <w:rFonts w:ascii="Times New Roman" w:eastAsia="宋体" w:hAnsi="Times New Roman" w:cs="Times New Roman"/>
          <w:color w:val="000000" w:themeColor="text1"/>
          <w:sz w:val="24"/>
          <w:szCs w:val="24"/>
        </w:rPr>
        <w:t>10</w:t>
      </w:r>
      <w:r w:rsidR="001070ED" w:rsidRPr="00C47154">
        <w:rPr>
          <w:rFonts w:ascii="Times New Roman" w:eastAsia="宋体" w:hAnsi="Times New Roman" w:cs="Times New Roman"/>
          <w:color w:val="000000" w:themeColor="text1"/>
          <w:sz w:val="24"/>
          <w:szCs w:val="24"/>
        </w:rPr>
        <w:t>份检测结果全部为</w:t>
      </w:r>
      <w:r w:rsidR="00A84662" w:rsidRPr="00C47154">
        <w:rPr>
          <w:rFonts w:ascii="Times New Roman" w:eastAsia="宋体" w:hAnsi="Times New Roman" w:cs="Times New Roman"/>
          <w:i/>
          <w:color w:val="000000" w:themeColor="text1"/>
          <w:sz w:val="24"/>
          <w:szCs w:val="24"/>
        </w:rPr>
        <w:t>Septin9</w:t>
      </w:r>
      <w:r w:rsidR="001070ED" w:rsidRPr="00C47154">
        <w:rPr>
          <w:rFonts w:ascii="Times New Roman" w:eastAsia="宋体" w:hAnsi="Times New Roman" w:cs="Times New Roman"/>
          <w:color w:val="000000" w:themeColor="text1"/>
          <w:sz w:val="24"/>
          <w:szCs w:val="24"/>
        </w:rPr>
        <w:t>扩增曲线正常且为阳性（</w:t>
      </w:r>
      <w:r w:rsidR="001070ED" w:rsidRPr="00C47154">
        <w:rPr>
          <w:rFonts w:ascii="Times New Roman" w:eastAsia="宋体" w:hAnsi="Times New Roman" w:cs="Times New Roman"/>
          <w:color w:val="000000" w:themeColor="text1"/>
          <w:sz w:val="24"/>
          <w:szCs w:val="24"/>
        </w:rPr>
        <w:t>Ct≤41.00</w:t>
      </w:r>
      <w:r w:rsidR="001070ED" w:rsidRPr="00C47154">
        <w:rPr>
          <w:rFonts w:ascii="Times New Roman" w:eastAsia="宋体" w:hAnsi="Times New Roman" w:cs="Times New Roman"/>
          <w:color w:val="000000" w:themeColor="text1"/>
          <w:sz w:val="24"/>
          <w:szCs w:val="24"/>
        </w:rPr>
        <w:t>），内</w:t>
      </w:r>
      <w:r w:rsidR="008F7579" w:rsidRPr="00C47154">
        <w:rPr>
          <w:rFonts w:ascii="Times New Roman" w:eastAsia="宋体" w:hAnsi="Times New Roman" w:cs="Times New Roman" w:hint="eastAsia"/>
          <w:color w:val="000000" w:themeColor="text1"/>
          <w:sz w:val="24"/>
          <w:szCs w:val="24"/>
        </w:rPr>
        <w:t>照</w:t>
      </w:r>
      <w:r w:rsidR="001070ED" w:rsidRPr="00C47154">
        <w:rPr>
          <w:rFonts w:ascii="Times New Roman" w:eastAsia="宋体" w:hAnsi="Times New Roman" w:cs="Times New Roman"/>
          <w:color w:val="000000" w:themeColor="text1"/>
          <w:sz w:val="24"/>
          <w:szCs w:val="24"/>
        </w:rPr>
        <w:t>参</w:t>
      </w:r>
      <w:r w:rsidR="001070ED" w:rsidRPr="00C47154">
        <w:rPr>
          <w:rFonts w:ascii="Times New Roman" w:eastAsia="宋体" w:hAnsi="Times New Roman" w:cs="Times New Roman"/>
          <w:i/>
          <w:color w:val="000000" w:themeColor="text1"/>
          <w:sz w:val="24"/>
          <w:szCs w:val="24"/>
        </w:rPr>
        <w:t>ACTB</w:t>
      </w:r>
      <w:r w:rsidR="001070ED" w:rsidRPr="00C47154">
        <w:rPr>
          <w:rFonts w:ascii="Times New Roman" w:eastAsia="宋体" w:hAnsi="Times New Roman" w:cs="Times New Roman"/>
          <w:color w:val="000000" w:themeColor="text1"/>
          <w:sz w:val="24"/>
          <w:szCs w:val="24"/>
        </w:rPr>
        <w:t>扩增曲线正常且</w:t>
      </w:r>
      <w:r w:rsidR="001070ED" w:rsidRPr="00C47154">
        <w:rPr>
          <w:rFonts w:ascii="Times New Roman" w:eastAsia="宋体" w:hAnsi="Times New Roman" w:cs="Times New Roman"/>
          <w:color w:val="000000" w:themeColor="text1"/>
          <w:sz w:val="24"/>
          <w:szCs w:val="24"/>
        </w:rPr>
        <w:t>Ct≤29.00</w:t>
      </w:r>
      <w:r w:rsidR="008F7579" w:rsidRPr="00C47154" w:rsidDel="008F7579">
        <w:rPr>
          <w:rFonts w:ascii="Times New Roman" w:eastAsia="宋体" w:hAnsi="Times New Roman" w:cs="Times New Roman"/>
          <w:color w:val="000000" w:themeColor="text1"/>
          <w:sz w:val="24"/>
          <w:szCs w:val="24"/>
        </w:rPr>
        <w:t xml:space="preserve"> </w:t>
      </w:r>
      <w:r w:rsidR="00A84662" w:rsidRPr="00C47154">
        <w:rPr>
          <w:rFonts w:ascii="Times New Roman" w:eastAsia="宋体" w:hAnsi="Times New Roman" w:cs="Times New Roman"/>
          <w:i/>
          <w:color w:val="000000" w:themeColor="text1"/>
          <w:sz w:val="24"/>
          <w:szCs w:val="24"/>
        </w:rPr>
        <w:t>Septin9</w:t>
      </w:r>
      <w:r w:rsidR="001070ED" w:rsidRPr="00C47154">
        <w:rPr>
          <w:rFonts w:ascii="Times New Roman" w:eastAsia="宋体" w:hAnsi="Times New Roman" w:cs="Times New Roman"/>
          <w:color w:val="000000" w:themeColor="text1"/>
          <w:sz w:val="24"/>
          <w:szCs w:val="24"/>
        </w:rPr>
        <w:t>和</w:t>
      </w:r>
      <w:r w:rsidR="001070ED" w:rsidRPr="00C47154">
        <w:rPr>
          <w:rFonts w:ascii="Times New Roman" w:eastAsia="宋体" w:hAnsi="Times New Roman" w:cs="Times New Roman"/>
          <w:i/>
          <w:color w:val="000000" w:themeColor="text1"/>
          <w:sz w:val="24"/>
          <w:szCs w:val="24"/>
        </w:rPr>
        <w:t>ACTB</w:t>
      </w:r>
      <w:r w:rsidR="001070ED" w:rsidRPr="00C47154">
        <w:rPr>
          <w:rFonts w:ascii="Times New Roman" w:eastAsia="宋体" w:hAnsi="Times New Roman" w:cs="Times New Roman"/>
          <w:color w:val="000000" w:themeColor="text1"/>
          <w:sz w:val="24"/>
          <w:szCs w:val="24"/>
        </w:rPr>
        <w:t xml:space="preserve"> Ct</w:t>
      </w:r>
      <w:r w:rsidR="001070ED" w:rsidRPr="00C47154">
        <w:rPr>
          <w:rFonts w:ascii="Times New Roman" w:eastAsia="宋体" w:hAnsi="Times New Roman" w:cs="Times New Roman"/>
          <w:color w:val="000000" w:themeColor="text1"/>
          <w:sz w:val="24"/>
          <w:szCs w:val="24"/>
        </w:rPr>
        <w:t>值的变异系数</w:t>
      </w:r>
      <w:r w:rsidR="004D52F0" w:rsidRPr="00C47154">
        <w:rPr>
          <w:rFonts w:ascii="Times New Roman" w:eastAsia="宋体" w:hAnsi="Times New Roman" w:cs="Times New Roman"/>
          <w:i/>
          <w:color w:val="000000" w:themeColor="text1"/>
          <w:sz w:val="24"/>
          <w:szCs w:val="24"/>
        </w:rPr>
        <w:t>CV</w:t>
      </w:r>
      <w:r w:rsidR="001070ED" w:rsidRPr="00C47154">
        <w:rPr>
          <w:rFonts w:ascii="Times New Roman" w:eastAsia="宋体" w:hAnsi="Times New Roman" w:cs="Times New Roman"/>
          <w:color w:val="000000" w:themeColor="text1"/>
          <w:sz w:val="24"/>
          <w:szCs w:val="24"/>
        </w:rPr>
        <w:t>分别为</w:t>
      </w:r>
      <w:r w:rsidR="001070ED" w:rsidRPr="00C47154">
        <w:rPr>
          <w:rFonts w:ascii="Times New Roman" w:eastAsia="宋体" w:hAnsi="Times New Roman" w:cs="Times New Roman"/>
          <w:color w:val="000000" w:themeColor="text1"/>
          <w:sz w:val="24"/>
          <w:szCs w:val="24"/>
        </w:rPr>
        <w:t>3.65%</w:t>
      </w:r>
      <w:r w:rsidR="001070ED" w:rsidRPr="00C47154">
        <w:rPr>
          <w:rFonts w:ascii="Times New Roman" w:eastAsia="宋体" w:hAnsi="Times New Roman" w:cs="Times New Roman"/>
          <w:color w:val="000000" w:themeColor="text1"/>
          <w:sz w:val="24"/>
          <w:szCs w:val="24"/>
        </w:rPr>
        <w:t>和</w:t>
      </w:r>
      <w:r w:rsidR="001070ED" w:rsidRPr="00C47154">
        <w:rPr>
          <w:rFonts w:ascii="Times New Roman" w:eastAsia="宋体" w:hAnsi="Times New Roman" w:cs="Times New Roman"/>
          <w:color w:val="000000" w:themeColor="text1"/>
          <w:sz w:val="24"/>
          <w:szCs w:val="24"/>
        </w:rPr>
        <w:t>0.44%</w:t>
      </w:r>
      <w:r w:rsidR="001070ED" w:rsidRPr="00C47154">
        <w:rPr>
          <w:rFonts w:ascii="Times New Roman" w:eastAsia="宋体" w:hAnsi="Times New Roman" w:cs="Times New Roman"/>
          <w:color w:val="000000" w:themeColor="text1"/>
          <w:sz w:val="24"/>
          <w:szCs w:val="24"/>
        </w:rPr>
        <w:t>，均符合</w:t>
      </w:r>
      <w:r w:rsidR="004D52F0" w:rsidRPr="00C47154">
        <w:rPr>
          <w:rFonts w:ascii="Times New Roman" w:eastAsia="宋体" w:hAnsi="Times New Roman" w:cs="Times New Roman"/>
          <w:i/>
          <w:color w:val="000000" w:themeColor="text1"/>
          <w:sz w:val="24"/>
          <w:szCs w:val="24"/>
        </w:rPr>
        <w:t>CV</w:t>
      </w:r>
      <w:r w:rsidR="001070ED" w:rsidRPr="00C47154">
        <w:rPr>
          <w:rFonts w:ascii="Times New Roman" w:eastAsia="宋体" w:hAnsi="Times New Roman" w:cs="Times New Roman"/>
          <w:color w:val="000000" w:themeColor="text1"/>
          <w:sz w:val="24"/>
          <w:szCs w:val="24"/>
        </w:rPr>
        <w:t>≤5%</w:t>
      </w:r>
      <w:r w:rsidR="00DC49EC" w:rsidRPr="00C47154">
        <w:rPr>
          <w:rFonts w:ascii="Times New Roman" w:eastAsia="宋体" w:hAnsi="Times New Roman" w:cs="Times New Roman"/>
          <w:color w:val="000000" w:themeColor="text1"/>
          <w:sz w:val="24"/>
          <w:szCs w:val="24"/>
        </w:rPr>
        <w:t>的标准</w:t>
      </w:r>
      <w:r w:rsidR="001070ED"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color w:val="000000" w:themeColor="text1"/>
          <w:sz w:val="24"/>
          <w:szCs w:val="24"/>
        </w:rPr>
        <w:t>见表</w:t>
      </w:r>
      <w:r w:rsidR="008F7579" w:rsidRPr="00C47154">
        <w:rPr>
          <w:rFonts w:ascii="Times New Roman" w:eastAsia="宋体" w:hAnsi="Times New Roman" w:cs="Times New Roman"/>
          <w:color w:val="000000" w:themeColor="text1"/>
          <w:sz w:val="24"/>
          <w:szCs w:val="24"/>
        </w:rPr>
        <w:t>2</w:t>
      </w:r>
      <w:r w:rsidR="008F7579" w:rsidRPr="00C47154">
        <w:rPr>
          <w:rFonts w:ascii="Times New Roman" w:eastAsia="宋体" w:hAnsi="Times New Roman" w:cs="Times New Roman"/>
          <w:color w:val="000000" w:themeColor="text1"/>
          <w:sz w:val="24"/>
          <w:szCs w:val="24"/>
        </w:rPr>
        <w:t>。</w:t>
      </w:r>
    </w:p>
    <w:p w14:paraId="521BC092" w14:textId="77777777" w:rsidR="001070ED" w:rsidRPr="00C47154" w:rsidRDefault="001070ED" w:rsidP="008F7579">
      <w:pPr>
        <w:spacing w:line="360" w:lineRule="auto"/>
        <w:ind w:rightChars="12" w:right="25"/>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表</w:t>
      </w:r>
      <w:r w:rsidR="00DC49EC" w:rsidRPr="00C47154">
        <w:rPr>
          <w:rFonts w:ascii="Times New Roman" w:eastAsia="宋体" w:hAnsi="Times New Roman" w:cs="Times New Roman"/>
          <w:b/>
          <w:color w:val="000000" w:themeColor="text1"/>
          <w:szCs w:val="21"/>
        </w:rPr>
        <w:t>2</w:t>
      </w:r>
      <w:r w:rsidRPr="00C47154">
        <w:rPr>
          <w:rFonts w:ascii="Times New Roman" w:eastAsia="宋体" w:hAnsi="Times New Roman" w:cs="Times New Roman"/>
          <w:b/>
          <w:color w:val="000000" w:themeColor="text1"/>
          <w:szCs w:val="21"/>
        </w:rPr>
        <w:t>血浆</w:t>
      </w:r>
      <w:r w:rsidR="00A84662" w:rsidRPr="00C47154">
        <w:rPr>
          <w:rFonts w:ascii="Times New Roman" w:eastAsia="宋体" w:hAnsi="Times New Roman" w:cs="Times New Roman"/>
          <w:b/>
          <w:i/>
          <w:color w:val="000000" w:themeColor="text1"/>
          <w:szCs w:val="21"/>
        </w:rPr>
        <w:t>Septin9</w:t>
      </w:r>
      <w:r w:rsidR="006F6710" w:rsidRPr="00C47154">
        <w:rPr>
          <w:rFonts w:ascii="Times New Roman" w:eastAsia="宋体" w:hAnsi="Times New Roman" w:cs="Times New Roman"/>
          <w:b/>
          <w:color w:val="000000" w:themeColor="text1"/>
          <w:szCs w:val="21"/>
        </w:rPr>
        <w:t>基因</w:t>
      </w:r>
      <w:r w:rsidRPr="00C47154">
        <w:rPr>
          <w:rFonts w:ascii="Times New Roman" w:eastAsia="宋体" w:hAnsi="Times New Roman" w:cs="Times New Roman"/>
          <w:b/>
          <w:color w:val="000000" w:themeColor="text1"/>
          <w:szCs w:val="21"/>
        </w:rPr>
        <w:t>甲基化检测的精密度评估结果</w:t>
      </w:r>
    </w:p>
    <w:tbl>
      <w:tblPr>
        <w:tblStyle w:val="a5"/>
        <w:tblW w:w="8296"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55"/>
        <w:gridCol w:w="1209"/>
        <w:gridCol w:w="1383"/>
        <w:gridCol w:w="1383"/>
        <w:gridCol w:w="1383"/>
        <w:gridCol w:w="1383"/>
      </w:tblGrid>
      <w:tr w:rsidR="001070ED" w:rsidRPr="00C47154" w14:paraId="13C2998E" w14:textId="77777777" w:rsidTr="00005837">
        <w:tc>
          <w:tcPr>
            <w:tcW w:w="1555" w:type="dxa"/>
            <w:vMerge w:val="restart"/>
          </w:tcPr>
          <w:p w14:paraId="0DB78239" w14:textId="77777777" w:rsidR="001070ED" w:rsidRPr="00C47154" w:rsidRDefault="001070ED" w:rsidP="008F7579">
            <w:pPr>
              <w:spacing w:line="360" w:lineRule="auto"/>
              <w:ind w:rightChars="12" w:right="25"/>
              <w:rPr>
                <w:rFonts w:ascii="Times New Roman" w:eastAsia="宋体" w:hAnsi="Times New Roman" w:cs="Times New Roman"/>
                <w:color w:val="000000" w:themeColor="text1"/>
                <w:szCs w:val="21"/>
              </w:rPr>
            </w:pPr>
            <w:r w:rsidRPr="00C47154">
              <w:rPr>
                <w:rFonts w:ascii="Times New Roman" w:eastAsia="宋体" w:hAnsi="Times New Roman" w:cs="Times New Roman"/>
                <w:b/>
                <w:color w:val="000000" w:themeColor="text1"/>
                <w:szCs w:val="21"/>
              </w:rPr>
              <w:t>精密度参考品</w:t>
            </w:r>
          </w:p>
        </w:tc>
        <w:tc>
          <w:tcPr>
            <w:tcW w:w="2592" w:type="dxa"/>
            <w:gridSpan w:val="2"/>
          </w:tcPr>
          <w:p w14:paraId="540B8EBC" w14:textId="77777777" w:rsidR="001070ED" w:rsidRPr="00C47154" w:rsidRDefault="001070ED" w:rsidP="00733A16">
            <w:pPr>
              <w:spacing w:line="360" w:lineRule="auto"/>
              <w:ind w:rightChars="12" w:right="25" w:firstLineChars="300" w:firstLine="602"/>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b/>
                <w:color w:val="000000" w:themeColor="text1"/>
                <w:szCs w:val="21"/>
              </w:rPr>
              <w:t>Ct</w:t>
            </w:r>
            <w:r w:rsidRPr="00C47154">
              <w:rPr>
                <w:rFonts w:ascii="Times New Roman" w:eastAsia="宋体" w:hAnsi="Times New Roman" w:cs="Times New Roman"/>
                <w:b/>
                <w:color w:val="000000" w:themeColor="text1"/>
                <w:szCs w:val="21"/>
              </w:rPr>
              <w:t>值</w:t>
            </w:r>
          </w:p>
        </w:tc>
        <w:tc>
          <w:tcPr>
            <w:tcW w:w="2766" w:type="dxa"/>
            <w:gridSpan w:val="2"/>
          </w:tcPr>
          <w:p w14:paraId="5A6FADD1" w14:textId="77777777" w:rsidR="001070ED" w:rsidRPr="00C47154" w:rsidRDefault="001070ED" w:rsidP="00733A16">
            <w:pPr>
              <w:spacing w:line="360" w:lineRule="auto"/>
              <w:ind w:rightChars="12" w:right="25" w:firstLineChars="200" w:firstLine="402"/>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b/>
                <w:color w:val="000000" w:themeColor="text1"/>
                <w:szCs w:val="21"/>
              </w:rPr>
              <w:t>Ct</w:t>
            </w:r>
            <w:r w:rsidRPr="00C47154">
              <w:rPr>
                <w:rFonts w:ascii="Times New Roman" w:eastAsia="宋体" w:hAnsi="Times New Roman" w:cs="Times New Roman"/>
                <w:b/>
                <w:color w:val="000000" w:themeColor="text1"/>
                <w:szCs w:val="21"/>
              </w:rPr>
              <w:t>值判断标准</w:t>
            </w:r>
          </w:p>
        </w:tc>
        <w:tc>
          <w:tcPr>
            <w:tcW w:w="1383" w:type="dxa"/>
            <w:vMerge w:val="restart"/>
          </w:tcPr>
          <w:p w14:paraId="096C1DDF" w14:textId="77777777" w:rsidR="001070ED" w:rsidRPr="00C47154" w:rsidRDefault="001070ED" w:rsidP="008F7579">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b/>
                <w:color w:val="000000" w:themeColor="text1"/>
                <w:szCs w:val="21"/>
              </w:rPr>
              <w:t>结果判定</w:t>
            </w:r>
          </w:p>
        </w:tc>
      </w:tr>
      <w:tr w:rsidR="001070ED" w:rsidRPr="00C47154" w14:paraId="44B3D9F6" w14:textId="77777777" w:rsidTr="00005837">
        <w:tc>
          <w:tcPr>
            <w:tcW w:w="1555" w:type="dxa"/>
            <w:vMerge/>
            <w:tcBorders>
              <w:bottom w:val="single" w:sz="4" w:space="0" w:color="auto"/>
            </w:tcBorders>
          </w:tcPr>
          <w:p w14:paraId="2B899023"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p>
        </w:tc>
        <w:tc>
          <w:tcPr>
            <w:tcW w:w="1209" w:type="dxa"/>
            <w:tcBorders>
              <w:bottom w:val="single" w:sz="4" w:space="0" w:color="auto"/>
            </w:tcBorders>
          </w:tcPr>
          <w:p w14:paraId="576B675B" w14:textId="77777777" w:rsidR="001070ED" w:rsidRPr="00C47154" w:rsidRDefault="00A84662">
            <w:pPr>
              <w:spacing w:line="360" w:lineRule="auto"/>
              <w:ind w:rightChars="12" w:right="25"/>
              <w:outlineLvl w:val="1"/>
              <w:rPr>
                <w:rFonts w:ascii="Times New Roman" w:eastAsia="宋体" w:hAnsi="Times New Roman" w:cs="Times New Roman"/>
                <w:i/>
                <w:color w:val="000000" w:themeColor="text1"/>
                <w:szCs w:val="21"/>
              </w:rPr>
            </w:pPr>
            <w:r w:rsidRPr="00C47154">
              <w:rPr>
                <w:rFonts w:ascii="Times New Roman" w:eastAsia="宋体" w:hAnsi="Times New Roman" w:cs="Times New Roman"/>
                <w:b/>
                <w:i/>
                <w:color w:val="000000" w:themeColor="text1"/>
                <w:szCs w:val="21"/>
              </w:rPr>
              <w:t>Septin9</w:t>
            </w:r>
          </w:p>
        </w:tc>
        <w:tc>
          <w:tcPr>
            <w:tcW w:w="1383" w:type="dxa"/>
            <w:tcBorders>
              <w:bottom w:val="single" w:sz="4" w:space="0" w:color="auto"/>
            </w:tcBorders>
          </w:tcPr>
          <w:p w14:paraId="4E68E354" w14:textId="77777777" w:rsidR="001070ED" w:rsidRPr="00C47154" w:rsidRDefault="001070ED">
            <w:pPr>
              <w:spacing w:line="360" w:lineRule="auto"/>
              <w:ind w:rightChars="12" w:right="25"/>
              <w:outlineLvl w:val="1"/>
              <w:rPr>
                <w:rFonts w:ascii="Times New Roman" w:eastAsia="宋体" w:hAnsi="Times New Roman" w:cs="Times New Roman"/>
                <w:i/>
                <w:color w:val="000000" w:themeColor="text1"/>
                <w:szCs w:val="21"/>
              </w:rPr>
            </w:pPr>
            <w:r w:rsidRPr="00C47154">
              <w:rPr>
                <w:rFonts w:ascii="Times New Roman" w:eastAsia="宋体" w:hAnsi="Times New Roman" w:cs="Times New Roman"/>
                <w:b/>
                <w:i/>
                <w:color w:val="000000" w:themeColor="text1"/>
                <w:szCs w:val="21"/>
              </w:rPr>
              <w:t>ACTB</w:t>
            </w:r>
          </w:p>
        </w:tc>
        <w:tc>
          <w:tcPr>
            <w:tcW w:w="1383" w:type="dxa"/>
            <w:tcBorders>
              <w:bottom w:val="single" w:sz="4" w:space="0" w:color="auto"/>
            </w:tcBorders>
          </w:tcPr>
          <w:p w14:paraId="28E5DC1E" w14:textId="77777777" w:rsidR="001070ED" w:rsidRPr="00C47154" w:rsidRDefault="00A84662">
            <w:pPr>
              <w:spacing w:line="360" w:lineRule="auto"/>
              <w:ind w:rightChars="12" w:right="25"/>
              <w:outlineLvl w:val="1"/>
              <w:rPr>
                <w:rFonts w:ascii="Times New Roman" w:eastAsia="宋体" w:hAnsi="Times New Roman" w:cs="Times New Roman"/>
                <w:i/>
                <w:color w:val="000000" w:themeColor="text1"/>
                <w:szCs w:val="21"/>
              </w:rPr>
            </w:pPr>
            <w:r w:rsidRPr="00C47154">
              <w:rPr>
                <w:rFonts w:ascii="Times New Roman" w:eastAsia="宋体" w:hAnsi="Times New Roman" w:cs="Times New Roman"/>
                <w:b/>
                <w:i/>
                <w:color w:val="000000" w:themeColor="text1"/>
                <w:szCs w:val="21"/>
              </w:rPr>
              <w:t>Septin9</w:t>
            </w:r>
          </w:p>
        </w:tc>
        <w:tc>
          <w:tcPr>
            <w:tcW w:w="1383" w:type="dxa"/>
            <w:tcBorders>
              <w:bottom w:val="single" w:sz="4" w:space="0" w:color="auto"/>
            </w:tcBorders>
          </w:tcPr>
          <w:p w14:paraId="153A3322" w14:textId="77777777" w:rsidR="001070ED" w:rsidRPr="00C47154" w:rsidRDefault="001070ED">
            <w:pPr>
              <w:spacing w:line="360" w:lineRule="auto"/>
              <w:ind w:rightChars="12" w:right="25"/>
              <w:outlineLvl w:val="1"/>
              <w:rPr>
                <w:rFonts w:ascii="Times New Roman" w:eastAsia="宋体" w:hAnsi="Times New Roman" w:cs="Times New Roman"/>
                <w:i/>
                <w:color w:val="000000" w:themeColor="text1"/>
                <w:szCs w:val="21"/>
              </w:rPr>
            </w:pPr>
            <w:r w:rsidRPr="00C47154">
              <w:rPr>
                <w:rFonts w:ascii="Times New Roman" w:eastAsia="宋体" w:hAnsi="Times New Roman" w:cs="Times New Roman"/>
                <w:b/>
                <w:i/>
                <w:color w:val="000000" w:themeColor="text1"/>
                <w:szCs w:val="21"/>
              </w:rPr>
              <w:t>ACTB</w:t>
            </w:r>
          </w:p>
        </w:tc>
        <w:tc>
          <w:tcPr>
            <w:tcW w:w="1383" w:type="dxa"/>
            <w:vMerge/>
            <w:tcBorders>
              <w:bottom w:val="single" w:sz="4" w:space="0" w:color="auto"/>
            </w:tcBorders>
          </w:tcPr>
          <w:p w14:paraId="74C856B8"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p>
        </w:tc>
      </w:tr>
      <w:tr w:rsidR="001070ED" w:rsidRPr="00C47154" w14:paraId="383B8383" w14:textId="77777777" w:rsidTr="00005837">
        <w:tc>
          <w:tcPr>
            <w:tcW w:w="1555" w:type="dxa"/>
            <w:tcBorders>
              <w:top w:val="single" w:sz="4" w:space="0" w:color="auto"/>
              <w:bottom w:val="nil"/>
            </w:tcBorders>
          </w:tcPr>
          <w:p w14:paraId="42BD9BCB"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J1</w:t>
            </w:r>
          </w:p>
        </w:tc>
        <w:tc>
          <w:tcPr>
            <w:tcW w:w="1209" w:type="dxa"/>
            <w:tcBorders>
              <w:top w:val="single" w:sz="4" w:space="0" w:color="auto"/>
              <w:bottom w:val="nil"/>
            </w:tcBorders>
          </w:tcPr>
          <w:p w14:paraId="7F0E8406"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36.89</w:t>
            </w:r>
          </w:p>
        </w:tc>
        <w:tc>
          <w:tcPr>
            <w:tcW w:w="1383" w:type="dxa"/>
            <w:tcBorders>
              <w:top w:val="single" w:sz="4" w:space="0" w:color="auto"/>
              <w:bottom w:val="nil"/>
            </w:tcBorders>
          </w:tcPr>
          <w:p w14:paraId="6AEBCCBE"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26.64</w:t>
            </w:r>
          </w:p>
        </w:tc>
        <w:tc>
          <w:tcPr>
            <w:tcW w:w="1383" w:type="dxa"/>
            <w:tcBorders>
              <w:top w:val="single" w:sz="4" w:space="0" w:color="auto"/>
              <w:bottom w:val="nil"/>
            </w:tcBorders>
          </w:tcPr>
          <w:p w14:paraId="731A8AE2"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Borders>
              <w:top w:val="single" w:sz="4" w:space="0" w:color="auto"/>
              <w:bottom w:val="nil"/>
            </w:tcBorders>
          </w:tcPr>
          <w:p w14:paraId="5C4EF5AA"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Borders>
              <w:top w:val="single" w:sz="4" w:space="0" w:color="auto"/>
              <w:bottom w:val="nil"/>
            </w:tcBorders>
          </w:tcPr>
          <w:p w14:paraId="5C335472"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792B450C" w14:textId="77777777" w:rsidTr="00005837">
        <w:tc>
          <w:tcPr>
            <w:tcW w:w="1555" w:type="dxa"/>
            <w:tcBorders>
              <w:top w:val="nil"/>
            </w:tcBorders>
          </w:tcPr>
          <w:p w14:paraId="5E311A38"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J2</w:t>
            </w:r>
          </w:p>
        </w:tc>
        <w:tc>
          <w:tcPr>
            <w:tcW w:w="1209" w:type="dxa"/>
            <w:tcBorders>
              <w:top w:val="nil"/>
            </w:tcBorders>
          </w:tcPr>
          <w:p w14:paraId="1CC7CA2F"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36.93</w:t>
            </w:r>
          </w:p>
        </w:tc>
        <w:tc>
          <w:tcPr>
            <w:tcW w:w="1383" w:type="dxa"/>
            <w:tcBorders>
              <w:top w:val="nil"/>
            </w:tcBorders>
          </w:tcPr>
          <w:p w14:paraId="37A43FDF"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26.62</w:t>
            </w:r>
          </w:p>
        </w:tc>
        <w:tc>
          <w:tcPr>
            <w:tcW w:w="1383" w:type="dxa"/>
            <w:tcBorders>
              <w:top w:val="nil"/>
            </w:tcBorders>
          </w:tcPr>
          <w:p w14:paraId="33331CD6"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Borders>
              <w:top w:val="nil"/>
            </w:tcBorders>
          </w:tcPr>
          <w:p w14:paraId="4AE61AE1"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Borders>
              <w:top w:val="nil"/>
            </w:tcBorders>
          </w:tcPr>
          <w:p w14:paraId="78A1FB1B"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2BE17869" w14:textId="77777777" w:rsidTr="00005837">
        <w:tc>
          <w:tcPr>
            <w:tcW w:w="1555" w:type="dxa"/>
          </w:tcPr>
          <w:p w14:paraId="0C04E283"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J3</w:t>
            </w:r>
          </w:p>
        </w:tc>
        <w:tc>
          <w:tcPr>
            <w:tcW w:w="1209" w:type="dxa"/>
          </w:tcPr>
          <w:p w14:paraId="32726686"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36.57</w:t>
            </w:r>
          </w:p>
        </w:tc>
        <w:tc>
          <w:tcPr>
            <w:tcW w:w="1383" w:type="dxa"/>
          </w:tcPr>
          <w:p w14:paraId="69D3FF97"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26.57</w:t>
            </w:r>
          </w:p>
        </w:tc>
        <w:tc>
          <w:tcPr>
            <w:tcW w:w="1383" w:type="dxa"/>
          </w:tcPr>
          <w:p w14:paraId="050126B1"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1835F7D2"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6970EA82"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390A2795" w14:textId="77777777" w:rsidTr="00005837">
        <w:tc>
          <w:tcPr>
            <w:tcW w:w="1555" w:type="dxa"/>
          </w:tcPr>
          <w:p w14:paraId="03D51F4D"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J4</w:t>
            </w:r>
          </w:p>
        </w:tc>
        <w:tc>
          <w:tcPr>
            <w:tcW w:w="1209" w:type="dxa"/>
          </w:tcPr>
          <w:p w14:paraId="221E8792"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36.16</w:t>
            </w:r>
          </w:p>
        </w:tc>
        <w:tc>
          <w:tcPr>
            <w:tcW w:w="1383" w:type="dxa"/>
          </w:tcPr>
          <w:p w14:paraId="0843A12B"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26.50</w:t>
            </w:r>
          </w:p>
        </w:tc>
        <w:tc>
          <w:tcPr>
            <w:tcW w:w="1383" w:type="dxa"/>
          </w:tcPr>
          <w:p w14:paraId="258A99C8"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513A591C"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46795DA4"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78F1EA68" w14:textId="77777777" w:rsidTr="00005837">
        <w:tc>
          <w:tcPr>
            <w:tcW w:w="1555" w:type="dxa"/>
          </w:tcPr>
          <w:p w14:paraId="559D5226"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J5</w:t>
            </w:r>
          </w:p>
        </w:tc>
        <w:tc>
          <w:tcPr>
            <w:tcW w:w="1209" w:type="dxa"/>
          </w:tcPr>
          <w:p w14:paraId="0F655F8A"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36.34</w:t>
            </w:r>
          </w:p>
        </w:tc>
        <w:tc>
          <w:tcPr>
            <w:tcW w:w="1383" w:type="dxa"/>
          </w:tcPr>
          <w:p w14:paraId="3F0EDB8B"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26.86</w:t>
            </w:r>
          </w:p>
        </w:tc>
        <w:tc>
          <w:tcPr>
            <w:tcW w:w="1383" w:type="dxa"/>
          </w:tcPr>
          <w:p w14:paraId="380935FE"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54692A96"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6193AA1C"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5017FCA7" w14:textId="77777777" w:rsidTr="00005837">
        <w:tc>
          <w:tcPr>
            <w:tcW w:w="1555" w:type="dxa"/>
          </w:tcPr>
          <w:p w14:paraId="73BA89BF"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J6</w:t>
            </w:r>
          </w:p>
        </w:tc>
        <w:tc>
          <w:tcPr>
            <w:tcW w:w="1209" w:type="dxa"/>
          </w:tcPr>
          <w:p w14:paraId="564348DD"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38.58</w:t>
            </w:r>
          </w:p>
        </w:tc>
        <w:tc>
          <w:tcPr>
            <w:tcW w:w="1383" w:type="dxa"/>
          </w:tcPr>
          <w:p w14:paraId="6E4F3673"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26.85</w:t>
            </w:r>
          </w:p>
        </w:tc>
        <w:tc>
          <w:tcPr>
            <w:tcW w:w="1383" w:type="dxa"/>
          </w:tcPr>
          <w:p w14:paraId="6FE8D6C1"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5283A96A"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200738BA"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26D2E652" w14:textId="77777777" w:rsidTr="00005837">
        <w:tc>
          <w:tcPr>
            <w:tcW w:w="1555" w:type="dxa"/>
          </w:tcPr>
          <w:p w14:paraId="43447EA4"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J7</w:t>
            </w:r>
          </w:p>
        </w:tc>
        <w:tc>
          <w:tcPr>
            <w:tcW w:w="1209" w:type="dxa"/>
          </w:tcPr>
          <w:p w14:paraId="35BB299A"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36.38</w:t>
            </w:r>
          </w:p>
        </w:tc>
        <w:tc>
          <w:tcPr>
            <w:tcW w:w="1383" w:type="dxa"/>
          </w:tcPr>
          <w:p w14:paraId="6837D27C"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26.67</w:t>
            </w:r>
          </w:p>
        </w:tc>
        <w:tc>
          <w:tcPr>
            <w:tcW w:w="1383" w:type="dxa"/>
          </w:tcPr>
          <w:p w14:paraId="4092BB35"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5824CA20"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166B20B8"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69506021" w14:textId="77777777" w:rsidTr="00005837">
        <w:tc>
          <w:tcPr>
            <w:tcW w:w="1555" w:type="dxa"/>
          </w:tcPr>
          <w:p w14:paraId="03DAA977"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J8</w:t>
            </w:r>
          </w:p>
        </w:tc>
        <w:tc>
          <w:tcPr>
            <w:tcW w:w="1209" w:type="dxa"/>
          </w:tcPr>
          <w:p w14:paraId="76A3ED41"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36.51</w:t>
            </w:r>
          </w:p>
        </w:tc>
        <w:tc>
          <w:tcPr>
            <w:tcW w:w="1383" w:type="dxa"/>
          </w:tcPr>
          <w:p w14:paraId="09D1CB35"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26.68</w:t>
            </w:r>
          </w:p>
        </w:tc>
        <w:tc>
          <w:tcPr>
            <w:tcW w:w="1383" w:type="dxa"/>
          </w:tcPr>
          <w:p w14:paraId="506D55A4"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0D7B66EC"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52282641"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497E5662" w14:textId="77777777" w:rsidTr="00005837">
        <w:tc>
          <w:tcPr>
            <w:tcW w:w="1555" w:type="dxa"/>
          </w:tcPr>
          <w:p w14:paraId="4B84CDFF"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J9</w:t>
            </w:r>
          </w:p>
        </w:tc>
        <w:tc>
          <w:tcPr>
            <w:tcW w:w="1209" w:type="dxa"/>
          </w:tcPr>
          <w:p w14:paraId="40DF7AB7"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37.77</w:t>
            </w:r>
          </w:p>
        </w:tc>
        <w:tc>
          <w:tcPr>
            <w:tcW w:w="1383" w:type="dxa"/>
          </w:tcPr>
          <w:p w14:paraId="58739878"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26.64</w:t>
            </w:r>
          </w:p>
        </w:tc>
        <w:tc>
          <w:tcPr>
            <w:tcW w:w="1383" w:type="dxa"/>
          </w:tcPr>
          <w:p w14:paraId="65AD1333"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3BC6830A"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499DE59B"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71B7EFD6" w14:textId="77777777" w:rsidTr="00005837">
        <w:tc>
          <w:tcPr>
            <w:tcW w:w="1555" w:type="dxa"/>
          </w:tcPr>
          <w:p w14:paraId="0EC4B6BC"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J10</w:t>
            </w:r>
          </w:p>
        </w:tc>
        <w:tc>
          <w:tcPr>
            <w:tcW w:w="1209" w:type="dxa"/>
          </w:tcPr>
          <w:p w14:paraId="2BA30890"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40.51</w:t>
            </w:r>
          </w:p>
        </w:tc>
        <w:tc>
          <w:tcPr>
            <w:tcW w:w="1383" w:type="dxa"/>
          </w:tcPr>
          <w:p w14:paraId="288C53FB"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26.78</w:t>
            </w:r>
          </w:p>
        </w:tc>
        <w:tc>
          <w:tcPr>
            <w:tcW w:w="1383" w:type="dxa"/>
          </w:tcPr>
          <w:p w14:paraId="2A7E8B98"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≤41.00</w:t>
            </w:r>
          </w:p>
        </w:tc>
        <w:tc>
          <w:tcPr>
            <w:tcW w:w="1383" w:type="dxa"/>
          </w:tcPr>
          <w:p w14:paraId="53BDFDAA"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≤29.00</w:t>
            </w:r>
          </w:p>
        </w:tc>
        <w:tc>
          <w:tcPr>
            <w:tcW w:w="1383" w:type="dxa"/>
          </w:tcPr>
          <w:p w14:paraId="3AB94C7B"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r w:rsidR="001070ED" w:rsidRPr="00C47154" w14:paraId="353088B2" w14:textId="77777777" w:rsidTr="00005837">
        <w:tc>
          <w:tcPr>
            <w:tcW w:w="1555" w:type="dxa"/>
          </w:tcPr>
          <w:p w14:paraId="3878C6D3"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平均值</w:t>
            </w:r>
          </w:p>
        </w:tc>
        <w:tc>
          <w:tcPr>
            <w:tcW w:w="1209" w:type="dxa"/>
          </w:tcPr>
          <w:p w14:paraId="0C705DA7"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37.26</w:t>
            </w:r>
          </w:p>
        </w:tc>
        <w:tc>
          <w:tcPr>
            <w:tcW w:w="1383" w:type="dxa"/>
          </w:tcPr>
          <w:p w14:paraId="4DC590B5"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26.68</w:t>
            </w:r>
          </w:p>
        </w:tc>
        <w:tc>
          <w:tcPr>
            <w:tcW w:w="1383" w:type="dxa"/>
          </w:tcPr>
          <w:p w14:paraId="2F4D3CB5"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w:t>
            </w:r>
          </w:p>
        </w:tc>
        <w:tc>
          <w:tcPr>
            <w:tcW w:w="1383" w:type="dxa"/>
          </w:tcPr>
          <w:p w14:paraId="411EB423"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w:t>
            </w:r>
          </w:p>
        </w:tc>
        <w:tc>
          <w:tcPr>
            <w:tcW w:w="1383" w:type="dxa"/>
          </w:tcPr>
          <w:p w14:paraId="51F16806"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w:t>
            </w:r>
          </w:p>
        </w:tc>
      </w:tr>
      <w:tr w:rsidR="001070ED" w:rsidRPr="00C47154" w14:paraId="23F1F521" w14:textId="77777777" w:rsidTr="00005837">
        <w:tc>
          <w:tcPr>
            <w:tcW w:w="1555" w:type="dxa"/>
          </w:tcPr>
          <w:p w14:paraId="21F8D854" w14:textId="5F04B3BA" w:rsidR="001070ED" w:rsidRPr="00C47154" w:rsidRDefault="008F7579"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hint="eastAsia"/>
                <w:i/>
                <w:color w:val="000000" w:themeColor="text1"/>
              </w:rPr>
              <w:t>s</w:t>
            </w:r>
          </w:p>
        </w:tc>
        <w:tc>
          <w:tcPr>
            <w:tcW w:w="1209" w:type="dxa"/>
          </w:tcPr>
          <w:p w14:paraId="628FC2D0"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1.36</w:t>
            </w:r>
          </w:p>
        </w:tc>
        <w:tc>
          <w:tcPr>
            <w:tcW w:w="1383" w:type="dxa"/>
          </w:tcPr>
          <w:p w14:paraId="40319D86"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0.12</w:t>
            </w:r>
          </w:p>
        </w:tc>
        <w:tc>
          <w:tcPr>
            <w:tcW w:w="1383" w:type="dxa"/>
          </w:tcPr>
          <w:p w14:paraId="4A74F01A"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w:t>
            </w:r>
          </w:p>
        </w:tc>
        <w:tc>
          <w:tcPr>
            <w:tcW w:w="1383" w:type="dxa"/>
          </w:tcPr>
          <w:p w14:paraId="032BE7CC"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w:t>
            </w:r>
          </w:p>
        </w:tc>
        <w:tc>
          <w:tcPr>
            <w:tcW w:w="1383" w:type="dxa"/>
          </w:tcPr>
          <w:p w14:paraId="46682220"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w:t>
            </w:r>
          </w:p>
        </w:tc>
      </w:tr>
      <w:tr w:rsidR="001070ED" w:rsidRPr="00C47154" w14:paraId="688F1332" w14:textId="77777777" w:rsidTr="00005837">
        <w:tc>
          <w:tcPr>
            <w:tcW w:w="1555" w:type="dxa"/>
          </w:tcPr>
          <w:p w14:paraId="1455B2C1" w14:textId="77777777" w:rsidR="001070ED" w:rsidRPr="00C47154" w:rsidRDefault="004D52F0"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i/>
                <w:color w:val="000000" w:themeColor="text1"/>
                <w:szCs w:val="21"/>
              </w:rPr>
              <w:t>CV</w:t>
            </w:r>
          </w:p>
        </w:tc>
        <w:tc>
          <w:tcPr>
            <w:tcW w:w="1209" w:type="dxa"/>
          </w:tcPr>
          <w:p w14:paraId="36B75FB2"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3.65%</w:t>
            </w:r>
          </w:p>
        </w:tc>
        <w:tc>
          <w:tcPr>
            <w:tcW w:w="1383" w:type="dxa"/>
          </w:tcPr>
          <w:p w14:paraId="33DEF161"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0.44%</w:t>
            </w:r>
          </w:p>
        </w:tc>
        <w:tc>
          <w:tcPr>
            <w:tcW w:w="1383" w:type="dxa"/>
          </w:tcPr>
          <w:p w14:paraId="0ADED52E"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≤5%</w:t>
            </w:r>
          </w:p>
        </w:tc>
        <w:tc>
          <w:tcPr>
            <w:tcW w:w="1383" w:type="dxa"/>
          </w:tcPr>
          <w:p w14:paraId="21A50F5E"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≤5%</w:t>
            </w:r>
          </w:p>
        </w:tc>
        <w:tc>
          <w:tcPr>
            <w:tcW w:w="1383" w:type="dxa"/>
          </w:tcPr>
          <w:p w14:paraId="544B51D4" w14:textId="77777777" w:rsidR="001070ED" w:rsidRPr="00C47154" w:rsidRDefault="001070ED">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color w:val="000000" w:themeColor="text1"/>
                <w:szCs w:val="21"/>
              </w:rPr>
              <w:t>符合</w:t>
            </w:r>
          </w:p>
        </w:tc>
      </w:tr>
    </w:tbl>
    <w:p w14:paraId="53E0558E" w14:textId="41660DE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szCs w:val="21"/>
        </w:rPr>
        <w:t>注：</w:t>
      </w:r>
      <w:r w:rsidR="00A84662" w:rsidRPr="00C47154">
        <w:rPr>
          <w:rFonts w:ascii="Times New Roman" w:eastAsia="宋体" w:hAnsi="Times New Roman" w:cs="Times New Roman"/>
          <w:i/>
          <w:color w:val="000000" w:themeColor="text1"/>
          <w:szCs w:val="21"/>
        </w:rPr>
        <w:t>Septin9</w:t>
      </w:r>
      <w:r w:rsidR="008F7579" w:rsidRPr="00C47154">
        <w:rPr>
          <w:rFonts w:ascii="Times New Roman" w:eastAsia="宋体" w:hAnsi="Times New Roman" w:cs="Times New Roman" w:hint="eastAsia"/>
          <w:color w:val="000000" w:themeColor="text1"/>
          <w:szCs w:val="21"/>
        </w:rPr>
        <w:t>,</w:t>
      </w:r>
      <w:r w:rsidRPr="00C47154">
        <w:rPr>
          <w:rFonts w:ascii="Times New Roman" w:eastAsia="宋体" w:hAnsi="Times New Roman" w:cs="Times New Roman"/>
          <w:color w:val="000000" w:themeColor="text1"/>
          <w:szCs w:val="21"/>
        </w:rPr>
        <w:t>血浆</w:t>
      </w:r>
      <w:r w:rsidR="00A84662" w:rsidRPr="00C47154">
        <w:rPr>
          <w:rFonts w:ascii="Times New Roman" w:eastAsia="宋体" w:hAnsi="Times New Roman" w:cs="Times New Roman"/>
          <w:i/>
          <w:color w:val="000000" w:themeColor="text1"/>
          <w:szCs w:val="21"/>
        </w:rPr>
        <w:t>Septin9</w:t>
      </w:r>
      <w:r w:rsidR="006F6710" w:rsidRPr="00C47154">
        <w:rPr>
          <w:rFonts w:ascii="Times New Roman" w:eastAsia="宋体" w:hAnsi="Times New Roman" w:cs="Times New Roman"/>
          <w:color w:val="000000" w:themeColor="text1"/>
          <w:szCs w:val="21"/>
        </w:rPr>
        <w:t>基因</w:t>
      </w:r>
      <w:r w:rsidRPr="00C47154">
        <w:rPr>
          <w:rFonts w:ascii="Times New Roman" w:eastAsia="宋体" w:hAnsi="Times New Roman" w:cs="Times New Roman"/>
          <w:color w:val="000000" w:themeColor="text1"/>
          <w:szCs w:val="21"/>
        </w:rPr>
        <w:t>甲基化检测</w:t>
      </w:r>
      <w:r w:rsidR="008F7579" w:rsidRPr="00C47154">
        <w:rPr>
          <w:rFonts w:ascii="Times New Roman" w:eastAsia="宋体" w:hAnsi="Times New Roman" w:cs="Times New Roman" w:hint="eastAsia"/>
          <w:color w:val="000000" w:themeColor="text1"/>
          <w:szCs w:val="21"/>
        </w:rPr>
        <w:t>;</w:t>
      </w:r>
      <w:r w:rsidRPr="00C47154">
        <w:rPr>
          <w:rFonts w:ascii="Times New Roman" w:eastAsia="宋体" w:hAnsi="Times New Roman" w:cs="Times New Roman"/>
          <w:i/>
          <w:color w:val="000000" w:themeColor="text1"/>
          <w:szCs w:val="21"/>
        </w:rPr>
        <w:t>ACTB</w:t>
      </w:r>
      <w:r w:rsidR="008F7579" w:rsidRPr="00C47154">
        <w:rPr>
          <w:rFonts w:ascii="Times New Roman" w:eastAsia="宋体" w:hAnsi="Times New Roman" w:cs="Times New Roman" w:hint="eastAsia"/>
          <w:color w:val="000000" w:themeColor="text1"/>
          <w:szCs w:val="21"/>
        </w:rPr>
        <w:t>,</w:t>
      </w:r>
      <w:r w:rsidRPr="00C47154">
        <w:rPr>
          <w:rFonts w:ascii="Times New Roman" w:eastAsia="宋体" w:hAnsi="Times New Roman" w:cs="Times New Roman"/>
          <w:color w:val="000000" w:themeColor="text1"/>
        </w:rPr>
        <w:t>β-</w:t>
      </w:r>
      <w:r w:rsidRPr="00C47154">
        <w:rPr>
          <w:rFonts w:ascii="Times New Roman" w:eastAsia="宋体" w:hAnsi="Times New Roman" w:cs="Times New Roman"/>
          <w:color w:val="000000" w:themeColor="text1"/>
        </w:rPr>
        <w:t>肌动蛋白</w:t>
      </w:r>
      <w:r w:rsidR="008F7579" w:rsidRPr="00C47154">
        <w:rPr>
          <w:rFonts w:ascii="Times New Roman" w:eastAsia="宋体" w:hAnsi="Times New Roman" w:cs="Times New Roman" w:hint="eastAsia"/>
          <w:color w:val="000000" w:themeColor="text1"/>
        </w:rPr>
        <w:t>;</w:t>
      </w:r>
      <w:r w:rsidR="008F7579" w:rsidRPr="00C47154">
        <w:rPr>
          <w:rFonts w:ascii="Times New Roman" w:eastAsia="宋体" w:hAnsi="Times New Roman" w:cs="Times New Roman" w:hint="eastAsia"/>
          <w:i/>
          <w:color w:val="000000" w:themeColor="text1"/>
        </w:rPr>
        <w:t>s</w:t>
      </w:r>
      <w:r w:rsidR="008F7579" w:rsidRPr="00C47154">
        <w:rPr>
          <w:rFonts w:ascii="Times New Roman" w:eastAsia="宋体" w:hAnsi="Times New Roman" w:cs="Times New Roman" w:hint="eastAsia"/>
          <w:color w:val="000000" w:themeColor="text1"/>
        </w:rPr>
        <w:t>,</w:t>
      </w:r>
      <w:r w:rsidRPr="00C47154">
        <w:rPr>
          <w:rFonts w:ascii="Times New Roman" w:eastAsia="宋体" w:hAnsi="Times New Roman" w:cs="Times New Roman"/>
          <w:color w:val="000000" w:themeColor="text1"/>
        </w:rPr>
        <w:t>标准差，</w:t>
      </w:r>
      <w:r w:rsidR="004D52F0" w:rsidRPr="00C47154">
        <w:rPr>
          <w:rFonts w:ascii="Times New Roman" w:eastAsia="宋体" w:hAnsi="Times New Roman" w:cs="Times New Roman"/>
          <w:i/>
          <w:color w:val="000000" w:themeColor="text1"/>
        </w:rPr>
        <w:t>CV</w:t>
      </w:r>
      <w:r w:rsidR="008F7579" w:rsidRPr="00C47154">
        <w:rPr>
          <w:rFonts w:ascii="Times New Roman" w:eastAsia="宋体" w:hAnsi="Times New Roman" w:cs="Times New Roman" w:hint="eastAsia"/>
          <w:color w:val="000000" w:themeColor="text1"/>
        </w:rPr>
        <w:t>,</w:t>
      </w:r>
      <w:r w:rsidRPr="00C47154">
        <w:rPr>
          <w:rFonts w:ascii="Times New Roman" w:eastAsia="宋体" w:hAnsi="Times New Roman" w:cs="Times New Roman"/>
          <w:color w:val="000000" w:themeColor="text1"/>
        </w:rPr>
        <w:t>变异系数</w:t>
      </w:r>
      <w:r w:rsidR="008F7579" w:rsidRPr="00C47154">
        <w:rPr>
          <w:rFonts w:ascii="Times New Roman" w:eastAsia="宋体" w:hAnsi="Times New Roman" w:cs="Times New Roman" w:hint="eastAsia"/>
          <w:color w:val="000000" w:themeColor="text1"/>
        </w:rPr>
        <w:t>。</w:t>
      </w:r>
    </w:p>
    <w:p w14:paraId="603F141B" w14:textId="77777777" w:rsidR="00DC49EC" w:rsidRPr="00C47154" w:rsidRDefault="00DC49EC" w:rsidP="00733A16">
      <w:pPr>
        <w:spacing w:line="360" w:lineRule="auto"/>
        <w:ind w:rightChars="12" w:right="25"/>
        <w:outlineLvl w:val="1"/>
        <w:rPr>
          <w:rFonts w:ascii="Times New Roman" w:eastAsia="宋体" w:hAnsi="Times New Roman" w:cs="Times New Roman"/>
          <w:color w:val="000000" w:themeColor="text1"/>
        </w:rPr>
      </w:pPr>
    </w:p>
    <w:p w14:paraId="6EF342BF" w14:textId="3EB57D5C" w:rsidR="00DC49EC" w:rsidRPr="00C47154" w:rsidRDefault="00575A5C">
      <w:pPr>
        <w:spacing w:line="360" w:lineRule="auto"/>
        <w:ind w:rightChars="12" w:right="25"/>
        <w:outlineLvl w:val="1"/>
        <w:rPr>
          <w:rFonts w:ascii="Times New Roman" w:eastAsia="宋体" w:hAnsi="Times New Roman" w:cs="Times New Roman"/>
          <w:b/>
          <w:color w:val="000000" w:themeColor="text1"/>
          <w:sz w:val="24"/>
          <w:szCs w:val="24"/>
        </w:rPr>
      </w:pPr>
      <w:r w:rsidRPr="00C47154">
        <w:rPr>
          <w:rFonts w:ascii="Times New Roman" w:eastAsia="宋体" w:hAnsi="Times New Roman" w:cs="Times New Roman"/>
          <w:color w:val="000000" w:themeColor="text1"/>
          <w:sz w:val="24"/>
          <w:szCs w:val="24"/>
        </w:rPr>
        <w:t>2.1.3</w:t>
      </w:r>
      <w:r w:rsidR="006F4434" w:rsidRPr="00C47154">
        <w:rPr>
          <w:rFonts w:ascii="Times New Roman" w:eastAsia="宋体" w:hAnsi="Times New Roman" w:cs="Times New Roman" w:hint="eastAsia"/>
          <w:color w:val="000000" w:themeColor="text1"/>
          <w:sz w:val="24"/>
          <w:szCs w:val="24"/>
        </w:rPr>
        <w:t xml:space="preserve"> </w:t>
      </w:r>
      <w:r w:rsidR="00325A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325A62" w:rsidRPr="00C47154">
        <w:rPr>
          <w:rFonts w:ascii="Times New Roman" w:eastAsia="宋体" w:hAnsi="Times New Roman" w:cs="Times New Roman"/>
          <w:color w:val="000000" w:themeColor="text1"/>
          <w:sz w:val="24"/>
          <w:szCs w:val="24"/>
        </w:rPr>
        <w:t>甲基化</w:t>
      </w:r>
      <w:r w:rsidR="008F7579" w:rsidRPr="00C47154">
        <w:rPr>
          <w:rFonts w:ascii="Times New Roman" w:eastAsia="宋体" w:hAnsi="Times New Roman" w:cs="Times New Roman"/>
          <w:color w:val="000000" w:themeColor="text1"/>
          <w:sz w:val="24"/>
          <w:szCs w:val="24"/>
        </w:rPr>
        <w:t>最低检出限</w:t>
      </w:r>
      <w:r w:rsidR="00325A62" w:rsidRPr="00C47154">
        <w:rPr>
          <w:rFonts w:ascii="Times New Roman" w:eastAsia="宋体" w:hAnsi="Times New Roman" w:cs="Times New Roman" w:hint="eastAsia"/>
          <w:color w:val="000000" w:themeColor="text1"/>
          <w:sz w:val="24"/>
          <w:szCs w:val="24"/>
        </w:rPr>
        <w:t>验证</w:t>
      </w:r>
      <w:r w:rsidR="008F7579" w:rsidRPr="00C47154">
        <w:rPr>
          <w:rFonts w:ascii="Times New Roman" w:eastAsia="宋体" w:hAnsi="Times New Roman" w:cs="Times New Roman" w:hint="eastAsia"/>
          <w:color w:val="000000" w:themeColor="text1"/>
          <w:sz w:val="24"/>
          <w:szCs w:val="24"/>
        </w:rPr>
        <w:t xml:space="preserve"> </w:t>
      </w:r>
      <w:r w:rsidR="008F7579" w:rsidRPr="00C47154">
        <w:rPr>
          <w:rFonts w:ascii="Times New Roman" w:eastAsia="宋体" w:hAnsi="Times New Roman" w:cs="Times New Roman"/>
          <w:color w:val="000000" w:themeColor="text1"/>
          <w:sz w:val="24"/>
          <w:szCs w:val="24"/>
        </w:rPr>
        <w:t xml:space="preserve"> </w:t>
      </w:r>
      <w:r w:rsidR="008F7579" w:rsidRPr="00C47154">
        <w:rPr>
          <w:rFonts w:ascii="Times New Roman" w:eastAsia="宋体" w:hAnsi="Times New Roman" w:cs="Times New Roman" w:hint="eastAsia"/>
          <w:color w:val="000000" w:themeColor="text1"/>
          <w:sz w:val="24"/>
          <w:szCs w:val="24"/>
        </w:rPr>
        <w:t>由博尔诚科技公司提供</w:t>
      </w:r>
      <w:r w:rsidR="008F7579" w:rsidRPr="00C47154">
        <w:rPr>
          <w:rFonts w:ascii="Times New Roman" w:eastAsia="宋体" w:hAnsi="Times New Roman" w:cs="Times New Roman"/>
          <w:color w:val="000000" w:themeColor="text1"/>
          <w:sz w:val="24"/>
          <w:szCs w:val="24"/>
        </w:rPr>
        <w:t>1</w:t>
      </w:r>
      <w:r w:rsidR="008F7579" w:rsidRPr="00C47154">
        <w:rPr>
          <w:rFonts w:ascii="Times New Roman" w:eastAsia="宋体" w:hAnsi="Times New Roman" w:cs="Times New Roman"/>
          <w:color w:val="000000" w:themeColor="text1"/>
          <w:sz w:val="24"/>
          <w:szCs w:val="24"/>
        </w:rPr>
        <w:t>份检测限参考品。检测限参考品的</w:t>
      </w:r>
      <w:r w:rsidR="008F7579" w:rsidRPr="00C47154">
        <w:rPr>
          <w:rFonts w:ascii="Times New Roman" w:eastAsia="宋体" w:hAnsi="Times New Roman" w:cs="Times New Roman"/>
          <w:color w:val="000000" w:themeColor="text1"/>
          <w:sz w:val="24"/>
          <w:szCs w:val="24"/>
        </w:rPr>
        <w:t>HeLa</w:t>
      </w:r>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浓度为</w:t>
      </w:r>
      <w:r w:rsidR="008F7579" w:rsidRPr="00C47154">
        <w:rPr>
          <w:rFonts w:ascii="Times New Roman" w:eastAsia="宋体" w:hAnsi="Times New Roman" w:cs="Times New Roman"/>
          <w:color w:val="000000" w:themeColor="text1"/>
          <w:sz w:val="24"/>
          <w:szCs w:val="24"/>
        </w:rPr>
        <w:t xml:space="preserve">35 </w:t>
      </w:r>
      <w:proofErr w:type="spellStart"/>
      <w:r w:rsidR="008F7579" w:rsidRPr="00C47154">
        <w:rPr>
          <w:rFonts w:ascii="Times New Roman" w:eastAsia="宋体" w:hAnsi="Times New Roman" w:cs="Times New Roman"/>
          <w:color w:val="000000" w:themeColor="text1"/>
          <w:sz w:val="24"/>
          <w:szCs w:val="24"/>
        </w:rPr>
        <w:t>pg</w:t>
      </w:r>
      <w:proofErr w:type="spellEnd"/>
      <w:r w:rsidR="008F7579" w:rsidRPr="00C47154">
        <w:rPr>
          <w:rFonts w:ascii="Times New Roman" w:eastAsia="宋体" w:hAnsi="Times New Roman" w:cs="Times New Roman"/>
          <w:color w:val="000000" w:themeColor="text1"/>
          <w:sz w:val="24"/>
          <w:szCs w:val="24"/>
        </w:rPr>
        <w:t>/mL</w:t>
      </w:r>
      <w:r w:rsidR="008F7579" w:rsidRPr="00C47154">
        <w:rPr>
          <w:rFonts w:ascii="Times New Roman" w:eastAsia="宋体" w:hAnsi="Times New Roman" w:cs="Times New Roman"/>
          <w:color w:val="000000" w:themeColor="text1"/>
          <w:sz w:val="24"/>
          <w:szCs w:val="24"/>
        </w:rPr>
        <w:t>；</w:t>
      </w:r>
      <w:proofErr w:type="spellStart"/>
      <w:r w:rsidR="008F7579" w:rsidRPr="00C47154">
        <w:rPr>
          <w:rFonts w:ascii="Times New Roman" w:eastAsia="宋体" w:hAnsi="Times New Roman" w:cs="Times New Roman"/>
          <w:color w:val="000000" w:themeColor="text1"/>
          <w:sz w:val="24"/>
          <w:szCs w:val="24"/>
        </w:rPr>
        <w:t>Jurkat</w:t>
      </w:r>
      <w:proofErr w:type="spellEnd"/>
      <w:r w:rsidR="008F7579" w:rsidRPr="00C47154">
        <w:rPr>
          <w:rFonts w:ascii="Times New Roman" w:eastAsia="宋体" w:hAnsi="Times New Roman" w:cs="Times New Roman"/>
          <w:color w:val="000000" w:themeColor="text1"/>
          <w:sz w:val="24"/>
          <w:szCs w:val="24"/>
        </w:rPr>
        <w:t>细胞系</w:t>
      </w:r>
      <w:r w:rsidR="008F7579" w:rsidRPr="00C47154">
        <w:rPr>
          <w:rFonts w:ascii="Times New Roman" w:eastAsia="宋体" w:hAnsi="Times New Roman" w:cs="Times New Roman"/>
          <w:color w:val="000000" w:themeColor="text1"/>
          <w:sz w:val="24"/>
          <w:szCs w:val="24"/>
        </w:rPr>
        <w:t>DNA</w:t>
      </w:r>
      <w:r w:rsidR="008F7579" w:rsidRPr="00C47154">
        <w:rPr>
          <w:rFonts w:ascii="Times New Roman" w:eastAsia="宋体" w:hAnsi="Times New Roman" w:cs="Times New Roman"/>
          <w:color w:val="000000" w:themeColor="text1"/>
          <w:sz w:val="24"/>
          <w:szCs w:val="24"/>
        </w:rPr>
        <w:t>浓度为</w:t>
      </w:r>
      <w:r w:rsidR="008F7579" w:rsidRPr="00C47154">
        <w:rPr>
          <w:rFonts w:ascii="Times New Roman" w:eastAsia="宋体" w:hAnsi="Times New Roman" w:cs="Times New Roman"/>
          <w:color w:val="000000" w:themeColor="text1"/>
          <w:sz w:val="24"/>
          <w:szCs w:val="24"/>
        </w:rPr>
        <w:t>35 ng/mL</w:t>
      </w:r>
      <w:r w:rsidR="008F7579" w:rsidRPr="00C47154">
        <w:rPr>
          <w:rFonts w:ascii="Times New Roman" w:eastAsia="宋体" w:hAnsi="Times New Roman" w:cs="Times New Roman"/>
          <w:color w:val="000000" w:themeColor="text1"/>
          <w:sz w:val="24"/>
          <w:szCs w:val="24"/>
        </w:rPr>
        <w:t>。</w:t>
      </w:r>
      <w:r w:rsidR="008F7579" w:rsidRPr="00C47154">
        <w:rPr>
          <w:rFonts w:ascii="Times New Roman" w:eastAsia="宋体" w:hAnsi="Times New Roman" w:cs="Times New Roman" w:hint="eastAsia"/>
          <w:color w:val="000000" w:themeColor="text1"/>
          <w:sz w:val="24"/>
          <w:szCs w:val="24"/>
        </w:rPr>
        <w:t>若参考品结果为</w:t>
      </w:r>
      <w:r w:rsidR="008F7579" w:rsidRPr="00C47154">
        <w:rPr>
          <w:rFonts w:ascii="Times New Roman" w:eastAsia="宋体" w:hAnsi="Times New Roman" w:cs="Times New Roman"/>
          <w:i/>
          <w:color w:val="000000" w:themeColor="text1"/>
          <w:sz w:val="24"/>
          <w:szCs w:val="24"/>
        </w:rPr>
        <w:t>Septin9</w:t>
      </w:r>
      <w:r w:rsidR="008F7579" w:rsidRPr="00C47154">
        <w:rPr>
          <w:rFonts w:ascii="Times New Roman" w:eastAsia="宋体" w:hAnsi="Times New Roman" w:cs="Times New Roman"/>
          <w:color w:val="000000" w:themeColor="text1"/>
          <w:sz w:val="24"/>
          <w:szCs w:val="24"/>
        </w:rPr>
        <w:t>扩增曲线正常且为阳性（</w:t>
      </w:r>
      <w:r w:rsidR="008F7579" w:rsidRPr="00C47154">
        <w:rPr>
          <w:rFonts w:ascii="Times New Roman" w:eastAsia="宋体" w:hAnsi="Times New Roman" w:cs="Times New Roman"/>
          <w:color w:val="000000" w:themeColor="text1"/>
          <w:sz w:val="24"/>
          <w:szCs w:val="24"/>
        </w:rPr>
        <w:t>Ct≤41.00</w:t>
      </w:r>
      <w:r w:rsidR="008F7579" w:rsidRPr="00C47154">
        <w:rPr>
          <w:rFonts w:ascii="Times New Roman" w:eastAsia="宋体" w:hAnsi="Times New Roman" w:cs="Times New Roman"/>
          <w:color w:val="000000" w:themeColor="text1"/>
          <w:sz w:val="24"/>
          <w:szCs w:val="24"/>
        </w:rPr>
        <w:t>），同时内参</w:t>
      </w:r>
      <w:r w:rsidR="008F7579" w:rsidRPr="00C47154">
        <w:rPr>
          <w:rFonts w:ascii="Times New Roman" w:eastAsia="宋体" w:hAnsi="Times New Roman" w:cs="Times New Roman"/>
          <w:i/>
          <w:color w:val="000000" w:themeColor="text1"/>
          <w:sz w:val="24"/>
          <w:szCs w:val="24"/>
        </w:rPr>
        <w:t>ACTB</w:t>
      </w:r>
      <w:r w:rsidR="008F7579" w:rsidRPr="00C47154">
        <w:rPr>
          <w:rFonts w:ascii="Times New Roman" w:eastAsia="宋体" w:hAnsi="Times New Roman" w:cs="Times New Roman"/>
          <w:color w:val="000000" w:themeColor="text1"/>
          <w:sz w:val="24"/>
          <w:szCs w:val="24"/>
        </w:rPr>
        <w:t>扩增曲线正常且</w:t>
      </w:r>
      <w:r w:rsidR="008F7579" w:rsidRPr="00C47154">
        <w:rPr>
          <w:rFonts w:ascii="Times New Roman" w:eastAsia="宋体" w:hAnsi="Times New Roman" w:cs="Times New Roman"/>
          <w:color w:val="000000" w:themeColor="text1"/>
          <w:sz w:val="24"/>
          <w:szCs w:val="24"/>
        </w:rPr>
        <w:t>Ct≤29.00</w:t>
      </w:r>
      <w:r w:rsidR="008F7579" w:rsidRPr="00C47154">
        <w:rPr>
          <w:rFonts w:ascii="Times New Roman" w:eastAsia="宋体" w:hAnsi="Times New Roman" w:cs="Times New Roman" w:hint="eastAsia"/>
          <w:color w:val="000000" w:themeColor="text1"/>
          <w:sz w:val="24"/>
          <w:szCs w:val="24"/>
        </w:rPr>
        <w:t>，则判定通过。</w:t>
      </w:r>
      <w:r w:rsidR="00E65AF5" w:rsidRPr="00C47154">
        <w:rPr>
          <w:rFonts w:ascii="Times New Roman" w:eastAsia="宋体" w:hAnsi="Times New Roman" w:cs="Times New Roman" w:hint="eastAsia"/>
          <w:color w:val="000000" w:themeColor="text1"/>
          <w:sz w:val="24"/>
          <w:szCs w:val="24"/>
        </w:rPr>
        <w:t>本研究研究结果表明，</w:t>
      </w:r>
      <w:r w:rsidR="008F7579" w:rsidRPr="00C47154">
        <w:rPr>
          <w:rFonts w:ascii="Times New Roman" w:eastAsia="宋体" w:hAnsi="Times New Roman" w:cs="Times New Roman" w:hint="eastAsia"/>
          <w:color w:val="000000" w:themeColor="text1"/>
          <w:sz w:val="24"/>
          <w:szCs w:val="24"/>
        </w:rPr>
        <w:t>最低检出限</w:t>
      </w:r>
      <w:r w:rsidR="00DC49EC" w:rsidRPr="00C47154">
        <w:rPr>
          <w:rFonts w:ascii="Times New Roman" w:eastAsia="宋体" w:hAnsi="Times New Roman" w:cs="Times New Roman"/>
          <w:color w:val="000000" w:themeColor="text1"/>
          <w:sz w:val="24"/>
          <w:szCs w:val="24"/>
        </w:rPr>
        <w:t>参考品的</w:t>
      </w:r>
      <w:r w:rsidR="00A84662" w:rsidRPr="00C47154">
        <w:rPr>
          <w:rFonts w:ascii="Times New Roman" w:eastAsia="宋体" w:hAnsi="Times New Roman" w:cs="Times New Roman"/>
          <w:i/>
          <w:color w:val="000000" w:themeColor="text1"/>
          <w:sz w:val="24"/>
          <w:szCs w:val="24"/>
        </w:rPr>
        <w:t>Septin9</w:t>
      </w:r>
      <w:r w:rsidR="00DC49EC" w:rsidRPr="00C47154">
        <w:rPr>
          <w:rFonts w:ascii="Times New Roman" w:eastAsia="宋体" w:hAnsi="Times New Roman" w:cs="Times New Roman"/>
          <w:color w:val="000000" w:themeColor="text1"/>
          <w:sz w:val="24"/>
          <w:szCs w:val="24"/>
        </w:rPr>
        <w:t>甲基化</w:t>
      </w:r>
      <w:r w:rsidR="006F6710" w:rsidRPr="00C47154">
        <w:rPr>
          <w:rFonts w:ascii="Times New Roman" w:eastAsia="宋体" w:hAnsi="Times New Roman" w:cs="Times New Roman"/>
          <w:color w:val="000000" w:themeColor="text1"/>
          <w:sz w:val="24"/>
          <w:szCs w:val="24"/>
        </w:rPr>
        <w:t>基因</w:t>
      </w:r>
      <w:r w:rsidR="00DC49EC" w:rsidRPr="00C47154">
        <w:rPr>
          <w:rFonts w:ascii="Times New Roman" w:eastAsia="宋体" w:hAnsi="Times New Roman" w:cs="Times New Roman"/>
          <w:color w:val="000000" w:themeColor="text1"/>
          <w:sz w:val="24"/>
          <w:szCs w:val="24"/>
        </w:rPr>
        <w:t>Ct</w:t>
      </w:r>
      <w:r w:rsidR="00DC49EC" w:rsidRPr="00C47154">
        <w:rPr>
          <w:rFonts w:ascii="Times New Roman" w:eastAsia="宋体" w:hAnsi="Times New Roman" w:cs="Times New Roman"/>
          <w:color w:val="000000" w:themeColor="text1"/>
          <w:sz w:val="24"/>
          <w:szCs w:val="24"/>
        </w:rPr>
        <w:t>值为</w:t>
      </w:r>
      <w:r w:rsidR="00DC49EC" w:rsidRPr="00C47154">
        <w:rPr>
          <w:rFonts w:ascii="Times New Roman" w:eastAsia="宋体" w:hAnsi="Times New Roman" w:cs="Times New Roman"/>
          <w:color w:val="000000" w:themeColor="text1"/>
          <w:sz w:val="24"/>
          <w:szCs w:val="24"/>
        </w:rPr>
        <w:t>36.67</w:t>
      </w:r>
      <w:r w:rsidR="00DC49EC" w:rsidRPr="00C47154">
        <w:rPr>
          <w:rFonts w:ascii="Times New Roman" w:eastAsia="宋体" w:hAnsi="Times New Roman" w:cs="Times New Roman"/>
          <w:color w:val="000000" w:themeColor="text1"/>
          <w:sz w:val="24"/>
          <w:szCs w:val="24"/>
        </w:rPr>
        <w:t>，扩增曲线正常且为阳性（</w:t>
      </w:r>
      <w:r w:rsidR="00DC49EC" w:rsidRPr="00C47154">
        <w:rPr>
          <w:rFonts w:ascii="Times New Roman" w:eastAsia="宋体" w:hAnsi="Times New Roman" w:cs="Times New Roman"/>
          <w:color w:val="000000" w:themeColor="text1"/>
          <w:sz w:val="24"/>
          <w:szCs w:val="24"/>
        </w:rPr>
        <w:t>Ct≤41.00</w:t>
      </w:r>
      <w:r w:rsidR="00DC49EC" w:rsidRPr="00C47154">
        <w:rPr>
          <w:rFonts w:ascii="Times New Roman" w:eastAsia="宋体" w:hAnsi="Times New Roman" w:cs="Times New Roman"/>
          <w:color w:val="000000" w:themeColor="text1"/>
          <w:sz w:val="24"/>
          <w:szCs w:val="24"/>
        </w:rPr>
        <w:t>）。</w:t>
      </w:r>
      <w:r w:rsidR="007D1200" w:rsidRPr="00C47154">
        <w:rPr>
          <w:rFonts w:ascii="Times New Roman" w:eastAsia="宋体" w:hAnsi="Times New Roman" w:cs="Times New Roman" w:hint="eastAsia"/>
          <w:color w:val="000000" w:themeColor="text1"/>
          <w:sz w:val="24"/>
          <w:szCs w:val="24"/>
        </w:rPr>
        <w:t>根据厂商声明，以</w:t>
      </w:r>
      <w:r w:rsidR="007D1200" w:rsidRPr="00C47154">
        <w:rPr>
          <w:rFonts w:ascii="Times New Roman" w:eastAsia="宋体" w:hAnsi="Times New Roman" w:cs="Times New Roman"/>
          <w:i/>
          <w:color w:val="000000" w:themeColor="text1"/>
          <w:sz w:val="24"/>
          <w:szCs w:val="24"/>
        </w:rPr>
        <w:t>Septin9</w:t>
      </w:r>
      <w:r w:rsidR="007D1200" w:rsidRPr="00C47154">
        <w:rPr>
          <w:rFonts w:ascii="Times New Roman" w:eastAsia="宋体" w:hAnsi="Times New Roman" w:cs="Times New Roman"/>
          <w:color w:val="000000" w:themeColor="text1"/>
          <w:sz w:val="24"/>
          <w:szCs w:val="24"/>
        </w:rPr>
        <w:t>扩增曲线正常且为阳性（</w:t>
      </w:r>
      <w:r w:rsidR="007D1200" w:rsidRPr="00C47154">
        <w:rPr>
          <w:rFonts w:ascii="Times New Roman" w:eastAsia="宋体" w:hAnsi="Times New Roman" w:cs="Times New Roman"/>
          <w:color w:val="000000" w:themeColor="text1"/>
          <w:sz w:val="24"/>
          <w:szCs w:val="24"/>
        </w:rPr>
        <w:t>Ct≤41.00</w:t>
      </w:r>
      <w:r w:rsidR="007D1200" w:rsidRPr="00C47154">
        <w:rPr>
          <w:rFonts w:ascii="Times New Roman" w:eastAsia="宋体" w:hAnsi="Times New Roman" w:cs="Times New Roman"/>
          <w:color w:val="000000" w:themeColor="text1"/>
          <w:sz w:val="24"/>
          <w:szCs w:val="24"/>
        </w:rPr>
        <w:t>）</w:t>
      </w:r>
      <w:r w:rsidR="007D1200" w:rsidRPr="00C47154">
        <w:rPr>
          <w:rFonts w:ascii="Times New Roman" w:eastAsia="宋体" w:hAnsi="Times New Roman" w:cs="Times New Roman" w:hint="eastAsia"/>
          <w:color w:val="000000" w:themeColor="text1"/>
          <w:sz w:val="24"/>
          <w:szCs w:val="24"/>
        </w:rPr>
        <w:t>作</w:t>
      </w:r>
      <w:r w:rsidR="007D1200" w:rsidRPr="00C47154">
        <w:rPr>
          <w:rFonts w:ascii="Times New Roman" w:eastAsia="宋体" w:hAnsi="Times New Roman" w:cs="Times New Roman" w:hint="eastAsia"/>
          <w:color w:val="000000" w:themeColor="text1"/>
          <w:sz w:val="24"/>
          <w:szCs w:val="24"/>
        </w:rPr>
        <w:lastRenderedPageBreak/>
        <w:t>为标准，即</w:t>
      </w:r>
      <w:r w:rsidR="00DC49EC"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DC49EC" w:rsidRPr="00C47154">
        <w:rPr>
          <w:rFonts w:ascii="Times New Roman" w:eastAsia="宋体" w:hAnsi="Times New Roman" w:cs="Times New Roman"/>
          <w:color w:val="000000" w:themeColor="text1"/>
          <w:sz w:val="24"/>
          <w:szCs w:val="24"/>
        </w:rPr>
        <w:t>甲基化检测</w:t>
      </w:r>
      <w:r w:rsidR="008F7579" w:rsidRPr="00C47154">
        <w:rPr>
          <w:rFonts w:ascii="Times New Roman" w:eastAsia="宋体" w:hAnsi="Times New Roman" w:cs="Times New Roman"/>
          <w:color w:val="000000" w:themeColor="text1"/>
          <w:sz w:val="24"/>
          <w:szCs w:val="24"/>
        </w:rPr>
        <w:t>最低检出限</w:t>
      </w:r>
      <w:r w:rsidR="00DC49EC" w:rsidRPr="00C47154">
        <w:rPr>
          <w:rFonts w:ascii="Times New Roman" w:eastAsia="宋体" w:hAnsi="Times New Roman" w:cs="Times New Roman"/>
          <w:color w:val="000000" w:themeColor="text1"/>
          <w:sz w:val="24"/>
          <w:szCs w:val="24"/>
        </w:rPr>
        <w:t>符合标准。</w:t>
      </w:r>
    </w:p>
    <w:p w14:paraId="05548BA8" w14:textId="77777777" w:rsidR="00DC49EC" w:rsidRPr="00C47154" w:rsidRDefault="00DC49EC">
      <w:pPr>
        <w:spacing w:line="360" w:lineRule="auto"/>
        <w:ind w:rightChars="12" w:right="25"/>
        <w:outlineLvl w:val="1"/>
        <w:rPr>
          <w:rFonts w:ascii="Times New Roman" w:eastAsia="宋体" w:hAnsi="Times New Roman" w:cs="Times New Roman"/>
          <w:color w:val="000000" w:themeColor="text1"/>
          <w:sz w:val="24"/>
          <w:szCs w:val="24"/>
        </w:rPr>
      </w:pPr>
    </w:p>
    <w:p w14:paraId="66288FA3" w14:textId="5397036B" w:rsidR="00AE7DF2" w:rsidRPr="00C47154" w:rsidRDefault="00BB24CF" w:rsidP="00356483">
      <w:pPr>
        <w:spacing w:line="360" w:lineRule="auto"/>
        <w:ind w:rightChars="12" w:right="25"/>
        <w:outlineLvl w:val="1"/>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2.2 </w:t>
      </w:r>
      <w:r w:rsidR="00B1607F"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1607F" w:rsidRPr="00C47154">
        <w:rPr>
          <w:rFonts w:ascii="Times New Roman" w:eastAsia="宋体" w:hAnsi="Times New Roman" w:cs="Times New Roman"/>
          <w:color w:val="000000" w:themeColor="text1"/>
          <w:sz w:val="24"/>
          <w:szCs w:val="24"/>
        </w:rPr>
        <w:t>甲基化检测单指标诊断结直肠癌患者的性能</w:t>
      </w:r>
      <w:r w:rsidR="00E65AF5" w:rsidRPr="00C47154">
        <w:rPr>
          <w:rFonts w:ascii="Times New Roman" w:eastAsia="宋体" w:hAnsi="Times New Roman" w:cs="Times New Roman" w:hint="eastAsia"/>
          <w:color w:val="000000" w:themeColor="text1"/>
          <w:sz w:val="24"/>
          <w:szCs w:val="24"/>
        </w:rPr>
        <w:t xml:space="preserve"> </w:t>
      </w:r>
      <w:r w:rsidR="00E65AF5" w:rsidRPr="00C47154">
        <w:rPr>
          <w:rFonts w:ascii="Times New Roman" w:eastAsia="宋体" w:hAnsi="Times New Roman" w:cs="Times New Roman"/>
          <w:color w:val="000000" w:themeColor="text1"/>
          <w:sz w:val="24"/>
          <w:szCs w:val="24"/>
        </w:rPr>
        <w:t xml:space="preserve"> </w:t>
      </w:r>
      <w:r w:rsidR="00DE0570"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DE0570" w:rsidRPr="00C47154">
        <w:rPr>
          <w:rFonts w:ascii="Times New Roman" w:eastAsia="宋体" w:hAnsi="Times New Roman" w:cs="Times New Roman"/>
          <w:color w:val="000000" w:themeColor="text1"/>
          <w:sz w:val="24"/>
          <w:szCs w:val="24"/>
        </w:rPr>
        <w:t>甲基化检测与</w:t>
      </w:r>
      <w:r w:rsidR="00F67777" w:rsidRPr="00C47154">
        <w:rPr>
          <w:rFonts w:ascii="Times New Roman" w:eastAsia="宋体" w:hAnsi="Times New Roman" w:cs="Times New Roman" w:hint="eastAsia"/>
          <w:color w:val="000000" w:themeColor="text1"/>
          <w:sz w:val="24"/>
          <w:szCs w:val="24"/>
        </w:rPr>
        <w:t>结直肠癌金标准</w:t>
      </w:r>
      <w:r w:rsidR="00DE0570" w:rsidRPr="00C47154">
        <w:rPr>
          <w:rFonts w:ascii="Times New Roman" w:eastAsia="宋体" w:hAnsi="Times New Roman" w:cs="Times New Roman"/>
          <w:color w:val="000000" w:themeColor="text1"/>
          <w:sz w:val="24"/>
          <w:szCs w:val="24"/>
        </w:rPr>
        <w:t>肠镜检查的比较结果见表</w:t>
      </w:r>
      <w:r w:rsidR="00DE0570" w:rsidRPr="00C47154">
        <w:rPr>
          <w:rFonts w:ascii="Times New Roman" w:eastAsia="宋体" w:hAnsi="Times New Roman" w:cs="Times New Roman"/>
          <w:color w:val="000000" w:themeColor="text1"/>
          <w:sz w:val="24"/>
          <w:szCs w:val="24"/>
        </w:rPr>
        <w:t>3</w:t>
      </w:r>
      <w:r w:rsidR="00DE0570" w:rsidRPr="00C47154">
        <w:rPr>
          <w:rFonts w:ascii="Times New Roman" w:eastAsia="宋体" w:hAnsi="Times New Roman" w:cs="Times New Roman"/>
          <w:color w:val="000000" w:themeColor="text1"/>
          <w:sz w:val="24"/>
          <w:szCs w:val="24"/>
        </w:rPr>
        <w:t>。</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CF6E0B" w:rsidRPr="00C47154">
        <w:rPr>
          <w:rFonts w:ascii="Times New Roman" w:eastAsia="宋体" w:hAnsi="Times New Roman" w:cs="Times New Roman"/>
          <w:color w:val="000000" w:themeColor="text1"/>
          <w:sz w:val="24"/>
          <w:szCs w:val="24"/>
        </w:rPr>
        <w:t>甲基化检测诊断结直肠癌的敏感性为</w:t>
      </w:r>
      <w:r w:rsidR="003216AF" w:rsidRPr="00C47154">
        <w:rPr>
          <w:rFonts w:ascii="Times New Roman" w:eastAsia="宋体" w:hAnsi="Times New Roman" w:cs="Times New Roman"/>
          <w:color w:val="000000" w:themeColor="text1"/>
          <w:sz w:val="24"/>
          <w:szCs w:val="24"/>
        </w:rPr>
        <w:t>6</w:t>
      </w:r>
      <w:r w:rsidR="00AB1F20" w:rsidRPr="00C47154">
        <w:rPr>
          <w:rFonts w:ascii="Times New Roman" w:eastAsia="宋体" w:hAnsi="Times New Roman" w:cs="Times New Roman"/>
          <w:color w:val="000000" w:themeColor="text1"/>
          <w:sz w:val="24"/>
          <w:szCs w:val="24"/>
        </w:rPr>
        <w:t>2.50</w:t>
      </w:r>
      <w:r w:rsidR="00352D9C" w:rsidRPr="00C47154">
        <w:rPr>
          <w:rFonts w:ascii="Times New Roman" w:eastAsia="宋体" w:hAnsi="Times New Roman" w:cs="Times New Roman"/>
          <w:color w:val="000000" w:themeColor="text1"/>
          <w:sz w:val="24"/>
          <w:szCs w:val="24"/>
        </w:rPr>
        <w:t>%</w:t>
      </w:r>
      <w:r w:rsidR="00352D9C" w:rsidRPr="00C47154">
        <w:rPr>
          <w:rFonts w:ascii="Times New Roman" w:eastAsia="宋体" w:hAnsi="Times New Roman" w:cs="Times New Roman"/>
          <w:color w:val="000000" w:themeColor="text1"/>
          <w:sz w:val="24"/>
          <w:szCs w:val="24"/>
        </w:rPr>
        <w:t>，</w:t>
      </w:r>
      <w:r w:rsidR="00A86A01" w:rsidRPr="00C47154">
        <w:rPr>
          <w:rFonts w:ascii="Times New Roman" w:eastAsia="宋体" w:hAnsi="Times New Roman" w:cs="Times New Roman"/>
          <w:color w:val="000000" w:themeColor="text1"/>
          <w:sz w:val="24"/>
          <w:szCs w:val="24"/>
        </w:rPr>
        <w:t>特异性为</w:t>
      </w:r>
      <w:r w:rsidR="003216AF" w:rsidRPr="00C47154">
        <w:rPr>
          <w:rFonts w:ascii="Times New Roman" w:eastAsia="宋体" w:hAnsi="Times New Roman" w:cs="Times New Roman"/>
          <w:color w:val="000000" w:themeColor="text1"/>
          <w:sz w:val="24"/>
          <w:szCs w:val="24"/>
        </w:rPr>
        <w:t>9</w:t>
      </w:r>
      <w:r w:rsidR="00AB1F20" w:rsidRPr="00C47154">
        <w:rPr>
          <w:rFonts w:ascii="Times New Roman" w:eastAsia="宋体" w:hAnsi="Times New Roman" w:cs="Times New Roman"/>
          <w:color w:val="000000" w:themeColor="text1"/>
          <w:sz w:val="24"/>
          <w:szCs w:val="24"/>
        </w:rPr>
        <w:t>0</w:t>
      </w:r>
      <w:r w:rsidR="003216AF" w:rsidRPr="00C47154">
        <w:rPr>
          <w:rFonts w:ascii="Times New Roman" w:eastAsia="宋体" w:hAnsi="Times New Roman" w:cs="Times New Roman"/>
          <w:color w:val="000000" w:themeColor="text1"/>
          <w:sz w:val="24"/>
          <w:szCs w:val="24"/>
        </w:rPr>
        <w:t>.</w:t>
      </w:r>
      <w:r w:rsidR="00AB1F20" w:rsidRPr="00C47154">
        <w:rPr>
          <w:rFonts w:ascii="Times New Roman" w:eastAsia="宋体" w:hAnsi="Times New Roman" w:cs="Times New Roman"/>
          <w:color w:val="000000" w:themeColor="text1"/>
          <w:sz w:val="24"/>
          <w:szCs w:val="24"/>
        </w:rPr>
        <w:t>00</w:t>
      </w:r>
      <w:r w:rsidR="00A86A01" w:rsidRPr="00C47154">
        <w:rPr>
          <w:rFonts w:ascii="Times New Roman" w:eastAsia="宋体" w:hAnsi="Times New Roman" w:cs="Times New Roman"/>
          <w:color w:val="000000" w:themeColor="text1"/>
          <w:sz w:val="24"/>
          <w:szCs w:val="24"/>
        </w:rPr>
        <w:t>%</w:t>
      </w:r>
      <w:r w:rsidR="00A86A01" w:rsidRPr="00C47154">
        <w:rPr>
          <w:rFonts w:ascii="Times New Roman" w:eastAsia="宋体" w:hAnsi="Times New Roman" w:cs="Times New Roman"/>
          <w:color w:val="000000" w:themeColor="text1"/>
          <w:sz w:val="24"/>
          <w:szCs w:val="24"/>
        </w:rPr>
        <w:t>，阳性预测值为</w:t>
      </w:r>
      <w:r w:rsidR="00AB1F20" w:rsidRPr="00C47154">
        <w:rPr>
          <w:rFonts w:ascii="Times New Roman" w:eastAsia="宋体" w:hAnsi="Times New Roman" w:cs="Times New Roman"/>
          <w:color w:val="000000" w:themeColor="text1"/>
          <w:sz w:val="24"/>
          <w:szCs w:val="24"/>
        </w:rPr>
        <w:t>95.20</w:t>
      </w:r>
      <w:r w:rsidR="00A86A01" w:rsidRPr="00C47154">
        <w:rPr>
          <w:rFonts w:ascii="Times New Roman" w:eastAsia="宋体" w:hAnsi="Times New Roman" w:cs="Times New Roman"/>
          <w:color w:val="000000" w:themeColor="text1"/>
          <w:sz w:val="24"/>
          <w:szCs w:val="24"/>
        </w:rPr>
        <w:t>%</w:t>
      </w:r>
      <w:r w:rsidR="00A86A01" w:rsidRPr="00C47154">
        <w:rPr>
          <w:rFonts w:ascii="Times New Roman" w:eastAsia="宋体" w:hAnsi="Times New Roman" w:cs="Times New Roman"/>
          <w:color w:val="000000" w:themeColor="text1"/>
          <w:sz w:val="24"/>
          <w:szCs w:val="24"/>
        </w:rPr>
        <w:t>，阴性预测值为</w:t>
      </w:r>
      <w:r w:rsidR="00AB1F20" w:rsidRPr="00C47154">
        <w:rPr>
          <w:rFonts w:ascii="Times New Roman" w:eastAsia="宋体" w:hAnsi="Times New Roman" w:cs="Times New Roman"/>
          <w:color w:val="000000" w:themeColor="text1"/>
          <w:sz w:val="24"/>
          <w:szCs w:val="24"/>
        </w:rPr>
        <w:t>42.90</w:t>
      </w:r>
      <w:r w:rsidR="00A86A01" w:rsidRPr="00C47154">
        <w:rPr>
          <w:rFonts w:ascii="Times New Roman" w:eastAsia="宋体" w:hAnsi="Times New Roman" w:cs="Times New Roman"/>
          <w:color w:val="000000" w:themeColor="text1"/>
          <w:sz w:val="24"/>
          <w:szCs w:val="24"/>
        </w:rPr>
        <w:t>%</w:t>
      </w:r>
      <w:r w:rsidR="00A86A01" w:rsidRPr="00C47154">
        <w:rPr>
          <w:rFonts w:ascii="Times New Roman" w:eastAsia="宋体" w:hAnsi="Times New Roman" w:cs="Times New Roman"/>
          <w:color w:val="000000" w:themeColor="text1"/>
          <w:sz w:val="24"/>
          <w:szCs w:val="24"/>
        </w:rPr>
        <w:t>。</w:t>
      </w:r>
    </w:p>
    <w:p w14:paraId="3D1B57BA" w14:textId="77777777" w:rsidR="00DE0570" w:rsidRPr="00C47154" w:rsidRDefault="00DE0570">
      <w:pPr>
        <w:spacing w:line="360" w:lineRule="auto"/>
        <w:ind w:rightChars="12" w:right="25"/>
        <w:outlineLvl w:val="1"/>
        <w:rPr>
          <w:rFonts w:ascii="Times New Roman" w:eastAsia="宋体" w:hAnsi="Times New Roman" w:cs="Times New Roman"/>
          <w:color w:val="000000" w:themeColor="text1"/>
          <w:szCs w:val="21"/>
        </w:rPr>
      </w:pPr>
    </w:p>
    <w:p w14:paraId="5D01498B" w14:textId="1C02D562" w:rsidR="00AE7DF2" w:rsidRPr="00C47154" w:rsidRDefault="00AE7DF2" w:rsidP="008F7579">
      <w:pPr>
        <w:spacing w:line="360" w:lineRule="auto"/>
        <w:ind w:rightChars="12" w:right="25"/>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b/>
          <w:color w:val="000000" w:themeColor="text1"/>
          <w:szCs w:val="21"/>
        </w:rPr>
        <w:t>表</w:t>
      </w:r>
      <w:r w:rsidR="00DE0570" w:rsidRPr="00C47154">
        <w:rPr>
          <w:rFonts w:ascii="Times New Roman" w:eastAsia="宋体" w:hAnsi="Times New Roman" w:cs="Times New Roman"/>
          <w:b/>
          <w:color w:val="000000" w:themeColor="text1"/>
          <w:szCs w:val="21"/>
        </w:rPr>
        <w:t>3</w:t>
      </w:r>
      <w:r w:rsidRPr="00C47154">
        <w:rPr>
          <w:rFonts w:ascii="Times New Roman" w:eastAsia="宋体" w:hAnsi="Times New Roman" w:cs="Times New Roman"/>
          <w:b/>
          <w:color w:val="000000" w:themeColor="text1"/>
          <w:szCs w:val="21"/>
        </w:rPr>
        <w:t>血浆</w:t>
      </w:r>
      <w:r w:rsidR="00A84662" w:rsidRPr="00C47154">
        <w:rPr>
          <w:rFonts w:ascii="Times New Roman" w:eastAsia="宋体" w:hAnsi="Times New Roman" w:cs="Times New Roman"/>
          <w:b/>
          <w:i/>
          <w:color w:val="000000" w:themeColor="text1"/>
          <w:szCs w:val="21"/>
        </w:rPr>
        <w:t>Septin9</w:t>
      </w:r>
      <w:r w:rsidR="006F6710" w:rsidRPr="00C47154">
        <w:rPr>
          <w:rFonts w:ascii="Times New Roman" w:eastAsia="宋体" w:hAnsi="Times New Roman" w:cs="Times New Roman"/>
          <w:b/>
          <w:color w:val="000000" w:themeColor="text1"/>
          <w:szCs w:val="21"/>
        </w:rPr>
        <w:t>基因</w:t>
      </w:r>
      <w:r w:rsidRPr="00C47154">
        <w:rPr>
          <w:rFonts w:ascii="Times New Roman" w:eastAsia="宋体" w:hAnsi="Times New Roman" w:cs="Times New Roman"/>
          <w:b/>
          <w:color w:val="000000" w:themeColor="text1"/>
          <w:szCs w:val="21"/>
        </w:rPr>
        <w:t>甲基化检测单指标诊断结直肠癌</w:t>
      </w:r>
      <w:r w:rsidR="00E65AF5" w:rsidRPr="00C47154">
        <w:rPr>
          <w:rFonts w:ascii="Times New Roman" w:eastAsia="宋体" w:hAnsi="Times New Roman" w:cs="Times New Roman" w:hint="eastAsia"/>
          <w:b/>
          <w:color w:val="000000" w:themeColor="text1"/>
          <w:szCs w:val="21"/>
        </w:rPr>
        <w:t>的结果</w:t>
      </w:r>
    </w:p>
    <w:tbl>
      <w:tblPr>
        <w:tblStyle w:val="a5"/>
        <w:tblW w:w="0" w:type="auto"/>
        <w:tblLook w:val="04A0" w:firstRow="1" w:lastRow="0" w:firstColumn="1" w:lastColumn="0" w:noHBand="0" w:noVBand="1"/>
      </w:tblPr>
      <w:tblGrid>
        <w:gridCol w:w="2074"/>
        <w:gridCol w:w="2074"/>
        <w:gridCol w:w="2074"/>
        <w:gridCol w:w="2074"/>
      </w:tblGrid>
      <w:tr w:rsidR="00AE7DF2" w:rsidRPr="00C47154" w14:paraId="6FE67AEA" w14:textId="77777777" w:rsidTr="00AE7DF2">
        <w:tc>
          <w:tcPr>
            <w:tcW w:w="2074" w:type="dxa"/>
            <w:vMerge w:val="restart"/>
            <w:tcBorders>
              <w:left w:val="nil"/>
              <w:right w:val="nil"/>
            </w:tcBorders>
          </w:tcPr>
          <w:p w14:paraId="156F4492" w14:textId="77777777" w:rsidR="00AE7DF2" w:rsidRPr="00C47154" w:rsidRDefault="00A8466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i/>
                <w:color w:val="000000" w:themeColor="text1"/>
              </w:rPr>
              <w:t>Septin9</w:t>
            </w:r>
            <w:r w:rsidR="00AE7DF2" w:rsidRPr="00C47154">
              <w:rPr>
                <w:rFonts w:ascii="Times New Roman" w:eastAsia="宋体" w:hAnsi="Times New Roman" w:cs="Times New Roman"/>
                <w:color w:val="000000" w:themeColor="text1"/>
              </w:rPr>
              <w:t>检测</w:t>
            </w:r>
          </w:p>
        </w:tc>
        <w:tc>
          <w:tcPr>
            <w:tcW w:w="4148" w:type="dxa"/>
            <w:gridSpan w:val="2"/>
            <w:tcBorders>
              <w:left w:val="nil"/>
              <w:right w:val="nil"/>
            </w:tcBorders>
          </w:tcPr>
          <w:p w14:paraId="68A65E2B" w14:textId="77777777" w:rsidR="00AE7DF2" w:rsidRPr="00C47154" w:rsidRDefault="00AE7DF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肠镜检查</w:t>
            </w:r>
          </w:p>
        </w:tc>
        <w:tc>
          <w:tcPr>
            <w:tcW w:w="2074" w:type="dxa"/>
            <w:tcBorders>
              <w:left w:val="nil"/>
              <w:bottom w:val="nil"/>
              <w:right w:val="nil"/>
            </w:tcBorders>
          </w:tcPr>
          <w:p w14:paraId="51777C40" w14:textId="77777777" w:rsidR="00AE7DF2" w:rsidRPr="00C47154" w:rsidRDefault="00AE7DF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合计</w:t>
            </w:r>
          </w:p>
        </w:tc>
      </w:tr>
      <w:tr w:rsidR="00AE7DF2" w:rsidRPr="00C47154" w14:paraId="5439CD1A" w14:textId="77777777" w:rsidTr="00AE7DF2">
        <w:tc>
          <w:tcPr>
            <w:tcW w:w="2074" w:type="dxa"/>
            <w:vMerge/>
            <w:tcBorders>
              <w:left w:val="nil"/>
              <w:bottom w:val="single" w:sz="4" w:space="0" w:color="auto"/>
              <w:right w:val="nil"/>
            </w:tcBorders>
          </w:tcPr>
          <w:p w14:paraId="780650C6" w14:textId="77777777" w:rsidR="00AE7DF2" w:rsidRPr="00C47154" w:rsidRDefault="00AE7DF2" w:rsidP="008F7579">
            <w:pPr>
              <w:spacing w:line="360" w:lineRule="auto"/>
              <w:ind w:rightChars="12" w:right="25"/>
              <w:outlineLvl w:val="1"/>
              <w:rPr>
                <w:rFonts w:ascii="Times New Roman" w:eastAsia="宋体" w:hAnsi="Times New Roman" w:cs="Times New Roman"/>
                <w:color w:val="000000" w:themeColor="text1"/>
              </w:rPr>
            </w:pPr>
          </w:p>
        </w:tc>
        <w:tc>
          <w:tcPr>
            <w:tcW w:w="2074" w:type="dxa"/>
            <w:tcBorders>
              <w:left w:val="nil"/>
              <w:bottom w:val="single" w:sz="4" w:space="0" w:color="auto"/>
              <w:right w:val="nil"/>
            </w:tcBorders>
          </w:tcPr>
          <w:p w14:paraId="2555C02E" w14:textId="77777777" w:rsidR="00AE7DF2" w:rsidRPr="00C47154" w:rsidRDefault="00AE7DF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结直肠癌</w:t>
            </w:r>
          </w:p>
        </w:tc>
        <w:tc>
          <w:tcPr>
            <w:tcW w:w="2074" w:type="dxa"/>
            <w:tcBorders>
              <w:left w:val="nil"/>
              <w:bottom w:val="single" w:sz="4" w:space="0" w:color="auto"/>
              <w:right w:val="nil"/>
            </w:tcBorders>
          </w:tcPr>
          <w:p w14:paraId="65BA6F1D" w14:textId="77777777" w:rsidR="00AE7DF2" w:rsidRPr="00C47154" w:rsidRDefault="00CF6E0B"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非</w:t>
            </w:r>
            <w:r w:rsidR="00AE7DF2" w:rsidRPr="00C47154">
              <w:rPr>
                <w:rFonts w:ascii="Times New Roman" w:eastAsia="宋体" w:hAnsi="Times New Roman" w:cs="Times New Roman"/>
                <w:color w:val="000000" w:themeColor="text1"/>
              </w:rPr>
              <w:t>结直肠癌</w:t>
            </w:r>
          </w:p>
        </w:tc>
        <w:tc>
          <w:tcPr>
            <w:tcW w:w="2074" w:type="dxa"/>
            <w:tcBorders>
              <w:top w:val="nil"/>
              <w:left w:val="nil"/>
              <w:bottom w:val="single" w:sz="4" w:space="0" w:color="auto"/>
              <w:right w:val="nil"/>
            </w:tcBorders>
          </w:tcPr>
          <w:p w14:paraId="3C459389" w14:textId="77777777" w:rsidR="00AE7DF2" w:rsidRPr="00C47154" w:rsidRDefault="00AE7DF2" w:rsidP="008F7579">
            <w:pPr>
              <w:spacing w:line="360" w:lineRule="auto"/>
              <w:ind w:rightChars="12" w:right="25"/>
              <w:outlineLvl w:val="1"/>
              <w:rPr>
                <w:rFonts w:ascii="Times New Roman" w:eastAsia="宋体" w:hAnsi="Times New Roman" w:cs="Times New Roman"/>
                <w:color w:val="000000" w:themeColor="text1"/>
              </w:rPr>
            </w:pPr>
          </w:p>
        </w:tc>
      </w:tr>
      <w:tr w:rsidR="00AB3958" w:rsidRPr="00C47154" w14:paraId="342CEBD0" w14:textId="77777777" w:rsidTr="00AE7DF2">
        <w:tc>
          <w:tcPr>
            <w:tcW w:w="2074" w:type="dxa"/>
            <w:tcBorders>
              <w:top w:val="single" w:sz="4" w:space="0" w:color="auto"/>
              <w:left w:val="nil"/>
              <w:bottom w:val="nil"/>
              <w:right w:val="nil"/>
            </w:tcBorders>
          </w:tcPr>
          <w:p w14:paraId="487E5295" w14:textId="77777777" w:rsidR="00AB3958" w:rsidRPr="00C47154" w:rsidRDefault="00CF6E0B"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阳</w:t>
            </w:r>
            <w:r w:rsidR="00AE7DF2" w:rsidRPr="00C47154">
              <w:rPr>
                <w:rFonts w:ascii="Times New Roman" w:eastAsia="宋体" w:hAnsi="Times New Roman" w:cs="Times New Roman"/>
                <w:color w:val="000000" w:themeColor="text1"/>
              </w:rPr>
              <w:t>性</w:t>
            </w:r>
          </w:p>
        </w:tc>
        <w:tc>
          <w:tcPr>
            <w:tcW w:w="2074" w:type="dxa"/>
            <w:tcBorders>
              <w:top w:val="single" w:sz="4" w:space="0" w:color="auto"/>
              <w:left w:val="nil"/>
              <w:bottom w:val="nil"/>
              <w:right w:val="nil"/>
            </w:tcBorders>
          </w:tcPr>
          <w:p w14:paraId="31330CCD"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20</w:t>
            </w:r>
          </w:p>
        </w:tc>
        <w:tc>
          <w:tcPr>
            <w:tcW w:w="2074" w:type="dxa"/>
            <w:tcBorders>
              <w:top w:val="single" w:sz="4" w:space="0" w:color="auto"/>
              <w:left w:val="nil"/>
              <w:bottom w:val="nil"/>
              <w:right w:val="nil"/>
            </w:tcBorders>
          </w:tcPr>
          <w:p w14:paraId="0E7ED2D1" w14:textId="77777777" w:rsidR="00AB3958" w:rsidRPr="00C47154" w:rsidRDefault="00577212" w:rsidP="008F7579">
            <w:pPr>
              <w:tabs>
                <w:tab w:val="center" w:pos="916"/>
              </w:tabs>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1</w:t>
            </w:r>
          </w:p>
        </w:tc>
        <w:tc>
          <w:tcPr>
            <w:tcW w:w="2074" w:type="dxa"/>
            <w:tcBorders>
              <w:top w:val="single" w:sz="4" w:space="0" w:color="auto"/>
              <w:left w:val="nil"/>
              <w:bottom w:val="nil"/>
              <w:right w:val="nil"/>
            </w:tcBorders>
          </w:tcPr>
          <w:p w14:paraId="326A5433"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21</w:t>
            </w:r>
          </w:p>
        </w:tc>
      </w:tr>
      <w:tr w:rsidR="00AB3958" w:rsidRPr="00C47154" w14:paraId="126E6323" w14:textId="77777777" w:rsidTr="00AE7DF2">
        <w:tc>
          <w:tcPr>
            <w:tcW w:w="2074" w:type="dxa"/>
            <w:tcBorders>
              <w:top w:val="nil"/>
              <w:left w:val="nil"/>
              <w:bottom w:val="nil"/>
              <w:right w:val="nil"/>
            </w:tcBorders>
          </w:tcPr>
          <w:p w14:paraId="3A5F68BF" w14:textId="77777777" w:rsidR="00AB3958" w:rsidRPr="00C47154" w:rsidRDefault="00CF6E0B"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阴</w:t>
            </w:r>
            <w:r w:rsidR="00AE7DF2" w:rsidRPr="00C47154">
              <w:rPr>
                <w:rFonts w:ascii="Times New Roman" w:eastAsia="宋体" w:hAnsi="Times New Roman" w:cs="Times New Roman"/>
                <w:color w:val="000000" w:themeColor="text1"/>
              </w:rPr>
              <w:t>性</w:t>
            </w:r>
          </w:p>
        </w:tc>
        <w:tc>
          <w:tcPr>
            <w:tcW w:w="2074" w:type="dxa"/>
            <w:tcBorders>
              <w:top w:val="nil"/>
              <w:left w:val="nil"/>
              <w:bottom w:val="nil"/>
              <w:right w:val="nil"/>
            </w:tcBorders>
          </w:tcPr>
          <w:p w14:paraId="79424D96"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12</w:t>
            </w:r>
          </w:p>
        </w:tc>
        <w:tc>
          <w:tcPr>
            <w:tcW w:w="2074" w:type="dxa"/>
            <w:tcBorders>
              <w:top w:val="nil"/>
              <w:left w:val="nil"/>
              <w:bottom w:val="nil"/>
              <w:right w:val="nil"/>
            </w:tcBorders>
          </w:tcPr>
          <w:p w14:paraId="7FA76A66"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9</w:t>
            </w:r>
          </w:p>
        </w:tc>
        <w:tc>
          <w:tcPr>
            <w:tcW w:w="2074" w:type="dxa"/>
            <w:tcBorders>
              <w:top w:val="nil"/>
              <w:left w:val="nil"/>
              <w:bottom w:val="nil"/>
              <w:right w:val="nil"/>
            </w:tcBorders>
          </w:tcPr>
          <w:p w14:paraId="54A9D572"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21</w:t>
            </w:r>
          </w:p>
        </w:tc>
      </w:tr>
      <w:tr w:rsidR="00AB3958" w:rsidRPr="00C47154" w14:paraId="4243D99B" w14:textId="77777777" w:rsidTr="00AE7DF2">
        <w:tc>
          <w:tcPr>
            <w:tcW w:w="2074" w:type="dxa"/>
            <w:tcBorders>
              <w:top w:val="nil"/>
              <w:left w:val="nil"/>
              <w:bottom w:val="single" w:sz="4" w:space="0" w:color="auto"/>
              <w:right w:val="nil"/>
            </w:tcBorders>
          </w:tcPr>
          <w:p w14:paraId="2FDDFEB2" w14:textId="77777777" w:rsidR="00AB3958" w:rsidRPr="00C47154" w:rsidRDefault="00AE7DF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合计</w:t>
            </w:r>
          </w:p>
        </w:tc>
        <w:tc>
          <w:tcPr>
            <w:tcW w:w="2074" w:type="dxa"/>
            <w:tcBorders>
              <w:top w:val="nil"/>
              <w:left w:val="nil"/>
              <w:bottom w:val="single" w:sz="4" w:space="0" w:color="auto"/>
              <w:right w:val="nil"/>
            </w:tcBorders>
          </w:tcPr>
          <w:p w14:paraId="7280C95A"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32</w:t>
            </w:r>
          </w:p>
        </w:tc>
        <w:tc>
          <w:tcPr>
            <w:tcW w:w="2074" w:type="dxa"/>
            <w:tcBorders>
              <w:top w:val="nil"/>
              <w:left w:val="nil"/>
              <w:bottom w:val="single" w:sz="4" w:space="0" w:color="auto"/>
              <w:right w:val="nil"/>
            </w:tcBorders>
          </w:tcPr>
          <w:p w14:paraId="51B987F7"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10</w:t>
            </w:r>
          </w:p>
        </w:tc>
        <w:tc>
          <w:tcPr>
            <w:tcW w:w="2074" w:type="dxa"/>
            <w:tcBorders>
              <w:top w:val="nil"/>
              <w:left w:val="nil"/>
              <w:bottom w:val="single" w:sz="4" w:space="0" w:color="auto"/>
              <w:right w:val="nil"/>
            </w:tcBorders>
          </w:tcPr>
          <w:p w14:paraId="55A1FBC0" w14:textId="77777777" w:rsidR="00AB3958" w:rsidRPr="00C47154" w:rsidRDefault="00577212" w:rsidP="008F7579">
            <w:pPr>
              <w:spacing w:line="360" w:lineRule="auto"/>
              <w:ind w:rightChars="12" w:right="25"/>
              <w:outlineLvl w:val="1"/>
              <w:rPr>
                <w:rFonts w:ascii="Times New Roman" w:eastAsia="宋体" w:hAnsi="Times New Roman" w:cs="Times New Roman"/>
                <w:color w:val="000000" w:themeColor="text1"/>
              </w:rPr>
            </w:pPr>
            <w:r w:rsidRPr="00C47154">
              <w:rPr>
                <w:rFonts w:ascii="Times New Roman" w:eastAsia="宋体" w:hAnsi="Times New Roman" w:cs="Times New Roman"/>
                <w:color w:val="000000" w:themeColor="text1"/>
              </w:rPr>
              <w:t>42</w:t>
            </w:r>
          </w:p>
        </w:tc>
      </w:tr>
    </w:tbl>
    <w:p w14:paraId="3FFFD584" w14:textId="77777777" w:rsidR="00B1607F" w:rsidRPr="00C47154" w:rsidRDefault="00B1607F" w:rsidP="00733A16">
      <w:pPr>
        <w:spacing w:line="360" w:lineRule="auto"/>
        <w:ind w:rightChars="12" w:right="25"/>
        <w:outlineLvl w:val="1"/>
        <w:rPr>
          <w:rFonts w:ascii="Times New Roman" w:eastAsia="宋体" w:hAnsi="Times New Roman" w:cs="Times New Roman"/>
          <w:color w:val="000000" w:themeColor="text1"/>
        </w:rPr>
      </w:pPr>
    </w:p>
    <w:p w14:paraId="5A2D4A5B" w14:textId="43E96699" w:rsidR="005710CA" w:rsidRPr="00C47154" w:rsidRDefault="00BB24CF" w:rsidP="00356483">
      <w:pPr>
        <w:spacing w:line="360" w:lineRule="auto"/>
        <w:ind w:rightChars="12" w:right="25"/>
        <w:outlineLvl w:val="1"/>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2.3</w:t>
      </w:r>
      <w:r w:rsidR="001070ED"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1070ED" w:rsidRPr="00C47154">
        <w:rPr>
          <w:rFonts w:ascii="Times New Roman" w:eastAsia="宋体" w:hAnsi="Times New Roman" w:cs="Times New Roman"/>
          <w:color w:val="000000" w:themeColor="text1"/>
          <w:sz w:val="24"/>
          <w:szCs w:val="24"/>
        </w:rPr>
        <w:t>甲基化、</w:t>
      </w:r>
      <w:r w:rsidR="00E65AF5" w:rsidRPr="00C47154">
        <w:rPr>
          <w:rFonts w:ascii="Times New Roman" w:eastAsia="宋体" w:hAnsi="Times New Roman" w:cs="Times New Roman" w:hint="eastAsia"/>
          <w:color w:val="000000" w:themeColor="text1"/>
          <w:sz w:val="24"/>
          <w:szCs w:val="24"/>
        </w:rPr>
        <w:t>F</w:t>
      </w:r>
      <w:r w:rsidR="00E65AF5" w:rsidRPr="00C47154">
        <w:rPr>
          <w:rFonts w:ascii="Times New Roman" w:eastAsia="宋体" w:hAnsi="Times New Roman" w:cs="Times New Roman"/>
          <w:color w:val="000000" w:themeColor="text1"/>
          <w:sz w:val="24"/>
          <w:szCs w:val="24"/>
        </w:rPr>
        <w:t>IT</w:t>
      </w:r>
      <w:r w:rsidR="001070ED" w:rsidRPr="00C47154">
        <w:rPr>
          <w:rFonts w:ascii="Times New Roman" w:eastAsia="宋体" w:hAnsi="Times New Roman" w:cs="Times New Roman"/>
          <w:color w:val="000000" w:themeColor="text1"/>
          <w:sz w:val="24"/>
          <w:szCs w:val="24"/>
        </w:rPr>
        <w:t>和</w:t>
      </w:r>
      <w:r w:rsidR="00386BB4" w:rsidRPr="00C47154">
        <w:rPr>
          <w:rFonts w:ascii="Times New Roman" w:eastAsia="宋体" w:hAnsi="Times New Roman" w:cs="Times New Roman"/>
          <w:color w:val="000000" w:themeColor="text1"/>
          <w:sz w:val="24"/>
          <w:szCs w:val="24"/>
        </w:rPr>
        <w:t>CEA</w:t>
      </w:r>
      <w:r w:rsidR="001070ED" w:rsidRPr="00C47154">
        <w:rPr>
          <w:rFonts w:ascii="Times New Roman" w:eastAsia="宋体" w:hAnsi="Times New Roman" w:cs="Times New Roman"/>
          <w:color w:val="000000" w:themeColor="text1"/>
          <w:sz w:val="24"/>
          <w:szCs w:val="24"/>
        </w:rPr>
        <w:t>的</w:t>
      </w:r>
      <w:r w:rsidR="00E65AF5" w:rsidRPr="00C47154">
        <w:rPr>
          <w:rFonts w:ascii="Times New Roman" w:eastAsia="宋体" w:hAnsi="Times New Roman" w:cs="Times New Roman" w:hint="eastAsia"/>
          <w:color w:val="000000" w:themeColor="text1"/>
          <w:sz w:val="24"/>
          <w:szCs w:val="24"/>
        </w:rPr>
        <w:t>诊断效能</w:t>
      </w:r>
      <w:r w:rsidR="001070ED" w:rsidRPr="00C47154">
        <w:rPr>
          <w:rFonts w:ascii="Times New Roman" w:eastAsia="宋体" w:hAnsi="Times New Roman" w:cs="Times New Roman"/>
          <w:color w:val="000000" w:themeColor="text1"/>
          <w:sz w:val="24"/>
          <w:szCs w:val="24"/>
        </w:rPr>
        <w:t>比较</w:t>
      </w:r>
      <w:r w:rsidR="00E65AF5" w:rsidRPr="00C47154">
        <w:rPr>
          <w:rFonts w:ascii="Times New Roman" w:eastAsia="宋体" w:hAnsi="Times New Roman" w:cs="Times New Roman" w:hint="eastAsia"/>
          <w:color w:val="000000" w:themeColor="text1"/>
          <w:sz w:val="24"/>
          <w:szCs w:val="24"/>
        </w:rPr>
        <w:t xml:space="preserve"> </w:t>
      </w:r>
      <w:r w:rsidR="00E65AF5" w:rsidRPr="00C47154">
        <w:rPr>
          <w:rFonts w:ascii="Times New Roman" w:eastAsia="宋体" w:hAnsi="Times New Roman" w:cs="Times New Roman"/>
          <w:color w:val="000000" w:themeColor="text1"/>
          <w:sz w:val="24"/>
          <w:szCs w:val="24"/>
        </w:rPr>
        <w:t xml:space="preserve"> </w:t>
      </w:r>
      <w:r w:rsidR="00E65AF5" w:rsidRPr="00C47154">
        <w:rPr>
          <w:rFonts w:ascii="Times New Roman" w:eastAsia="宋体" w:hAnsi="Times New Roman" w:cs="Times New Roman" w:hint="eastAsia"/>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D5757E" w:rsidRPr="00C47154">
        <w:rPr>
          <w:rFonts w:ascii="Times New Roman" w:eastAsia="宋体" w:hAnsi="Times New Roman" w:cs="Times New Roman"/>
          <w:color w:val="000000" w:themeColor="text1"/>
          <w:sz w:val="24"/>
          <w:szCs w:val="24"/>
        </w:rPr>
        <w:t>甲基化检测在结直肠癌患者和非结直肠癌人群中的阳性检出率分别为</w:t>
      </w:r>
      <w:r w:rsidR="00D5757E" w:rsidRPr="00C47154">
        <w:rPr>
          <w:rFonts w:ascii="Times New Roman" w:eastAsia="宋体" w:hAnsi="Times New Roman" w:cs="Times New Roman"/>
          <w:color w:val="000000" w:themeColor="text1"/>
          <w:sz w:val="24"/>
          <w:szCs w:val="24"/>
        </w:rPr>
        <w:t>6</w:t>
      </w:r>
      <w:r w:rsidR="00581146" w:rsidRPr="00C47154">
        <w:rPr>
          <w:rFonts w:ascii="Times New Roman" w:eastAsia="宋体" w:hAnsi="Times New Roman" w:cs="Times New Roman"/>
          <w:color w:val="000000" w:themeColor="text1"/>
          <w:sz w:val="24"/>
          <w:szCs w:val="24"/>
        </w:rPr>
        <w:t>2.50</w:t>
      </w:r>
      <w:r w:rsidR="00D5757E" w:rsidRPr="00C47154">
        <w:rPr>
          <w:rFonts w:ascii="Times New Roman" w:eastAsia="宋体" w:hAnsi="Times New Roman" w:cs="Times New Roman"/>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2</w:t>
      </w:r>
      <w:r w:rsidR="006F7AEB" w:rsidRPr="00C47154">
        <w:rPr>
          <w:rFonts w:ascii="Times New Roman" w:eastAsia="宋体" w:hAnsi="Times New Roman" w:cs="Times New Roman"/>
          <w:color w:val="000000" w:themeColor="text1"/>
          <w:sz w:val="24"/>
          <w:szCs w:val="24"/>
        </w:rPr>
        <w:t>0/32</w:t>
      </w:r>
      <w:r w:rsidR="006F7AEB" w:rsidRPr="00C47154">
        <w:rPr>
          <w:rFonts w:ascii="Times New Roman" w:eastAsia="宋体" w:hAnsi="Times New Roman" w:cs="Times New Roman" w:hint="eastAsia"/>
          <w:color w:val="000000" w:themeColor="text1"/>
          <w:sz w:val="24"/>
          <w:szCs w:val="24"/>
        </w:rPr>
        <w:t>）</w:t>
      </w:r>
      <w:r w:rsidR="00D5757E" w:rsidRPr="00C47154">
        <w:rPr>
          <w:rFonts w:ascii="Times New Roman" w:eastAsia="宋体" w:hAnsi="Times New Roman" w:cs="Times New Roman"/>
          <w:color w:val="000000" w:themeColor="text1"/>
          <w:sz w:val="24"/>
          <w:szCs w:val="24"/>
        </w:rPr>
        <w:t>和</w:t>
      </w:r>
      <w:r w:rsidR="00581146" w:rsidRPr="00C47154">
        <w:rPr>
          <w:rFonts w:ascii="Times New Roman" w:eastAsia="宋体" w:hAnsi="Times New Roman" w:cs="Times New Roman"/>
          <w:color w:val="000000" w:themeColor="text1"/>
          <w:sz w:val="24"/>
          <w:szCs w:val="24"/>
        </w:rPr>
        <w:t>10.00</w:t>
      </w:r>
      <w:r w:rsidR="00D5757E" w:rsidRPr="00C47154">
        <w:rPr>
          <w:rFonts w:ascii="Times New Roman" w:eastAsia="宋体" w:hAnsi="Times New Roman" w:cs="Times New Roman"/>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1</w:t>
      </w:r>
      <w:r w:rsidR="006F7AEB" w:rsidRPr="00C47154">
        <w:rPr>
          <w:rFonts w:ascii="Times New Roman" w:eastAsia="宋体" w:hAnsi="Times New Roman" w:cs="Times New Roman"/>
          <w:color w:val="000000" w:themeColor="text1"/>
          <w:sz w:val="24"/>
          <w:szCs w:val="24"/>
        </w:rPr>
        <w:t>/10</w:t>
      </w:r>
      <w:r w:rsidR="006F7AEB" w:rsidRPr="00C47154">
        <w:rPr>
          <w:rFonts w:ascii="Times New Roman" w:eastAsia="宋体" w:hAnsi="Times New Roman" w:cs="Times New Roman" w:hint="eastAsia"/>
          <w:color w:val="000000" w:themeColor="text1"/>
          <w:sz w:val="24"/>
          <w:szCs w:val="24"/>
        </w:rPr>
        <w:t>）</w:t>
      </w:r>
      <w:r w:rsidR="00D5757E" w:rsidRPr="00C47154">
        <w:rPr>
          <w:rFonts w:ascii="Times New Roman" w:eastAsia="宋体" w:hAnsi="Times New Roman" w:cs="Times New Roman"/>
          <w:color w:val="000000" w:themeColor="text1"/>
          <w:sz w:val="24"/>
          <w:szCs w:val="24"/>
        </w:rPr>
        <w:t>，差异具有统计学意义（</w:t>
      </w:r>
      <w:bookmarkStart w:id="4" w:name="OLE_LINK1"/>
      <w:r w:rsidR="001E5738" w:rsidRPr="00C47154">
        <w:rPr>
          <w:rFonts w:ascii="Times New Roman" w:eastAsia="宋体" w:hAnsi="Times New Roman" w:cs="Times New Roman"/>
          <w:i/>
          <w:color w:val="000000" w:themeColor="text1"/>
          <w:sz w:val="24"/>
          <w:szCs w:val="24"/>
        </w:rPr>
        <w:t>P</w:t>
      </w:r>
      <w:bookmarkEnd w:id="4"/>
      <w:r w:rsidR="004A257C" w:rsidRPr="00C47154">
        <w:rPr>
          <w:rFonts w:ascii="Times New Roman" w:eastAsia="宋体" w:hAnsi="Times New Roman" w:cs="Times New Roman" w:hint="eastAsia"/>
          <w:color w:val="000000" w:themeColor="text1"/>
          <w:sz w:val="24"/>
          <w:szCs w:val="24"/>
        </w:rPr>
        <w:t>=0</w:t>
      </w:r>
      <w:r w:rsidR="004A257C" w:rsidRPr="00C47154">
        <w:rPr>
          <w:rFonts w:ascii="Times New Roman" w:eastAsia="宋体" w:hAnsi="Times New Roman" w:cs="Times New Roman"/>
          <w:color w:val="000000" w:themeColor="text1"/>
          <w:sz w:val="24"/>
          <w:szCs w:val="24"/>
        </w:rPr>
        <w:t>.012</w:t>
      </w:r>
      <w:r w:rsidR="00D5757E"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D5757E" w:rsidRPr="00C47154">
        <w:rPr>
          <w:rFonts w:ascii="Times New Roman" w:eastAsia="宋体" w:hAnsi="Times New Roman" w:cs="Times New Roman"/>
          <w:color w:val="000000" w:themeColor="text1"/>
          <w:sz w:val="24"/>
          <w:szCs w:val="24"/>
        </w:rPr>
        <w:t>甲基化检测对于结直肠癌的检出率高于</w:t>
      </w:r>
      <w:r w:rsidR="00386BB4" w:rsidRPr="00C47154">
        <w:rPr>
          <w:rFonts w:ascii="Times New Roman" w:eastAsia="宋体" w:hAnsi="Times New Roman" w:cs="Times New Roman"/>
          <w:color w:val="000000" w:themeColor="text1"/>
          <w:sz w:val="24"/>
          <w:szCs w:val="24"/>
        </w:rPr>
        <w:t>FIT</w:t>
      </w:r>
      <w:r w:rsidR="00D5757E" w:rsidRPr="00C47154">
        <w:rPr>
          <w:rFonts w:ascii="Times New Roman" w:eastAsia="宋体" w:hAnsi="Times New Roman" w:cs="Times New Roman"/>
          <w:color w:val="000000" w:themeColor="text1"/>
          <w:sz w:val="24"/>
          <w:szCs w:val="24"/>
        </w:rPr>
        <w:t>的</w:t>
      </w:r>
      <w:r w:rsidR="00581146" w:rsidRPr="00C47154">
        <w:rPr>
          <w:rFonts w:ascii="Times New Roman" w:eastAsia="宋体" w:hAnsi="Times New Roman" w:cs="Times New Roman"/>
          <w:color w:val="000000" w:themeColor="text1"/>
          <w:sz w:val="24"/>
          <w:szCs w:val="24"/>
        </w:rPr>
        <w:t>28.13</w:t>
      </w:r>
      <w:r w:rsidR="00D5757E" w:rsidRPr="00C47154">
        <w:rPr>
          <w:rFonts w:ascii="Times New Roman" w:eastAsia="宋体" w:hAnsi="Times New Roman" w:cs="Times New Roman"/>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1</w:t>
      </w:r>
      <w:r w:rsidR="006F7AEB" w:rsidRPr="00C47154">
        <w:rPr>
          <w:rFonts w:ascii="Times New Roman" w:eastAsia="宋体" w:hAnsi="Times New Roman" w:cs="Times New Roman"/>
          <w:color w:val="000000" w:themeColor="text1"/>
          <w:sz w:val="24"/>
          <w:szCs w:val="24"/>
        </w:rPr>
        <w:t>0/32</w:t>
      </w:r>
      <w:r w:rsidR="006F7AEB" w:rsidRPr="00C47154">
        <w:rPr>
          <w:rFonts w:ascii="Times New Roman" w:eastAsia="宋体" w:hAnsi="Times New Roman" w:cs="Times New Roman" w:hint="eastAsia"/>
          <w:color w:val="000000" w:themeColor="text1"/>
          <w:sz w:val="24"/>
          <w:szCs w:val="24"/>
        </w:rPr>
        <w:t>）</w:t>
      </w:r>
      <w:r w:rsidR="00581146" w:rsidRPr="00C47154">
        <w:rPr>
          <w:rFonts w:ascii="Times New Roman" w:eastAsia="宋体" w:hAnsi="Times New Roman" w:cs="Times New Roman"/>
          <w:color w:val="000000" w:themeColor="text1"/>
          <w:sz w:val="24"/>
          <w:szCs w:val="24"/>
        </w:rPr>
        <w:t>，差异</w:t>
      </w:r>
      <w:r w:rsidR="00D5757E" w:rsidRPr="00C47154">
        <w:rPr>
          <w:rFonts w:ascii="Times New Roman" w:eastAsia="宋体" w:hAnsi="Times New Roman" w:cs="Times New Roman"/>
          <w:color w:val="000000" w:themeColor="text1"/>
          <w:sz w:val="24"/>
          <w:szCs w:val="24"/>
        </w:rPr>
        <w:t>具有统计学意义（</w:t>
      </w:r>
      <w:r w:rsidR="001E5738" w:rsidRPr="00C47154">
        <w:rPr>
          <w:rFonts w:ascii="Times New Roman" w:eastAsia="宋体" w:hAnsi="Times New Roman" w:cs="Times New Roman"/>
          <w:i/>
          <w:color w:val="000000" w:themeColor="text1"/>
          <w:sz w:val="24"/>
          <w:szCs w:val="24"/>
        </w:rPr>
        <w:t>P</w:t>
      </w:r>
      <w:r w:rsidR="003B3916" w:rsidRPr="00C47154">
        <w:rPr>
          <w:rFonts w:ascii="Times New Roman" w:eastAsia="宋体" w:hAnsi="Times New Roman" w:cs="Times New Roman" w:hint="eastAsia"/>
          <w:color w:val="000000" w:themeColor="text1"/>
          <w:sz w:val="24"/>
          <w:szCs w:val="24"/>
        </w:rPr>
        <w:t>=</w:t>
      </w:r>
      <w:r w:rsidR="003B3916" w:rsidRPr="00C47154">
        <w:rPr>
          <w:rFonts w:ascii="Times New Roman" w:eastAsia="宋体" w:hAnsi="Times New Roman" w:cs="Times New Roman"/>
          <w:color w:val="000000" w:themeColor="text1"/>
          <w:sz w:val="24"/>
          <w:szCs w:val="24"/>
        </w:rPr>
        <w:t>0.011</w:t>
      </w:r>
      <w:r w:rsidR="00D5757E"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D5757E" w:rsidRPr="00C47154">
        <w:rPr>
          <w:rFonts w:ascii="Times New Roman" w:eastAsia="宋体" w:hAnsi="Times New Roman" w:cs="Times New Roman"/>
          <w:color w:val="000000" w:themeColor="text1"/>
          <w:sz w:val="24"/>
          <w:szCs w:val="24"/>
        </w:rPr>
        <w:t>甲基化检测对于结直肠癌的检出率高于</w:t>
      </w:r>
      <w:r w:rsidR="00386BB4" w:rsidRPr="00C47154">
        <w:rPr>
          <w:rFonts w:ascii="Times New Roman" w:eastAsia="宋体" w:hAnsi="Times New Roman" w:cs="Times New Roman"/>
          <w:color w:val="000000" w:themeColor="text1"/>
          <w:sz w:val="24"/>
          <w:szCs w:val="24"/>
        </w:rPr>
        <w:t>CEA</w:t>
      </w:r>
      <w:r w:rsidR="00D5757E" w:rsidRPr="00C47154">
        <w:rPr>
          <w:rFonts w:ascii="Times New Roman" w:eastAsia="宋体" w:hAnsi="Times New Roman" w:cs="Times New Roman"/>
          <w:color w:val="000000" w:themeColor="text1"/>
          <w:sz w:val="24"/>
          <w:szCs w:val="24"/>
        </w:rPr>
        <w:t>的</w:t>
      </w:r>
      <w:r w:rsidR="006F7AEB" w:rsidRPr="00C47154">
        <w:rPr>
          <w:rFonts w:ascii="Times New Roman" w:eastAsia="宋体" w:hAnsi="Times New Roman" w:cs="Times New Roman"/>
          <w:color w:val="000000" w:themeColor="text1"/>
          <w:sz w:val="24"/>
          <w:szCs w:val="24"/>
        </w:rPr>
        <w:t>28</w:t>
      </w:r>
      <w:r w:rsidR="00581146" w:rsidRPr="00C47154">
        <w:rPr>
          <w:rFonts w:ascii="Times New Roman" w:eastAsia="宋体" w:hAnsi="Times New Roman" w:cs="Times New Roman"/>
          <w:color w:val="000000" w:themeColor="text1"/>
          <w:sz w:val="24"/>
          <w:szCs w:val="24"/>
        </w:rPr>
        <w:t>.</w:t>
      </w:r>
      <w:r w:rsidR="006F7AEB" w:rsidRPr="00C47154">
        <w:rPr>
          <w:rFonts w:ascii="Times New Roman" w:eastAsia="宋体" w:hAnsi="Times New Roman" w:cs="Times New Roman"/>
          <w:color w:val="000000" w:themeColor="text1"/>
          <w:sz w:val="24"/>
          <w:szCs w:val="24"/>
        </w:rPr>
        <w:t>13</w:t>
      </w:r>
      <w:r w:rsidR="00D5757E" w:rsidRPr="00C47154">
        <w:rPr>
          <w:rFonts w:ascii="Times New Roman" w:eastAsia="宋体" w:hAnsi="Times New Roman" w:cs="Times New Roman"/>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w:t>
      </w:r>
      <w:r w:rsidR="006F7AEB" w:rsidRPr="00C47154">
        <w:rPr>
          <w:rFonts w:ascii="Times New Roman" w:eastAsia="宋体" w:hAnsi="Times New Roman" w:cs="Times New Roman" w:hint="eastAsia"/>
          <w:color w:val="000000" w:themeColor="text1"/>
          <w:sz w:val="24"/>
          <w:szCs w:val="24"/>
        </w:rPr>
        <w:t>1</w:t>
      </w:r>
      <w:r w:rsidR="006F7AEB" w:rsidRPr="00C47154">
        <w:rPr>
          <w:rFonts w:ascii="Times New Roman" w:eastAsia="宋体" w:hAnsi="Times New Roman" w:cs="Times New Roman"/>
          <w:color w:val="000000" w:themeColor="text1"/>
          <w:sz w:val="24"/>
          <w:szCs w:val="24"/>
        </w:rPr>
        <w:t>0/32</w:t>
      </w:r>
      <w:r w:rsidR="006F7AEB" w:rsidRPr="00C47154">
        <w:rPr>
          <w:rFonts w:ascii="Times New Roman" w:eastAsia="宋体" w:hAnsi="Times New Roman" w:cs="Times New Roman" w:hint="eastAsia"/>
          <w:color w:val="000000" w:themeColor="text1"/>
          <w:sz w:val="24"/>
          <w:szCs w:val="24"/>
        </w:rPr>
        <w:t>）</w:t>
      </w:r>
      <w:r w:rsidR="00D5757E" w:rsidRPr="00C47154">
        <w:rPr>
          <w:rFonts w:ascii="Times New Roman" w:eastAsia="宋体" w:hAnsi="Times New Roman" w:cs="Times New Roman"/>
          <w:color w:val="000000" w:themeColor="text1"/>
          <w:sz w:val="24"/>
          <w:szCs w:val="24"/>
        </w:rPr>
        <w:t>，差异具有统计学意义（</w:t>
      </w:r>
      <w:bookmarkStart w:id="5" w:name="OLE_LINK2"/>
      <w:r w:rsidR="001E5738" w:rsidRPr="00C47154">
        <w:rPr>
          <w:rFonts w:ascii="Times New Roman" w:eastAsia="宋体" w:hAnsi="Times New Roman" w:cs="Times New Roman"/>
          <w:i/>
          <w:color w:val="000000" w:themeColor="text1"/>
          <w:sz w:val="24"/>
          <w:szCs w:val="24"/>
        </w:rPr>
        <w:t>P</w:t>
      </w:r>
      <w:bookmarkEnd w:id="5"/>
      <w:r w:rsidR="003B3916" w:rsidRPr="00C47154">
        <w:rPr>
          <w:rFonts w:ascii="Times New Roman" w:eastAsia="宋体" w:hAnsi="Times New Roman" w:cs="Times New Roman" w:hint="eastAsia"/>
          <w:color w:val="000000" w:themeColor="text1"/>
          <w:sz w:val="24"/>
          <w:szCs w:val="24"/>
        </w:rPr>
        <w:t>=</w:t>
      </w:r>
      <w:r w:rsidR="003B3916" w:rsidRPr="00C47154">
        <w:rPr>
          <w:rFonts w:ascii="Times New Roman" w:eastAsia="宋体" w:hAnsi="Times New Roman" w:cs="Times New Roman"/>
          <w:color w:val="000000" w:themeColor="text1"/>
          <w:sz w:val="24"/>
          <w:szCs w:val="24"/>
        </w:rPr>
        <w:t>0.0</w:t>
      </w:r>
      <w:r w:rsidR="006F7AEB" w:rsidRPr="00C47154">
        <w:rPr>
          <w:rFonts w:ascii="Times New Roman" w:eastAsia="宋体" w:hAnsi="Times New Roman" w:cs="Times New Roman"/>
          <w:color w:val="000000" w:themeColor="text1"/>
          <w:sz w:val="24"/>
          <w:szCs w:val="24"/>
        </w:rPr>
        <w:t>11</w:t>
      </w:r>
      <w:r w:rsidR="00D5757E" w:rsidRPr="00C47154">
        <w:rPr>
          <w:rFonts w:ascii="Times New Roman" w:eastAsia="宋体" w:hAnsi="Times New Roman" w:cs="Times New Roman"/>
          <w:color w:val="000000" w:themeColor="text1"/>
          <w:sz w:val="24"/>
          <w:szCs w:val="24"/>
        </w:rPr>
        <w:t>）。</w:t>
      </w:r>
    </w:p>
    <w:p w14:paraId="4AC1047D" w14:textId="7896BE00" w:rsidR="005710CA" w:rsidRPr="00C47154" w:rsidRDefault="006F7AEB" w:rsidP="008F7579">
      <w:pPr>
        <w:spacing w:line="360" w:lineRule="auto"/>
        <w:ind w:rightChars="12" w:right="25"/>
        <w:outlineLvl w:val="1"/>
        <w:rPr>
          <w:rFonts w:ascii="Times New Roman" w:eastAsia="宋体" w:hAnsi="Times New Roman" w:cs="Times New Roman"/>
          <w:b/>
          <w:color w:val="000000" w:themeColor="text1"/>
          <w:szCs w:val="21"/>
        </w:rPr>
      </w:pPr>
      <w:r w:rsidRPr="00C47154">
        <w:rPr>
          <w:rFonts w:ascii="Times New Roman" w:eastAsia="宋体" w:hAnsi="Times New Roman" w:cs="Times New Roman" w:hint="eastAsia"/>
          <w:color w:val="000000" w:themeColor="text1"/>
          <w:sz w:val="24"/>
          <w:szCs w:val="24"/>
        </w:rPr>
        <w:t>以</w:t>
      </w:r>
      <w:r w:rsidR="004704B1" w:rsidRPr="00C47154">
        <w:rPr>
          <w:rFonts w:ascii="Times New Roman" w:eastAsia="宋体" w:hAnsi="Times New Roman" w:cs="Times New Roman" w:hint="eastAsia"/>
          <w:color w:val="000000" w:themeColor="text1"/>
          <w:sz w:val="24"/>
          <w:szCs w:val="24"/>
        </w:rPr>
        <w:t>3</w:t>
      </w:r>
      <w:r w:rsidR="004704B1" w:rsidRPr="00C47154">
        <w:rPr>
          <w:rFonts w:ascii="Times New Roman" w:eastAsia="宋体" w:hAnsi="Times New Roman" w:cs="Times New Roman"/>
          <w:color w:val="000000" w:themeColor="text1"/>
          <w:sz w:val="24"/>
          <w:szCs w:val="24"/>
        </w:rPr>
        <w:t>2</w:t>
      </w:r>
      <w:r w:rsidR="004704B1" w:rsidRPr="00C47154">
        <w:rPr>
          <w:rFonts w:ascii="Times New Roman" w:eastAsia="宋体" w:hAnsi="Times New Roman" w:cs="Times New Roman" w:hint="eastAsia"/>
          <w:color w:val="000000" w:themeColor="text1"/>
          <w:sz w:val="24"/>
          <w:szCs w:val="24"/>
        </w:rPr>
        <w:t>例</w:t>
      </w:r>
      <w:r w:rsidRPr="00C47154">
        <w:rPr>
          <w:rFonts w:ascii="Times New Roman" w:eastAsia="宋体" w:hAnsi="Times New Roman" w:cs="Times New Roman" w:hint="eastAsia"/>
          <w:color w:val="000000" w:themeColor="text1"/>
          <w:sz w:val="24"/>
          <w:szCs w:val="24"/>
        </w:rPr>
        <w:t>结直肠癌患者作为疾病组，</w:t>
      </w:r>
      <w:r w:rsidR="004704B1" w:rsidRPr="00C47154">
        <w:rPr>
          <w:rFonts w:ascii="Times New Roman" w:eastAsia="宋体" w:hAnsi="Times New Roman" w:cs="Times New Roman" w:hint="eastAsia"/>
          <w:color w:val="000000" w:themeColor="text1"/>
          <w:sz w:val="24"/>
          <w:szCs w:val="24"/>
        </w:rPr>
        <w:t>1</w:t>
      </w:r>
      <w:r w:rsidR="004704B1" w:rsidRPr="00C47154">
        <w:rPr>
          <w:rFonts w:ascii="Times New Roman" w:eastAsia="宋体" w:hAnsi="Times New Roman" w:cs="Times New Roman"/>
          <w:color w:val="000000" w:themeColor="text1"/>
          <w:sz w:val="24"/>
          <w:szCs w:val="24"/>
        </w:rPr>
        <w:t>0</w:t>
      </w:r>
      <w:r w:rsidR="004704B1" w:rsidRPr="00C47154">
        <w:rPr>
          <w:rFonts w:ascii="Times New Roman" w:eastAsia="宋体" w:hAnsi="Times New Roman" w:cs="Times New Roman" w:hint="eastAsia"/>
          <w:color w:val="000000" w:themeColor="text1"/>
          <w:sz w:val="24"/>
          <w:szCs w:val="24"/>
        </w:rPr>
        <w:t>例</w:t>
      </w:r>
      <w:r w:rsidRPr="00C47154">
        <w:rPr>
          <w:rFonts w:ascii="Times New Roman" w:eastAsia="宋体" w:hAnsi="Times New Roman" w:cs="Times New Roman" w:hint="eastAsia"/>
          <w:color w:val="000000" w:themeColor="text1"/>
          <w:sz w:val="24"/>
          <w:szCs w:val="24"/>
        </w:rPr>
        <w:t>体检健康成人作为对照组，</w:t>
      </w:r>
      <w:r w:rsidR="004F6F46"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4F6F46" w:rsidRPr="00C47154">
        <w:rPr>
          <w:rFonts w:ascii="Times New Roman" w:eastAsia="宋体" w:hAnsi="Times New Roman" w:cs="Times New Roman"/>
          <w:color w:val="000000" w:themeColor="text1"/>
          <w:sz w:val="24"/>
          <w:szCs w:val="24"/>
        </w:rPr>
        <w:t>甲基化检测</w:t>
      </w:r>
      <w:r w:rsidR="004704B1" w:rsidRPr="00C47154">
        <w:rPr>
          <w:rFonts w:ascii="Times New Roman" w:eastAsia="宋体" w:hAnsi="Times New Roman" w:cs="Times New Roman" w:hint="eastAsia"/>
          <w:color w:val="000000" w:themeColor="text1"/>
          <w:sz w:val="24"/>
          <w:szCs w:val="24"/>
        </w:rPr>
        <w:t>用于鉴别结直肠癌患者</w:t>
      </w:r>
      <w:r w:rsidR="004F6F46" w:rsidRPr="00C47154">
        <w:rPr>
          <w:rFonts w:ascii="Times New Roman" w:eastAsia="宋体" w:hAnsi="Times New Roman" w:cs="Times New Roman"/>
          <w:color w:val="000000" w:themeColor="text1"/>
          <w:sz w:val="24"/>
          <w:szCs w:val="24"/>
        </w:rPr>
        <w:t>的</w:t>
      </w:r>
      <w:r w:rsidR="004F6F46" w:rsidRPr="00C47154">
        <w:rPr>
          <w:rFonts w:ascii="Times New Roman" w:eastAsia="宋体" w:hAnsi="Times New Roman" w:cs="Times New Roman"/>
          <w:color w:val="000000" w:themeColor="text1"/>
          <w:sz w:val="24"/>
          <w:szCs w:val="24"/>
        </w:rPr>
        <w:t>AUC</w:t>
      </w:r>
      <w:r w:rsidR="00E65AF5" w:rsidRPr="00C47154">
        <w:rPr>
          <w:rFonts w:ascii="Times New Roman" w:eastAsia="宋体" w:hAnsi="Times New Roman" w:cs="Times New Roman"/>
          <w:color w:val="000000" w:themeColor="text1"/>
          <w:sz w:val="24"/>
          <w:szCs w:val="24"/>
          <w:vertAlign w:val="superscript"/>
        </w:rPr>
        <w:t>ROC</w:t>
      </w:r>
      <w:r w:rsidR="004F6F46" w:rsidRPr="00C47154">
        <w:rPr>
          <w:rFonts w:ascii="Times New Roman" w:eastAsia="宋体" w:hAnsi="Times New Roman" w:cs="Times New Roman"/>
          <w:color w:val="000000" w:themeColor="text1"/>
          <w:sz w:val="24"/>
          <w:szCs w:val="24"/>
        </w:rPr>
        <w:t>为</w:t>
      </w:r>
      <w:r w:rsidR="004F6F46" w:rsidRPr="00C47154">
        <w:rPr>
          <w:rFonts w:ascii="Times New Roman" w:eastAsia="宋体" w:hAnsi="Times New Roman" w:cs="Times New Roman"/>
          <w:color w:val="000000" w:themeColor="text1"/>
          <w:sz w:val="24"/>
          <w:szCs w:val="24"/>
        </w:rPr>
        <w:t>0.762</w:t>
      </w:r>
      <w:r w:rsidR="005D34F2" w:rsidRPr="00C47154">
        <w:rPr>
          <w:rFonts w:ascii="Times New Roman" w:eastAsia="宋体" w:hAnsi="Times New Roman" w:cs="Times New Roman" w:hint="eastAsia"/>
          <w:color w:val="000000" w:themeColor="text1"/>
          <w:sz w:val="24"/>
          <w:szCs w:val="24"/>
        </w:rPr>
        <w:t>，敏感性为</w:t>
      </w:r>
      <w:r w:rsidR="005D34F2" w:rsidRPr="00C47154">
        <w:rPr>
          <w:rFonts w:ascii="Times New Roman" w:eastAsia="宋体" w:hAnsi="Times New Roman" w:cs="Times New Roman" w:hint="eastAsia"/>
          <w:color w:val="000000" w:themeColor="text1"/>
          <w:sz w:val="24"/>
          <w:szCs w:val="24"/>
        </w:rPr>
        <w:t>6</w:t>
      </w:r>
      <w:r w:rsidR="005D34F2" w:rsidRPr="00C47154">
        <w:rPr>
          <w:rFonts w:ascii="Times New Roman" w:eastAsia="宋体" w:hAnsi="Times New Roman" w:cs="Times New Roman"/>
          <w:color w:val="000000" w:themeColor="text1"/>
          <w:sz w:val="24"/>
          <w:szCs w:val="24"/>
        </w:rPr>
        <w:t>2.5</w:t>
      </w:r>
      <w:r w:rsidR="005D34F2" w:rsidRPr="00C47154">
        <w:rPr>
          <w:rFonts w:ascii="Times New Roman" w:eastAsia="宋体" w:hAnsi="Times New Roman" w:cs="Times New Roman" w:hint="eastAsia"/>
          <w:color w:val="000000" w:themeColor="text1"/>
          <w:sz w:val="24"/>
          <w:szCs w:val="24"/>
        </w:rPr>
        <w:t>%</w:t>
      </w:r>
      <w:r w:rsidR="005D34F2" w:rsidRPr="00C47154">
        <w:rPr>
          <w:rFonts w:ascii="Times New Roman" w:eastAsia="宋体" w:hAnsi="Times New Roman" w:cs="Times New Roman" w:hint="eastAsia"/>
          <w:color w:val="000000" w:themeColor="text1"/>
          <w:sz w:val="24"/>
          <w:szCs w:val="24"/>
        </w:rPr>
        <w:t>，特异性为</w:t>
      </w:r>
      <w:r w:rsidR="005D34F2" w:rsidRPr="00C47154">
        <w:rPr>
          <w:rFonts w:ascii="Times New Roman" w:eastAsia="宋体" w:hAnsi="Times New Roman" w:cs="Times New Roman" w:hint="eastAsia"/>
          <w:color w:val="000000" w:themeColor="text1"/>
          <w:sz w:val="24"/>
          <w:szCs w:val="24"/>
        </w:rPr>
        <w:t>9</w:t>
      </w:r>
      <w:r w:rsidR="005D34F2" w:rsidRPr="00C47154">
        <w:rPr>
          <w:rFonts w:ascii="Times New Roman" w:eastAsia="宋体" w:hAnsi="Times New Roman" w:cs="Times New Roman"/>
          <w:color w:val="000000" w:themeColor="text1"/>
          <w:sz w:val="24"/>
          <w:szCs w:val="24"/>
        </w:rPr>
        <w:t>0.0</w:t>
      </w:r>
      <w:r w:rsidR="005D34F2" w:rsidRPr="00C47154">
        <w:rPr>
          <w:rFonts w:ascii="Times New Roman" w:eastAsia="宋体" w:hAnsi="Times New Roman" w:cs="Times New Roman" w:hint="eastAsia"/>
          <w:color w:val="000000" w:themeColor="text1"/>
          <w:sz w:val="24"/>
          <w:szCs w:val="24"/>
        </w:rPr>
        <w:t>%</w:t>
      </w:r>
      <w:r w:rsidR="004704B1" w:rsidRPr="00C47154">
        <w:rPr>
          <w:rFonts w:ascii="Times New Roman" w:eastAsia="宋体" w:hAnsi="Times New Roman" w:cs="Times New Roman" w:hint="eastAsia"/>
          <w:color w:val="000000" w:themeColor="text1"/>
          <w:sz w:val="24"/>
          <w:szCs w:val="24"/>
        </w:rPr>
        <w:t>；</w:t>
      </w:r>
      <w:r w:rsidR="004F6F46" w:rsidRPr="00C47154">
        <w:rPr>
          <w:rFonts w:ascii="Times New Roman" w:eastAsia="宋体" w:hAnsi="Times New Roman" w:cs="Times New Roman"/>
          <w:color w:val="000000" w:themeColor="text1"/>
          <w:sz w:val="24"/>
          <w:szCs w:val="24"/>
        </w:rPr>
        <w:t>其次</w:t>
      </w:r>
      <w:r w:rsidR="00E65AF5" w:rsidRPr="00C47154">
        <w:rPr>
          <w:rFonts w:ascii="Times New Roman" w:eastAsia="宋体" w:hAnsi="Times New Roman" w:cs="Times New Roman" w:hint="eastAsia"/>
          <w:color w:val="000000" w:themeColor="text1"/>
          <w:sz w:val="24"/>
          <w:szCs w:val="24"/>
        </w:rPr>
        <w:t>为</w:t>
      </w:r>
      <w:r w:rsidR="004F6F46" w:rsidRPr="00C47154">
        <w:rPr>
          <w:rFonts w:ascii="Times New Roman" w:eastAsia="宋体" w:hAnsi="Times New Roman" w:cs="Times New Roman"/>
          <w:color w:val="000000" w:themeColor="text1"/>
          <w:sz w:val="24"/>
          <w:szCs w:val="24"/>
        </w:rPr>
        <w:t>CEA</w:t>
      </w:r>
      <w:r w:rsidR="00E65AF5" w:rsidRPr="00C47154">
        <w:rPr>
          <w:rFonts w:ascii="Times New Roman" w:eastAsia="宋体" w:hAnsi="Times New Roman" w:cs="Times New Roman" w:hint="eastAsia"/>
          <w:color w:val="000000" w:themeColor="text1"/>
          <w:sz w:val="24"/>
          <w:szCs w:val="24"/>
        </w:rPr>
        <w:t>（</w:t>
      </w:r>
      <w:r w:rsidR="00E65AF5" w:rsidRPr="00C47154">
        <w:rPr>
          <w:rFonts w:ascii="Times New Roman" w:eastAsia="宋体" w:hAnsi="Times New Roman" w:cs="Times New Roman" w:hint="eastAsia"/>
          <w:color w:val="000000" w:themeColor="text1"/>
          <w:sz w:val="24"/>
          <w:szCs w:val="24"/>
        </w:rPr>
        <w:t xml:space="preserve"> </w:t>
      </w:r>
      <w:r w:rsidR="005D34F2" w:rsidRPr="00C47154">
        <w:rPr>
          <w:rFonts w:ascii="Times New Roman" w:eastAsia="宋体" w:hAnsi="Times New Roman" w:cs="Times New Roman" w:hint="eastAsia"/>
          <w:color w:val="000000" w:themeColor="text1"/>
          <w:sz w:val="24"/>
          <w:szCs w:val="24"/>
        </w:rPr>
        <w:t>A</w:t>
      </w:r>
      <w:r w:rsidR="005D34F2" w:rsidRPr="00C47154">
        <w:rPr>
          <w:rFonts w:ascii="Times New Roman" w:eastAsia="宋体" w:hAnsi="Times New Roman" w:cs="Times New Roman"/>
          <w:color w:val="000000" w:themeColor="text1"/>
          <w:sz w:val="24"/>
          <w:szCs w:val="24"/>
        </w:rPr>
        <w:t>UC</w:t>
      </w:r>
      <w:r w:rsidR="00E65AF5" w:rsidRPr="00C47154">
        <w:rPr>
          <w:rFonts w:ascii="Times New Roman" w:eastAsia="宋体" w:hAnsi="Times New Roman" w:cs="Times New Roman"/>
          <w:color w:val="000000" w:themeColor="text1"/>
          <w:sz w:val="24"/>
          <w:szCs w:val="24"/>
          <w:vertAlign w:val="superscript"/>
        </w:rPr>
        <w:t>ROC</w:t>
      </w:r>
      <w:r w:rsidR="004704B1" w:rsidRPr="00C47154">
        <w:rPr>
          <w:rFonts w:ascii="Times New Roman" w:eastAsia="宋体" w:hAnsi="Times New Roman" w:cs="Times New Roman" w:hint="eastAsia"/>
          <w:color w:val="000000" w:themeColor="text1"/>
          <w:sz w:val="24"/>
          <w:szCs w:val="24"/>
        </w:rPr>
        <w:t>为</w:t>
      </w:r>
      <w:r w:rsidR="004F6F46" w:rsidRPr="00C47154">
        <w:rPr>
          <w:rFonts w:ascii="Times New Roman" w:eastAsia="宋体" w:hAnsi="Times New Roman" w:cs="Times New Roman"/>
          <w:color w:val="000000" w:themeColor="text1"/>
          <w:sz w:val="24"/>
          <w:szCs w:val="24"/>
        </w:rPr>
        <w:t>0.59</w:t>
      </w:r>
      <w:r w:rsidR="00EF482A" w:rsidRPr="00C47154">
        <w:rPr>
          <w:rFonts w:ascii="Times New Roman" w:eastAsia="宋体" w:hAnsi="Times New Roman" w:cs="Times New Roman"/>
          <w:color w:val="000000" w:themeColor="text1"/>
          <w:sz w:val="24"/>
          <w:szCs w:val="24"/>
        </w:rPr>
        <w:t>1</w:t>
      </w:r>
      <w:r w:rsidR="005D34F2" w:rsidRPr="00C47154">
        <w:rPr>
          <w:rFonts w:ascii="Times New Roman" w:eastAsia="宋体" w:hAnsi="Times New Roman" w:cs="Times New Roman" w:hint="eastAsia"/>
          <w:color w:val="000000" w:themeColor="text1"/>
          <w:sz w:val="24"/>
          <w:szCs w:val="24"/>
        </w:rPr>
        <w:t>，敏感性为</w:t>
      </w:r>
      <w:r w:rsidR="005D34F2" w:rsidRPr="00C47154">
        <w:rPr>
          <w:rFonts w:ascii="Times New Roman" w:eastAsia="宋体" w:hAnsi="Times New Roman" w:cs="Times New Roman"/>
          <w:color w:val="000000" w:themeColor="text1"/>
          <w:sz w:val="24"/>
          <w:szCs w:val="24"/>
        </w:rPr>
        <w:t>28.1</w:t>
      </w:r>
      <w:r w:rsidR="005D34F2" w:rsidRPr="00C47154">
        <w:rPr>
          <w:rFonts w:ascii="Times New Roman" w:eastAsia="宋体" w:hAnsi="Times New Roman" w:cs="Times New Roman" w:hint="eastAsia"/>
          <w:color w:val="000000" w:themeColor="text1"/>
          <w:sz w:val="24"/>
          <w:szCs w:val="24"/>
        </w:rPr>
        <w:t>%</w:t>
      </w:r>
      <w:r w:rsidR="005D34F2" w:rsidRPr="00C47154">
        <w:rPr>
          <w:rFonts w:ascii="Times New Roman" w:eastAsia="宋体" w:hAnsi="Times New Roman" w:cs="Times New Roman" w:hint="eastAsia"/>
          <w:color w:val="000000" w:themeColor="text1"/>
          <w:sz w:val="24"/>
          <w:szCs w:val="24"/>
        </w:rPr>
        <w:t>，特异性为</w:t>
      </w:r>
      <w:r w:rsidR="005D34F2" w:rsidRPr="00C47154">
        <w:rPr>
          <w:rFonts w:ascii="Times New Roman" w:eastAsia="宋体" w:hAnsi="Times New Roman" w:cs="Times New Roman"/>
          <w:color w:val="000000" w:themeColor="text1"/>
          <w:sz w:val="24"/>
          <w:szCs w:val="24"/>
        </w:rPr>
        <w:t>90.0</w:t>
      </w:r>
      <w:r w:rsidR="005D34F2" w:rsidRPr="00C47154">
        <w:rPr>
          <w:rFonts w:ascii="Times New Roman" w:eastAsia="宋体" w:hAnsi="Times New Roman" w:cs="Times New Roman" w:hint="eastAsia"/>
          <w:color w:val="000000" w:themeColor="text1"/>
          <w:sz w:val="24"/>
          <w:szCs w:val="24"/>
        </w:rPr>
        <w:t>%</w:t>
      </w:r>
      <w:r w:rsidR="00E65AF5" w:rsidRPr="00C47154">
        <w:rPr>
          <w:rFonts w:ascii="Times New Roman" w:eastAsia="宋体" w:hAnsi="Times New Roman" w:cs="Times New Roman" w:hint="eastAsia"/>
          <w:color w:val="000000" w:themeColor="text1"/>
          <w:sz w:val="24"/>
          <w:szCs w:val="24"/>
        </w:rPr>
        <w:t>）</w:t>
      </w:r>
      <w:r w:rsidR="004704B1" w:rsidRPr="00C47154">
        <w:rPr>
          <w:rFonts w:ascii="Times New Roman" w:eastAsia="宋体" w:hAnsi="Times New Roman" w:cs="Times New Roman" w:hint="eastAsia"/>
          <w:color w:val="000000" w:themeColor="text1"/>
          <w:sz w:val="24"/>
          <w:szCs w:val="24"/>
        </w:rPr>
        <w:t>；</w:t>
      </w:r>
      <w:r w:rsidR="004F6F46" w:rsidRPr="00C47154">
        <w:rPr>
          <w:rFonts w:ascii="Times New Roman" w:eastAsia="宋体" w:hAnsi="Times New Roman" w:cs="Times New Roman"/>
          <w:color w:val="000000" w:themeColor="text1"/>
          <w:sz w:val="24"/>
          <w:szCs w:val="24"/>
        </w:rPr>
        <w:t>FIT</w:t>
      </w:r>
      <w:r w:rsidR="00E65AF5" w:rsidRPr="00C47154">
        <w:rPr>
          <w:rFonts w:ascii="Times New Roman" w:eastAsia="宋体" w:hAnsi="Times New Roman" w:cs="Times New Roman" w:hint="eastAsia"/>
          <w:color w:val="000000" w:themeColor="text1"/>
          <w:sz w:val="24"/>
          <w:szCs w:val="24"/>
        </w:rPr>
        <w:t>（</w:t>
      </w:r>
      <w:r w:rsidR="00E65AF5" w:rsidRPr="00C47154">
        <w:rPr>
          <w:rFonts w:ascii="Times New Roman" w:eastAsia="宋体" w:hAnsi="Times New Roman" w:cs="Times New Roman" w:hint="eastAsia"/>
          <w:color w:val="000000" w:themeColor="text1"/>
          <w:sz w:val="24"/>
          <w:szCs w:val="24"/>
        </w:rPr>
        <w:t>A</w:t>
      </w:r>
      <w:r w:rsidR="00E65AF5" w:rsidRPr="00C47154">
        <w:rPr>
          <w:rFonts w:ascii="Times New Roman" w:eastAsia="宋体" w:hAnsi="Times New Roman" w:cs="Times New Roman"/>
          <w:color w:val="000000" w:themeColor="text1"/>
          <w:sz w:val="24"/>
          <w:szCs w:val="24"/>
        </w:rPr>
        <w:t>UC</w:t>
      </w:r>
      <w:r w:rsidR="00E65AF5" w:rsidRPr="00C47154">
        <w:rPr>
          <w:rFonts w:ascii="Times New Roman" w:eastAsia="宋体" w:hAnsi="Times New Roman" w:cs="Times New Roman"/>
          <w:color w:val="000000" w:themeColor="text1"/>
          <w:sz w:val="24"/>
          <w:szCs w:val="24"/>
          <w:vertAlign w:val="superscript"/>
        </w:rPr>
        <w:t>ROC</w:t>
      </w:r>
      <w:r w:rsidR="00E65AF5" w:rsidRPr="00C47154">
        <w:rPr>
          <w:rFonts w:ascii="Times New Roman" w:eastAsia="宋体" w:hAnsi="Times New Roman" w:cs="Times New Roman" w:hint="eastAsia"/>
          <w:color w:val="000000" w:themeColor="text1"/>
          <w:sz w:val="24"/>
          <w:szCs w:val="24"/>
        </w:rPr>
        <w:t>为</w:t>
      </w:r>
      <w:r w:rsidR="004F6F46" w:rsidRPr="00C47154">
        <w:rPr>
          <w:rFonts w:ascii="Times New Roman" w:eastAsia="宋体" w:hAnsi="Times New Roman" w:cs="Times New Roman"/>
          <w:color w:val="000000" w:themeColor="text1"/>
          <w:sz w:val="24"/>
          <w:szCs w:val="24"/>
        </w:rPr>
        <w:t>0.541</w:t>
      </w:r>
      <w:r w:rsidR="005D34F2" w:rsidRPr="00C47154">
        <w:rPr>
          <w:rFonts w:ascii="Times New Roman" w:eastAsia="宋体" w:hAnsi="Times New Roman" w:cs="Times New Roman" w:hint="eastAsia"/>
          <w:color w:val="000000" w:themeColor="text1"/>
          <w:sz w:val="24"/>
          <w:szCs w:val="24"/>
        </w:rPr>
        <w:t>，敏感性为</w:t>
      </w:r>
      <w:r w:rsidR="005D34F2" w:rsidRPr="00C47154">
        <w:rPr>
          <w:rFonts w:ascii="Times New Roman" w:eastAsia="宋体" w:hAnsi="Times New Roman" w:cs="Times New Roman"/>
          <w:color w:val="000000" w:themeColor="text1"/>
          <w:sz w:val="24"/>
          <w:szCs w:val="24"/>
        </w:rPr>
        <w:t>28.1</w:t>
      </w:r>
      <w:r w:rsidR="005D34F2" w:rsidRPr="00C47154">
        <w:rPr>
          <w:rFonts w:ascii="Times New Roman" w:eastAsia="宋体" w:hAnsi="Times New Roman" w:cs="Times New Roman" w:hint="eastAsia"/>
          <w:color w:val="000000" w:themeColor="text1"/>
          <w:sz w:val="24"/>
          <w:szCs w:val="24"/>
        </w:rPr>
        <w:t>%</w:t>
      </w:r>
      <w:r w:rsidR="005D34F2" w:rsidRPr="00C47154">
        <w:rPr>
          <w:rFonts w:ascii="Times New Roman" w:eastAsia="宋体" w:hAnsi="Times New Roman" w:cs="Times New Roman" w:hint="eastAsia"/>
          <w:color w:val="000000" w:themeColor="text1"/>
          <w:sz w:val="24"/>
          <w:szCs w:val="24"/>
        </w:rPr>
        <w:t>，特异性为</w:t>
      </w:r>
      <w:r w:rsidR="005D34F2" w:rsidRPr="00C47154">
        <w:rPr>
          <w:rFonts w:ascii="Times New Roman" w:eastAsia="宋体" w:hAnsi="Times New Roman" w:cs="Times New Roman"/>
          <w:color w:val="000000" w:themeColor="text1"/>
          <w:sz w:val="24"/>
          <w:szCs w:val="24"/>
        </w:rPr>
        <w:t>80.0</w:t>
      </w:r>
      <w:r w:rsidR="005D34F2" w:rsidRPr="00C47154">
        <w:rPr>
          <w:rFonts w:ascii="Times New Roman" w:eastAsia="宋体" w:hAnsi="Times New Roman" w:cs="Times New Roman" w:hint="eastAsia"/>
          <w:color w:val="000000" w:themeColor="text1"/>
          <w:sz w:val="24"/>
          <w:szCs w:val="24"/>
        </w:rPr>
        <w:t>%</w:t>
      </w:r>
      <w:r w:rsidR="00E65AF5" w:rsidRPr="00C47154">
        <w:rPr>
          <w:rFonts w:ascii="Times New Roman" w:eastAsia="宋体" w:hAnsi="Times New Roman" w:cs="Times New Roman" w:hint="eastAsia"/>
          <w:color w:val="000000" w:themeColor="text1"/>
          <w:sz w:val="24"/>
          <w:szCs w:val="24"/>
        </w:rPr>
        <w:t>）</w:t>
      </w:r>
      <w:r w:rsidR="005D34F2" w:rsidRPr="00C47154">
        <w:rPr>
          <w:rFonts w:ascii="Times New Roman" w:eastAsia="宋体" w:hAnsi="Times New Roman" w:cs="Times New Roman" w:hint="eastAsia"/>
          <w:color w:val="000000" w:themeColor="text1"/>
          <w:sz w:val="24"/>
          <w:szCs w:val="24"/>
        </w:rPr>
        <w:t>。</w:t>
      </w:r>
    </w:p>
    <w:p w14:paraId="53D7464A" w14:textId="3F7B6E64" w:rsidR="00783DAF" w:rsidRPr="00C47154" w:rsidRDefault="00BB24CF" w:rsidP="00356483">
      <w:pPr>
        <w:spacing w:line="360" w:lineRule="auto"/>
        <w:ind w:rightChars="12" w:right="25"/>
        <w:outlineLvl w:val="1"/>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2.4</w:t>
      </w:r>
      <w:r w:rsidR="00086C02" w:rsidRPr="00C47154">
        <w:rPr>
          <w:rFonts w:ascii="Times New Roman" w:eastAsia="宋体" w:hAnsi="Times New Roman" w:cs="Times New Roman"/>
          <w:color w:val="000000" w:themeColor="text1"/>
          <w:sz w:val="24"/>
          <w:szCs w:val="24"/>
        </w:rPr>
        <w:t>血浆</w:t>
      </w:r>
      <w:r w:rsidR="00A84662"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086C02" w:rsidRPr="00C47154">
        <w:rPr>
          <w:rFonts w:ascii="Times New Roman" w:eastAsia="宋体" w:hAnsi="Times New Roman" w:cs="Times New Roman"/>
          <w:color w:val="000000" w:themeColor="text1"/>
          <w:sz w:val="24"/>
          <w:szCs w:val="24"/>
        </w:rPr>
        <w:t>甲基化检测早期诊断结直肠癌</w:t>
      </w:r>
      <w:r w:rsidR="00E65AF5" w:rsidRPr="00C47154">
        <w:rPr>
          <w:rFonts w:ascii="Times New Roman" w:eastAsia="宋体" w:hAnsi="Times New Roman" w:cs="Times New Roman" w:hint="eastAsia"/>
          <w:color w:val="000000" w:themeColor="text1"/>
          <w:sz w:val="24"/>
          <w:szCs w:val="24"/>
        </w:rPr>
        <w:t>结果</w:t>
      </w:r>
      <w:r w:rsidR="00E65AF5" w:rsidRPr="00C47154">
        <w:rPr>
          <w:rFonts w:ascii="Times New Roman" w:eastAsia="宋体" w:hAnsi="Times New Roman" w:cs="Times New Roman" w:hint="eastAsia"/>
          <w:color w:val="000000" w:themeColor="text1"/>
          <w:sz w:val="24"/>
          <w:szCs w:val="24"/>
        </w:rPr>
        <w:t xml:space="preserve"> </w:t>
      </w:r>
      <w:r w:rsidR="00E65AF5" w:rsidRPr="00C47154">
        <w:rPr>
          <w:rFonts w:ascii="Times New Roman" w:eastAsia="宋体" w:hAnsi="Times New Roman" w:cs="Times New Roman"/>
          <w:color w:val="000000" w:themeColor="text1"/>
          <w:sz w:val="24"/>
          <w:szCs w:val="24"/>
        </w:rPr>
        <w:t xml:space="preserve"> </w:t>
      </w:r>
      <w:r w:rsidR="00783DAF" w:rsidRPr="00C47154">
        <w:rPr>
          <w:rFonts w:ascii="Times New Roman" w:eastAsia="宋体" w:hAnsi="Times New Roman" w:cs="Times New Roman" w:hint="eastAsia"/>
          <w:color w:val="000000" w:themeColor="text1"/>
          <w:sz w:val="24"/>
          <w:szCs w:val="24"/>
        </w:rPr>
        <w:t>以肠镜为金标准，</w:t>
      </w:r>
      <w:r w:rsidR="004665CE" w:rsidRPr="00C47154">
        <w:rPr>
          <w:rFonts w:ascii="Times New Roman" w:eastAsia="宋体" w:hAnsi="Times New Roman" w:cs="Times New Roman"/>
          <w:color w:val="000000" w:themeColor="text1"/>
          <w:sz w:val="24"/>
          <w:szCs w:val="24"/>
        </w:rPr>
        <w:t>根据美国癌症联合委员会（</w:t>
      </w:r>
      <w:r w:rsidR="004665CE" w:rsidRPr="00C47154">
        <w:rPr>
          <w:rFonts w:ascii="Times New Roman" w:eastAsia="宋体" w:hAnsi="Times New Roman" w:cs="Times New Roman"/>
          <w:color w:val="000000" w:themeColor="text1"/>
          <w:sz w:val="24"/>
          <w:szCs w:val="24"/>
        </w:rPr>
        <w:t>AJCC</w:t>
      </w:r>
      <w:r w:rsidR="004665CE" w:rsidRPr="00C47154">
        <w:rPr>
          <w:rFonts w:ascii="Times New Roman" w:eastAsia="宋体" w:hAnsi="Times New Roman" w:cs="Times New Roman"/>
          <w:color w:val="000000" w:themeColor="text1"/>
          <w:sz w:val="24"/>
          <w:szCs w:val="24"/>
        </w:rPr>
        <w:t>）</w:t>
      </w:r>
      <w:r w:rsidR="004665CE" w:rsidRPr="00C47154">
        <w:rPr>
          <w:rFonts w:ascii="Times New Roman" w:eastAsia="宋体" w:hAnsi="Times New Roman" w:cs="Times New Roman"/>
          <w:color w:val="000000" w:themeColor="text1"/>
          <w:sz w:val="24"/>
          <w:szCs w:val="24"/>
        </w:rPr>
        <w:t>/</w:t>
      </w:r>
      <w:r w:rsidR="004665CE" w:rsidRPr="00C47154">
        <w:rPr>
          <w:rFonts w:ascii="Times New Roman" w:eastAsia="宋体" w:hAnsi="Times New Roman" w:cs="Times New Roman"/>
          <w:color w:val="000000" w:themeColor="text1"/>
          <w:sz w:val="24"/>
          <w:szCs w:val="24"/>
        </w:rPr>
        <w:t>国际抗癌联盟（</w:t>
      </w:r>
      <w:r w:rsidR="004665CE" w:rsidRPr="00C47154">
        <w:rPr>
          <w:rFonts w:ascii="Times New Roman" w:eastAsia="宋体" w:hAnsi="Times New Roman" w:cs="Times New Roman"/>
          <w:color w:val="000000" w:themeColor="text1"/>
          <w:sz w:val="24"/>
          <w:szCs w:val="24"/>
        </w:rPr>
        <w:t>UICC</w:t>
      </w:r>
      <w:r w:rsidR="004665CE" w:rsidRPr="00C47154">
        <w:rPr>
          <w:rFonts w:ascii="Times New Roman" w:eastAsia="宋体" w:hAnsi="Times New Roman" w:cs="Times New Roman"/>
          <w:color w:val="000000" w:themeColor="text1"/>
          <w:sz w:val="24"/>
          <w:szCs w:val="24"/>
        </w:rPr>
        <w:t>）</w:t>
      </w:r>
      <w:r w:rsidR="004665CE" w:rsidRPr="00C47154">
        <w:rPr>
          <w:rFonts w:ascii="Times New Roman" w:eastAsia="宋体" w:hAnsi="Times New Roman" w:cs="Times New Roman"/>
          <w:color w:val="000000" w:themeColor="text1"/>
          <w:sz w:val="24"/>
          <w:szCs w:val="24"/>
        </w:rPr>
        <w:t>CRC</w:t>
      </w:r>
      <w:r w:rsidR="004665CE" w:rsidRPr="00C47154">
        <w:rPr>
          <w:rFonts w:ascii="Times New Roman" w:eastAsia="宋体" w:hAnsi="Times New Roman" w:cs="Times New Roman"/>
          <w:color w:val="000000" w:themeColor="text1"/>
          <w:sz w:val="24"/>
          <w:szCs w:val="24"/>
        </w:rPr>
        <w:t>的</w:t>
      </w:r>
      <w:r w:rsidR="004665CE" w:rsidRPr="00C47154">
        <w:rPr>
          <w:rFonts w:ascii="Times New Roman" w:eastAsia="宋体" w:hAnsi="Times New Roman" w:cs="Times New Roman"/>
          <w:color w:val="000000" w:themeColor="text1"/>
          <w:sz w:val="24"/>
          <w:szCs w:val="24"/>
        </w:rPr>
        <w:t xml:space="preserve"> TNM</w:t>
      </w:r>
      <w:r w:rsidR="004665CE" w:rsidRPr="00C47154">
        <w:rPr>
          <w:rFonts w:ascii="Times New Roman" w:eastAsia="宋体" w:hAnsi="Times New Roman" w:cs="Times New Roman"/>
          <w:color w:val="000000" w:themeColor="text1"/>
          <w:sz w:val="24"/>
          <w:szCs w:val="24"/>
        </w:rPr>
        <w:t>分期（第</w:t>
      </w:r>
      <w:r w:rsidR="004665CE" w:rsidRPr="00C47154">
        <w:rPr>
          <w:rFonts w:ascii="Times New Roman" w:eastAsia="宋体" w:hAnsi="Times New Roman" w:cs="Times New Roman"/>
          <w:color w:val="000000" w:themeColor="text1"/>
          <w:sz w:val="24"/>
          <w:szCs w:val="24"/>
        </w:rPr>
        <w:t>7</w:t>
      </w:r>
      <w:r w:rsidR="004665CE" w:rsidRPr="00C47154">
        <w:rPr>
          <w:rFonts w:ascii="Times New Roman" w:eastAsia="宋体" w:hAnsi="Times New Roman" w:cs="Times New Roman"/>
          <w:color w:val="000000" w:themeColor="text1"/>
          <w:sz w:val="24"/>
          <w:szCs w:val="24"/>
        </w:rPr>
        <w:t>版）</w:t>
      </w:r>
      <w:r w:rsidR="00E65AF5" w:rsidRPr="00C47154">
        <w:rPr>
          <w:rFonts w:ascii="Times New Roman" w:eastAsia="宋体" w:hAnsi="Times New Roman" w:cs="Times New Roman" w:hint="eastAsia"/>
          <w:color w:val="000000" w:themeColor="text1"/>
          <w:sz w:val="24"/>
          <w:szCs w:val="24"/>
        </w:rPr>
        <w:t>标准</w:t>
      </w:r>
      <w:r w:rsidR="004665CE" w:rsidRPr="00C47154">
        <w:rPr>
          <w:rFonts w:ascii="Times New Roman" w:eastAsia="宋体" w:hAnsi="Times New Roman" w:cs="Times New Roman"/>
          <w:color w:val="000000" w:themeColor="text1"/>
          <w:sz w:val="24"/>
          <w:szCs w:val="24"/>
        </w:rPr>
        <w:t>，将结直肠癌患者分为</w:t>
      </w:r>
      <w:r w:rsidR="00783DAF" w:rsidRPr="00C47154">
        <w:rPr>
          <w:rFonts w:ascii="Times New Roman" w:eastAsia="宋体" w:hAnsi="Times New Roman" w:cs="Times New Roman"/>
          <w:color w:val="000000" w:themeColor="text1"/>
          <w:sz w:val="24"/>
          <w:szCs w:val="24"/>
        </w:rPr>
        <w:t>Ⅰ</w:t>
      </w:r>
      <w:r w:rsidR="00783DAF" w:rsidRPr="00C47154">
        <w:rPr>
          <w:rFonts w:ascii="Times New Roman" w:eastAsia="宋体" w:hAnsi="Times New Roman" w:cs="Times New Roman"/>
          <w:color w:val="000000" w:themeColor="text1"/>
          <w:sz w:val="24"/>
          <w:szCs w:val="24"/>
        </w:rPr>
        <w:t>期</w:t>
      </w:r>
      <w:r w:rsidR="00783DAF" w:rsidRPr="00C47154">
        <w:rPr>
          <w:rFonts w:ascii="Times New Roman" w:eastAsia="宋体" w:hAnsi="Times New Roman" w:cs="Times New Roman" w:hint="eastAsia"/>
          <w:color w:val="000000" w:themeColor="text1"/>
          <w:sz w:val="24"/>
          <w:szCs w:val="24"/>
        </w:rPr>
        <w:t>结直肠癌患者</w:t>
      </w:r>
      <w:r w:rsidR="00783DAF" w:rsidRPr="00C47154">
        <w:rPr>
          <w:rFonts w:ascii="Times New Roman" w:eastAsia="宋体" w:hAnsi="Times New Roman" w:cs="Times New Roman" w:hint="eastAsia"/>
          <w:color w:val="000000" w:themeColor="text1"/>
          <w:sz w:val="24"/>
          <w:szCs w:val="24"/>
        </w:rPr>
        <w:t>8</w:t>
      </w:r>
      <w:r w:rsidR="00783DAF" w:rsidRPr="00C47154">
        <w:rPr>
          <w:rFonts w:ascii="Times New Roman" w:eastAsia="宋体" w:hAnsi="Times New Roman" w:cs="Times New Roman" w:hint="eastAsia"/>
          <w:color w:val="000000" w:themeColor="text1"/>
          <w:sz w:val="24"/>
          <w:szCs w:val="24"/>
        </w:rPr>
        <w:t>例；Ⅱ期</w:t>
      </w:r>
      <w:r w:rsidR="00783DAF" w:rsidRPr="00C47154">
        <w:rPr>
          <w:rFonts w:ascii="Times New Roman" w:eastAsia="宋体" w:hAnsi="Times New Roman" w:cs="Times New Roman" w:hint="eastAsia"/>
          <w:color w:val="000000" w:themeColor="text1"/>
          <w:sz w:val="24"/>
          <w:szCs w:val="24"/>
        </w:rPr>
        <w:t>8</w:t>
      </w:r>
      <w:r w:rsidR="00783DAF" w:rsidRPr="00C47154">
        <w:rPr>
          <w:rFonts w:ascii="Times New Roman" w:eastAsia="宋体" w:hAnsi="Times New Roman" w:cs="Times New Roman" w:hint="eastAsia"/>
          <w:color w:val="000000" w:themeColor="text1"/>
          <w:sz w:val="24"/>
          <w:szCs w:val="24"/>
        </w:rPr>
        <w:t>例；</w:t>
      </w:r>
      <w:r w:rsidR="00783DAF" w:rsidRPr="00C47154">
        <w:rPr>
          <w:rFonts w:ascii="Times New Roman" w:eastAsia="宋体" w:hAnsi="Times New Roman" w:cs="Times New Roman"/>
          <w:color w:val="000000" w:themeColor="text1"/>
          <w:sz w:val="24"/>
          <w:szCs w:val="24"/>
        </w:rPr>
        <w:t>Ⅲ</w:t>
      </w:r>
      <w:r w:rsidR="00783DAF" w:rsidRPr="00C47154">
        <w:rPr>
          <w:rFonts w:ascii="Times New Roman" w:eastAsia="宋体" w:hAnsi="Times New Roman" w:cs="Times New Roman"/>
          <w:color w:val="000000" w:themeColor="text1"/>
          <w:sz w:val="24"/>
          <w:szCs w:val="24"/>
        </w:rPr>
        <w:t>期</w:t>
      </w:r>
      <w:r w:rsidR="00783DAF" w:rsidRPr="00C47154">
        <w:rPr>
          <w:rFonts w:ascii="Times New Roman" w:eastAsia="宋体" w:hAnsi="Times New Roman" w:cs="Times New Roman" w:hint="eastAsia"/>
          <w:color w:val="000000" w:themeColor="text1"/>
          <w:sz w:val="24"/>
          <w:szCs w:val="24"/>
        </w:rPr>
        <w:t>7</w:t>
      </w:r>
      <w:r w:rsidR="00783DAF" w:rsidRPr="00C47154">
        <w:rPr>
          <w:rFonts w:ascii="Times New Roman" w:eastAsia="宋体" w:hAnsi="Times New Roman" w:cs="Times New Roman" w:hint="eastAsia"/>
          <w:color w:val="000000" w:themeColor="text1"/>
          <w:sz w:val="24"/>
          <w:szCs w:val="24"/>
        </w:rPr>
        <w:t>例；</w:t>
      </w:r>
      <w:r w:rsidR="00783DAF" w:rsidRPr="00C47154">
        <w:rPr>
          <w:rFonts w:ascii="Times New Roman" w:eastAsia="宋体" w:hAnsi="Times New Roman" w:cs="Times New Roman"/>
          <w:color w:val="000000" w:themeColor="text1"/>
          <w:sz w:val="24"/>
          <w:szCs w:val="24"/>
        </w:rPr>
        <w:t>Ⅳ</w:t>
      </w:r>
      <w:r w:rsidR="00783DAF" w:rsidRPr="00C47154">
        <w:rPr>
          <w:rFonts w:ascii="Times New Roman" w:eastAsia="宋体" w:hAnsi="Times New Roman" w:cs="Times New Roman"/>
          <w:color w:val="000000" w:themeColor="text1"/>
          <w:sz w:val="24"/>
          <w:szCs w:val="24"/>
        </w:rPr>
        <w:t>期</w:t>
      </w:r>
      <w:r w:rsidR="00783DAF" w:rsidRPr="00C47154">
        <w:rPr>
          <w:rFonts w:ascii="Times New Roman" w:eastAsia="宋体" w:hAnsi="Times New Roman" w:cs="Times New Roman" w:hint="eastAsia"/>
          <w:color w:val="000000" w:themeColor="text1"/>
          <w:sz w:val="24"/>
          <w:szCs w:val="24"/>
        </w:rPr>
        <w:t>9</w:t>
      </w:r>
      <w:r w:rsidR="00783DAF" w:rsidRPr="00C47154">
        <w:rPr>
          <w:rFonts w:ascii="Times New Roman" w:eastAsia="宋体" w:hAnsi="Times New Roman" w:cs="Times New Roman" w:hint="eastAsia"/>
          <w:color w:val="000000" w:themeColor="text1"/>
          <w:sz w:val="24"/>
          <w:szCs w:val="24"/>
        </w:rPr>
        <w:t>例。比较</w:t>
      </w:r>
      <w:r w:rsidR="00783DAF" w:rsidRPr="00C47154">
        <w:rPr>
          <w:rFonts w:ascii="Times New Roman" w:eastAsia="宋体" w:hAnsi="Times New Roman" w:cs="Times New Roman"/>
          <w:color w:val="000000" w:themeColor="text1"/>
          <w:sz w:val="24"/>
          <w:szCs w:val="24"/>
        </w:rPr>
        <w:t>血浆</w:t>
      </w:r>
      <w:r w:rsidR="00783DAF"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783DAF" w:rsidRPr="00C47154">
        <w:rPr>
          <w:rFonts w:ascii="Times New Roman" w:eastAsia="宋体" w:hAnsi="Times New Roman" w:cs="Times New Roman"/>
          <w:color w:val="000000" w:themeColor="text1"/>
          <w:sz w:val="24"/>
          <w:szCs w:val="24"/>
        </w:rPr>
        <w:t>甲基化检测</w:t>
      </w:r>
      <w:r w:rsidR="00783DAF" w:rsidRPr="00C47154">
        <w:rPr>
          <w:rFonts w:ascii="Times New Roman" w:eastAsia="宋体" w:hAnsi="Times New Roman" w:cs="Times New Roman" w:hint="eastAsia"/>
          <w:color w:val="000000" w:themeColor="text1"/>
          <w:sz w:val="24"/>
          <w:szCs w:val="24"/>
        </w:rPr>
        <w:t>、</w:t>
      </w:r>
      <w:r w:rsidR="00783DAF" w:rsidRPr="00C47154">
        <w:rPr>
          <w:rFonts w:ascii="Times New Roman" w:eastAsia="宋体" w:hAnsi="Times New Roman" w:cs="Times New Roman" w:hint="eastAsia"/>
          <w:color w:val="000000" w:themeColor="text1"/>
          <w:sz w:val="24"/>
          <w:szCs w:val="24"/>
        </w:rPr>
        <w:t>F</w:t>
      </w:r>
      <w:r w:rsidR="00783DAF" w:rsidRPr="00C47154">
        <w:rPr>
          <w:rFonts w:ascii="Times New Roman" w:eastAsia="宋体" w:hAnsi="Times New Roman" w:cs="Times New Roman"/>
          <w:color w:val="000000" w:themeColor="text1"/>
          <w:sz w:val="24"/>
          <w:szCs w:val="24"/>
        </w:rPr>
        <w:t>IT</w:t>
      </w:r>
      <w:r w:rsidR="00783DAF" w:rsidRPr="00C47154">
        <w:rPr>
          <w:rFonts w:ascii="Times New Roman" w:eastAsia="宋体" w:hAnsi="Times New Roman" w:cs="Times New Roman" w:hint="eastAsia"/>
          <w:color w:val="000000" w:themeColor="text1"/>
          <w:sz w:val="24"/>
          <w:szCs w:val="24"/>
        </w:rPr>
        <w:t>和</w:t>
      </w:r>
      <w:r w:rsidR="00783DAF" w:rsidRPr="00C47154">
        <w:rPr>
          <w:rFonts w:ascii="Times New Roman" w:eastAsia="宋体" w:hAnsi="Times New Roman" w:cs="Times New Roman" w:hint="eastAsia"/>
          <w:color w:val="000000" w:themeColor="text1"/>
          <w:sz w:val="24"/>
          <w:szCs w:val="24"/>
        </w:rPr>
        <w:t>C</w:t>
      </w:r>
      <w:r w:rsidR="00783DAF" w:rsidRPr="00C47154">
        <w:rPr>
          <w:rFonts w:ascii="Times New Roman" w:eastAsia="宋体" w:hAnsi="Times New Roman" w:cs="Times New Roman"/>
          <w:color w:val="000000" w:themeColor="text1"/>
          <w:sz w:val="24"/>
          <w:szCs w:val="24"/>
        </w:rPr>
        <w:t>EA</w:t>
      </w:r>
      <w:r w:rsidR="00783DAF" w:rsidRPr="00C47154">
        <w:rPr>
          <w:rFonts w:ascii="Times New Roman" w:eastAsia="宋体" w:hAnsi="Times New Roman" w:cs="Times New Roman" w:hint="eastAsia"/>
          <w:color w:val="000000" w:themeColor="text1"/>
          <w:sz w:val="24"/>
          <w:szCs w:val="24"/>
        </w:rPr>
        <w:t>对不同分期结直肠癌的检出率</w:t>
      </w:r>
      <w:r w:rsidR="00A20F71" w:rsidRPr="00C47154">
        <w:rPr>
          <w:rFonts w:ascii="Times New Roman" w:eastAsia="宋体" w:hAnsi="Times New Roman" w:cs="Times New Roman" w:hint="eastAsia"/>
          <w:color w:val="000000" w:themeColor="text1"/>
          <w:sz w:val="24"/>
          <w:szCs w:val="24"/>
        </w:rPr>
        <w:t>，结果见表</w:t>
      </w:r>
      <w:r w:rsidR="00A20F71" w:rsidRPr="00C47154">
        <w:rPr>
          <w:rFonts w:ascii="Times New Roman" w:eastAsia="宋体" w:hAnsi="Times New Roman" w:cs="Times New Roman" w:hint="eastAsia"/>
          <w:color w:val="000000" w:themeColor="text1"/>
          <w:sz w:val="24"/>
          <w:szCs w:val="24"/>
        </w:rPr>
        <w:t>4</w:t>
      </w:r>
      <w:r w:rsidR="00A20F71" w:rsidRPr="00C47154">
        <w:rPr>
          <w:rFonts w:ascii="Times New Roman" w:eastAsia="宋体" w:hAnsi="Times New Roman" w:cs="Times New Roman" w:hint="eastAsia"/>
          <w:color w:val="000000" w:themeColor="text1"/>
          <w:sz w:val="24"/>
          <w:szCs w:val="24"/>
        </w:rPr>
        <w:t>。</w:t>
      </w:r>
    </w:p>
    <w:p w14:paraId="00EBE5D1" w14:textId="08359E2D" w:rsidR="00563E4C" w:rsidRPr="00C47154" w:rsidRDefault="00563E4C" w:rsidP="008F7579">
      <w:pPr>
        <w:spacing w:line="360" w:lineRule="auto"/>
        <w:ind w:rightChars="12" w:right="25"/>
        <w:outlineLvl w:val="1"/>
        <w:rPr>
          <w:rFonts w:ascii="Times New Roman" w:eastAsia="宋体" w:hAnsi="Times New Roman" w:cs="Times New Roman"/>
          <w:color w:val="000000" w:themeColor="text1"/>
          <w:szCs w:val="21"/>
        </w:rPr>
      </w:pPr>
      <w:r w:rsidRPr="00C47154">
        <w:rPr>
          <w:rFonts w:ascii="Times New Roman" w:eastAsia="宋体" w:hAnsi="Times New Roman" w:cs="Times New Roman" w:hint="eastAsia"/>
          <w:color w:val="000000" w:themeColor="text1"/>
          <w:szCs w:val="21"/>
        </w:rPr>
        <w:lastRenderedPageBreak/>
        <w:t>表</w:t>
      </w:r>
      <w:r w:rsidRPr="00C47154">
        <w:rPr>
          <w:rFonts w:ascii="Times New Roman" w:eastAsia="宋体" w:hAnsi="Times New Roman" w:cs="Times New Roman"/>
          <w:color w:val="000000" w:themeColor="text1"/>
          <w:szCs w:val="21"/>
        </w:rPr>
        <w:t xml:space="preserve">4 </w:t>
      </w:r>
      <w:r w:rsidRPr="00C47154">
        <w:rPr>
          <w:rFonts w:ascii="Times New Roman" w:eastAsia="宋体" w:hAnsi="Times New Roman" w:cs="Times New Roman" w:hint="eastAsia"/>
          <w:color w:val="000000" w:themeColor="text1"/>
          <w:szCs w:val="21"/>
        </w:rPr>
        <w:t>不同分</w:t>
      </w:r>
      <w:r w:rsidRPr="00C47154">
        <w:rPr>
          <w:rFonts w:ascii="Times New Roman" w:eastAsia="宋体" w:hAnsi="Times New Roman" w:cs="Times New Roman"/>
          <w:color w:val="000000" w:themeColor="text1"/>
          <w:szCs w:val="21"/>
        </w:rPr>
        <w:t>期结直肠癌患者的</w:t>
      </w:r>
      <w:r w:rsidRPr="00C47154">
        <w:rPr>
          <w:rFonts w:ascii="Times New Roman" w:eastAsia="宋体" w:hAnsi="Times New Roman" w:cs="Times New Roman"/>
          <w:i/>
          <w:color w:val="000000" w:themeColor="text1"/>
          <w:szCs w:val="21"/>
        </w:rPr>
        <w:t>Septin9</w:t>
      </w:r>
      <w:r w:rsidRPr="00C47154">
        <w:rPr>
          <w:rFonts w:ascii="Times New Roman" w:eastAsia="宋体" w:hAnsi="Times New Roman" w:cs="Times New Roman"/>
          <w:color w:val="000000" w:themeColor="text1"/>
          <w:szCs w:val="21"/>
        </w:rPr>
        <w:t>、</w:t>
      </w:r>
      <w:r w:rsidRPr="00C47154">
        <w:rPr>
          <w:rFonts w:ascii="Times New Roman" w:eastAsia="宋体" w:hAnsi="Times New Roman" w:cs="Times New Roman"/>
          <w:color w:val="000000" w:themeColor="text1"/>
          <w:szCs w:val="21"/>
        </w:rPr>
        <w:t>FIT</w:t>
      </w:r>
      <w:r w:rsidRPr="00C47154">
        <w:rPr>
          <w:rFonts w:ascii="Times New Roman" w:eastAsia="宋体" w:hAnsi="Times New Roman" w:cs="Times New Roman"/>
          <w:color w:val="000000" w:themeColor="text1"/>
          <w:szCs w:val="21"/>
        </w:rPr>
        <w:t>和</w:t>
      </w:r>
      <w:r w:rsidRPr="00C47154">
        <w:rPr>
          <w:rFonts w:ascii="Times New Roman" w:eastAsia="宋体" w:hAnsi="Times New Roman" w:cs="Times New Roman"/>
          <w:color w:val="000000" w:themeColor="text1"/>
          <w:szCs w:val="21"/>
        </w:rPr>
        <w:t>CEA</w:t>
      </w:r>
      <w:r w:rsidRPr="00C47154">
        <w:rPr>
          <w:rFonts w:ascii="Times New Roman" w:eastAsia="宋体" w:hAnsi="Times New Roman" w:cs="Times New Roman"/>
          <w:color w:val="000000" w:themeColor="text1"/>
          <w:szCs w:val="21"/>
        </w:rPr>
        <w:t>结果比较</w:t>
      </w:r>
      <w:r w:rsidR="00356483" w:rsidRPr="00C47154">
        <w:rPr>
          <w:rFonts w:ascii="Times New Roman" w:eastAsia="宋体" w:hAnsi="Times New Roman" w:cs="Times New Roman" w:hint="eastAsia"/>
          <w:color w:val="000000" w:themeColor="text1"/>
          <w:szCs w:val="21"/>
        </w:rPr>
        <w:t>[</w:t>
      </w:r>
      <w:r w:rsidR="00356483" w:rsidRPr="00C47154">
        <w:rPr>
          <w:rFonts w:ascii="Times New Roman" w:eastAsia="宋体" w:hAnsi="Times New Roman" w:cs="Times New Roman"/>
          <w:i/>
          <w:color w:val="000000" w:themeColor="text1"/>
          <w:szCs w:val="21"/>
        </w:rPr>
        <w:t>n</w:t>
      </w:r>
      <w:r w:rsidR="00356483" w:rsidRPr="00C47154">
        <w:rPr>
          <w:rFonts w:ascii="Times New Roman" w:eastAsia="宋体" w:hAnsi="Times New Roman" w:cs="Times New Roman"/>
          <w:color w:val="000000" w:themeColor="text1"/>
          <w:szCs w:val="21"/>
        </w:rPr>
        <w:t>(%)]</w:t>
      </w:r>
    </w:p>
    <w:tbl>
      <w:tblPr>
        <w:tblStyle w:val="a5"/>
        <w:tblW w:w="8296"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71"/>
        <w:gridCol w:w="1134"/>
        <w:gridCol w:w="1985"/>
        <w:gridCol w:w="1984"/>
        <w:gridCol w:w="1922"/>
      </w:tblGrid>
      <w:tr w:rsidR="00BC5101" w:rsidRPr="00C47154" w14:paraId="49BB8867" w14:textId="77777777" w:rsidTr="0072160A">
        <w:tc>
          <w:tcPr>
            <w:tcW w:w="1271" w:type="dxa"/>
            <w:tcBorders>
              <w:bottom w:val="single" w:sz="4" w:space="0" w:color="auto"/>
            </w:tcBorders>
          </w:tcPr>
          <w:p w14:paraId="74DC3EB7"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分期</w:t>
            </w:r>
          </w:p>
        </w:tc>
        <w:tc>
          <w:tcPr>
            <w:tcW w:w="1134" w:type="dxa"/>
            <w:tcBorders>
              <w:bottom w:val="single" w:sz="4" w:space="0" w:color="auto"/>
            </w:tcBorders>
          </w:tcPr>
          <w:p w14:paraId="405EF0BC"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例数</w:t>
            </w:r>
          </w:p>
        </w:tc>
        <w:tc>
          <w:tcPr>
            <w:tcW w:w="1985" w:type="dxa"/>
            <w:tcBorders>
              <w:bottom w:val="single" w:sz="4" w:space="0" w:color="auto"/>
            </w:tcBorders>
          </w:tcPr>
          <w:p w14:paraId="1546443A" w14:textId="1C64A3F4"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i/>
                <w:color w:val="000000" w:themeColor="text1"/>
              </w:rPr>
              <w:t>Septin9</w:t>
            </w:r>
            <w:r w:rsidR="00356483" w:rsidRPr="00C47154">
              <w:rPr>
                <w:rFonts w:ascii="Times New Roman" w:eastAsia="宋体" w:hAnsi="Times New Roman" w:cs="Times New Roman"/>
                <w:color w:val="000000" w:themeColor="text1"/>
              </w:rPr>
              <w:t>检测</w:t>
            </w:r>
          </w:p>
        </w:tc>
        <w:tc>
          <w:tcPr>
            <w:tcW w:w="1984" w:type="dxa"/>
            <w:tcBorders>
              <w:bottom w:val="single" w:sz="4" w:space="0" w:color="auto"/>
            </w:tcBorders>
          </w:tcPr>
          <w:p w14:paraId="43B41613" w14:textId="7F7B3333"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FIT</w:t>
            </w:r>
            <w:r w:rsidRPr="00C47154">
              <w:rPr>
                <w:rFonts w:ascii="Times New Roman" w:eastAsia="宋体" w:hAnsi="Times New Roman" w:hint="eastAsia"/>
                <w:color w:val="000000" w:themeColor="text1"/>
              </w:rPr>
              <w:t>检测</w:t>
            </w:r>
          </w:p>
        </w:tc>
        <w:tc>
          <w:tcPr>
            <w:tcW w:w="1922" w:type="dxa"/>
            <w:tcBorders>
              <w:bottom w:val="single" w:sz="4" w:space="0" w:color="auto"/>
            </w:tcBorders>
          </w:tcPr>
          <w:p w14:paraId="6EBFA8CC" w14:textId="3468395E"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C</w:t>
            </w:r>
            <w:r w:rsidRPr="00C47154">
              <w:rPr>
                <w:rFonts w:ascii="Times New Roman" w:eastAsia="宋体" w:hAnsi="Times New Roman"/>
                <w:color w:val="000000" w:themeColor="text1"/>
              </w:rPr>
              <w:t>EA</w:t>
            </w:r>
            <w:r w:rsidRPr="00C47154">
              <w:rPr>
                <w:rFonts w:ascii="Times New Roman" w:eastAsia="宋体" w:hAnsi="Times New Roman" w:hint="eastAsia"/>
                <w:color w:val="000000" w:themeColor="text1"/>
              </w:rPr>
              <w:t>检测</w:t>
            </w:r>
          </w:p>
        </w:tc>
      </w:tr>
      <w:tr w:rsidR="00BC5101" w:rsidRPr="00C47154" w14:paraId="3DFD1F09" w14:textId="77777777" w:rsidTr="0072160A">
        <w:tc>
          <w:tcPr>
            <w:tcW w:w="1271" w:type="dxa"/>
            <w:tcBorders>
              <w:top w:val="single" w:sz="4" w:space="0" w:color="auto"/>
              <w:bottom w:val="nil"/>
            </w:tcBorders>
          </w:tcPr>
          <w:p w14:paraId="3A6CBFA5"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Ⅰ期</w:t>
            </w:r>
          </w:p>
        </w:tc>
        <w:tc>
          <w:tcPr>
            <w:tcW w:w="1134" w:type="dxa"/>
            <w:tcBorders>
              <w:top w:val="single" w:sz="4" w:space="0" w:color="auto"/>
              <w:bottom w:val="nil"/>
            </w:tcBorders>
          </w:tcPr>
          <w:p w14:paraId="7900E9D1"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8</w:t>
            </w:r>
          </w:p>
        </w:tc>
        <w:tc>
          <w:tcPr>
            <w:tcW w:w="1985" w:type="dxa"/>
            <w:tcBorders>
              <w:top w:val="single" w:sz="4" w:space="0" w:color="auto"/>
              <w:bottom w:val="nil"/>
            </w:tcBorders>
          </w:tcPr>
          <w:p w14:paraId="3316DEB4" w14:textId="1D6D9F25"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4</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50</w:t>
            </w:r>
            <w:r w:rsidRPr="00C47154">
              <w:rPr>
                <w:rFonts w:ascii="Times New Roman" w:eastAsia="宋体" w:hAnsi="Times New Roman"/>
                <w:color w:val="000000" w:themeColor="text1"/>
              </w:rPr>
              <w:t>.00</w:t>
            </w:r>
            <w:r w:rsidRPr="00C47154">
              <w:rPr>
                <w:rFonts w:ascii="Times New Roman" w:eastAsia="宋体" w:hAnsi="Times New Roman" w:hint="eastAsia"/>
                <w:color w:val="000000" w:themeColor="text1"/>
              </w:rPr>
              <w:t>）</w:t>
            </w:r>
          </w:p>
        </w:tc>
        <w:tc>
          <w:tcPr>
            <w:tcW w:w="1984" w:type="dxa"/>
            <w:tcBorders>
              <w:top w:val="single" w:sz="4" w:space="0" w:color="auto"/>
              <w:bottom w:val="nil"/>
            </w:tcBorders>
          </w:tcPr>
          <w:p w14:paraId="0F6A68E6" w14:textId="117F19AC"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2</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25.00</w:t>
            </w:r>
            <w:r w:rsidRPr="00C47154">
              <w:rPr>
                <w:rFonts w:ascii="Times New Roman" w:eastAsia="宋体" w:hAnsi="Times New Roman" w:hint="eastAsia"/>
                <w:color w:val="000000" w:themeColor="text1"/>
              </w:rPr>
              <w:t>）</w:t>
            </w:r>
          </w:p>
        </w:tc>
        <w:tc>
          <w:tcPr>
            <w:tcW w:w="1922" w:type="dxa"/>
            <w:tcBorders>
              <w:top w:val="single" w:sz="4" w:space="0" w:color="auto"/>
              <w:bottom w:val="nil"/>
            </w:tcBorders>
          </w:tcPr>
          <w:p w14:paraId="0046FA4D" w14:textId="54089D0C"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2</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25.00</w:t>
            </w:r>
            <w:r w:rsidRPr="00C47154">
              <w:rPr>
                <w:rFonts w:ascii="Times New Roman" w:eastAsia="宋体" w:hAnsi="Times New Roman" w:hint="eastAsia"/>
                <w:color w:val="000000" w:themeColor="text1"/>
              </w:rPr>
              <w:t>）</w:t>
            </w:r>
          </w:p>
        </w:tc>
      </w:tr>
      <w:tr w:rsidR="00BC5101" w:rsidRPr="00C47154" w14:paraId="7A53A172" w14:textId="77777777" w:rsidTr="0072160A">
        <w:tc>
          <w:tcPr>
            <w:tcW w:w="1271" w:type="dxa"/>
            <w:tcBorders>
              <w:top w:val="nil"/>
            </w:tcBorders>
          </w:tcPr>
          <w:p w14:paraId="329C658D"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Ⅱ期</w:t>
            </w:r>
          </w:p>
        </w:tc>
        <w:tc>
          <w:tcPr>
            <w:tcW w:w="1134" w:type="dxa"/>
            <w:tcBorders>
              <w:top w:val="nil"/>
            </w:tcBorders>
          </w:tcPr>
          <w:p w14:paraId="34F0ACD0"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8</w:t>
            </w:r>
          </w:p>
        </w:tc>
        <w:tc>
          <w:tcPr>
            <w:tcW w:w="1985" w:type="dxa"/>
            <w:tcBorders>
              <w:top w:val="nil"/>
            </w:tcBorders>
          </w:tcPr>
          <w:p w14:paraId="10227232" w14:textId="697DACB9"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6</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75</w:t>
            </w:r>
            <w:r w:rsidRPr="00C47154">
              <w:rPr>
                <w:rFonts w:ascii="Times New Roman" w:eastAsia="宋体" w:hAnsi="Times New Roman"/>
                <w:color w:val="000000" w:themeColor="text1"/>
              </w:rPr>
              <w:t>.00</w:t>
            </w:r>
            <w:r w:rsidRPr="00C47154">
              <w:rPr>
                <w:rFonts w:ascii="Times New Roman" w:eastAsia="宋体" w:hAnsi="Times New Roman" w:hint="eastAsia"/>
                <w:color w:val="000000" w:themeColor="text1"/>
              </w:rPr>
              <w:t>）</w:t>
            </w:r>
          </w:p>
        </w:tc>
        <w:tc>
          <w:tcPr>
            <w:tcW w:w="1984" w:type="dxa"/>
            <w:tcBorders>
              <w:top w:val="nil"/>
            </w:tcBorders>
          </w:tcPr>
          <w:p w14:paraId="14839859" w14:textId="15582D78"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2</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25.00</w:t>
            </w:r>
            <w:r w:rsidRPr="00C47154">
              <w:rPr>
                <w:rFonts w:ascii="Times New Roman" w:eastAsia="宋体" w:hAnsi="Times New Roman" w:hint="eastAsia"/>
                <w:color w:val="000000" w:themeColor="text1"/>
              </w:rPr>
              <w:t>）</w:t>
            </w:r>
          </w:p>
        </w:tc>
        <w:tc>
          <w:tcPr>
            <w:tcW w:w="1922" w:type="dxa"/>
            <w:tcBorders>
              <w:top w:val="nil"/>
            </w:tcBorders>
          </w:tcPr>
          <w:p w14:paraId="177839F1" w14:textId="72D51C86"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2</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25.00</w:t>
            </w:r>
            <w:r w:rsidRPr="00C47154">
              <w:rPr>
                <w:rFonts w:ascii="Times New Roman" w:eastAsia="宋体" w:hAnsi="Times New Roman" w:hint="eastAsia"/>
                <w:color w:val="000000" w:themeColor="text1"/>
              </w:rPr>
              <w:t>）</w:t>
            </w:r>
          </w:p>
        </w:tc>
      </w:tr>
      <w:tr w:rsidR="00BC5101" w:rsidRPr="00C47154" w14:paraId="2B80977B" w14:textId="77777777" w:rsidTr="0072160A">
        <w:tc>
          <w:tcPr>
            <w:tcW w:w="1271" w:type="dxa"/>
          </w:tcPr>
          <w:p w14:paraId="75659CE1"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Ⅲ期</w:t>
            </w:r>
          </w:p>
        </w:tc>
        <w:tc>
          <w:tcPr>
            <w:tcW w:w="1134" w:type="dxa"/>
          </w:tcPr>
          <w:p w14:paraId="5640575A"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7</w:t>
            </w:r>
          </w:p>
        </w:tc>
        <w:tc>
          <w:tcPr>
            <w:tcW w:w="1985" w:type="dxa"/>
          </w:tcPr>
          <w:p w14:paraId="7D63FC05" w14:textId="74B428E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4</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57.14</w:t>
            </w:r>
            <w:r w:rsidRPr="00C47154">
              <w:rPr>
                <w:rFonts w:ascii="Times New Roman" w:eastAsia="宋体" w:hAnsi="Times New Roman" w:hint="eastAsia"/>
                <w:color w:val="000000" w:themeColor="text1"/>
              </w:rPr>
              <w:t>）</w:t>
            </w:r>
          </w:p>
        </w:tc>
        <w:tc>
          <w:tcPr>
            <w:tcW w:w="1984" w:type="dxa"/>
          </w:tcPr>
          <w:p w14:paraId="7FC85455" w14:textId="3E92193C"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1</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14.29</w:t>
            </w:r>
            <w:r w:rsidRPr="00C47154">
              <w:rPr>
                <w:rFonts w:ascii="Times New Roman" w:eastAsia="宋体" w:hAnsi="Times New Roman" w:hint="eastAsia"/>
                <w:color w:val="000000" w:themeColor="text1"/>
              </w:rPr>
              <w:t>）</w:t>
            </w:r>
          </w:p>
        </w:tc>
        <w:tc>
          <w:tcPr>
            <w:tcW w:w="1922" w:type="dxa"/>
          </w:tcPr>
          <w:p w14:paraId="43583F48" w14:textId="05DEDB42"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2</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28.57</w:t>
            </w:r>
            <w:r w:rsidRPr="00C47154">
              <w:rPr>
                <w:rFonts w:ascii="Times New Roman" w:eastAsia="宋体" w:hAnsi="Times New Roman" w:hint="eastAsia"/>
                <w:color w:val="000000" w:themeColor="text1"/>
              </w:rPr>
              <w:t>）</w:t>
            </w:r>
          </w:p>
        </w:tc>
      </w:tr>
      <w:tr w:rsidR="00BC5101" w:rsidRPr="00C47154" w14:paraId="78ABD954" w14:textId="77777777" w:rsidTr="0072160A">
        <w:tc>
          <w:tcPr>
            <w:tcW w:w="1271" w:type="dxa"/>
          </w:tcPr>
          <w:p w14:paraId="7F4019DA"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Ⅳ期</w:t>
            </w:r>
          </w:p>
        </w:tc>
        <w:tc>
          <w:tcPr>
            <w:tcW w:w="1134" w:type="dxa"/>
          </w:tcPr>
          <w:p w14:paraId="592CCE09" w14:textId="77777777"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9</w:t>
            </w:r>
          </w:p>
        </w:tc>
        <w:tc>
          <w:tcPr>
            <w:tcW w:w="1985" w:type="dxa"/>
          </w:tcPr>
          <w:p w14:paraId="26E90344" w14:textId="518E18E4"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6</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66.67</w:t>
            </w:r>
            <w:r w:rsidRPr="00C47154">
              <w:rPr>
                <w:rFonts w:ascii="Times New Roman" w:eastAsia="宋体" w:hAnsi="Times New Roman" w:hint="eastAsia"/>
                <w:color w:val="000000" w:themeColor="text1"/>
              </w:rPr>
              <w:t>）</w:t>
            </w:r>
          </w:p>
        </w:tc>
        <w:tc>
          <w:tcPr>
            <w:tcW w:w="1984" w:type="dxa"/>
          </w:tcPr>
          <w:p w14:paraId="542F12EE" w14:textId="535DB938"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4</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44.44</w:t>
            </w:r>
            <w:r w:rsidRPr="00C47154">
              <w:rPr>
                <w:rFonts w:ascii="Times New Roman" w:eastAsia="宋体" w:hAnsi="Times New Roman" w:hint="eastAsia"/>
                <w:color w:val="000000" w:themeColor="text1"/>
              </w:rPr>
              <w:t>）</w:t>
            </w:r>
          </w:p>
        </w:tc>
        <w:tc>
          <w:tcPr>
            <w:tcW w:w="1922" w:type="dxa"/>
          </w:tcPr>
          <w:p w14:paraId="2CF61C63" w14:textId="4D9783BE" w:rsidR="00563E4C" w:rsidRPr="00C47154" w:rsidRDefault="00563E4C" w:rsidP="008F7579">
            <w:pPr>
              <w:rPr>
                <w:rFonts w:ascii="Times New Roman" w:eastAsia="宋体" w:hAnsi="Times New Roman"/>
                <w:color w:val="000000" w:themeColor="text1"/>
              </w:rPr>
            </w:pPr>
            <w:r w:rsidRPr="00C47154">
              <w:rPr>
                <w:rFonts w:ascii="Times New Roman" w:eastAsia="宋体" w:hAnsi="Times New Roman" w:hint="eastAsia"/>
                <w:color w:val="000000" w:themeColor="text1"/>
              </w:rPr>
              <w:t>3</w:t>
            </w:r>
            <w:r w:rsidRPr="00C47154">
              <w:rPr>
                <w:rFonts w:ascii="Times New Roman" w:eastAsia="宋体" w:hAnsi="Times New Roman" w:hint="eastAsia"/>
                <w:color w:val="000000" w:themeColor="text1"/>
              </w:rPr>
              <w:t>（</w:t>
            </w:r>
            <w:r w:rsidRPr="00C47154">
              <w:rPr>
                <w:rFonts w:ascii="Times New Roman" w:eastAsia="宋体" w:hAnsi="Times New Roman" w:hint="eastAsia"/>
                <w:color w:val="000000" w:themeColor="text1"/>
              </w:rPr>
              <w:t>33.33</w:t>
            </w:r>
            <w:r w:rsidRPr="00C47154">
              <w:rPr>
                <w:rFonts w:ascii="Times New Roman" w:eastAsia="宋体" w:hAnsi="Times New Roman" w:hint="eastAsia"/>
                <w:color w:val="000000" w:themeColor="text1"/>
              </w:rPr>
              <w:t>）</w:t>
            </w:r>
          </w:p>
        </w:tc>
      </w:tr>
    </w:tbl>
    <w:p w14:paraId="73BD63C6" w14:textId="77777777" w:rsidR="001070ED" w:rsidRPr="00C47154" w:rsidRDefault="001070ED" w:rsidP="00733A16">
      <w:pPr>
        <w:spacing w:line="360" w:lineRule="auto"/>
        <w:ind w:rightChars="12" w:right="25"/>
        <w:outlineLvl w:val="1"/>
        <w:rPr>
          <w:rFonts w:ascii="Times New Roman" w:eastAsia="宋体" w:hAnsi="Times New Roman" w:cs="Times New Roman"/>
          <w:color w:val="000000" w:themeColor="text1"/>
          <w:szCs w:val="21"/>
        </w:rPr>
      </w:pPr>
    </w:p>
    <w:p w14:paraId="43A9914D" w14:textId="77777777" w:rsidR="001070ED" w:rsidRPr="00C47154" w:rsidRDefault="00D91030" w:rsidP="00733A16">
      <w:pPr>
        <w:widowControl/>
        <w:spacing w:line="360" w:lineRule="auto"/>
        <w:rPr>
          <w:rFonts w:ascii="Times New Roman" w:eastAsia="宋体" w:hAnsi="Times New Roman" w:cs="Times New Roman"/>
          <w:b/>
          <w:color w:val="000000" w:themeColor="text1"/>
          <w:sz w:val="24"/>
          <w:szCs w:val="24"/>
        </w:rPr>
      </w:pPr>
      <w:r w:rsidRPr="00C47154">
        <w:rPr>
          <w:rFonts w:ascii="Times New Roman" w:eastAsia="宋体" w:hAnsi="Times New Roman" w:cs="Times New Roman"/>
          <w:b/>
          <w:color w:val="000000" w:themeColor="text1"/>
          <w:sz w:val="24"/>
          <w:szCs w:val="24"/>
        </w:rPr>
        <w:t xml:space="preserve">3 </w:t>
      </w:r>
      <w:r w:rsidR="001070ED" w:rsidRPr="00C47154">
        <w:rPr>
          <w:rFonts w:ascii="Times New Roman" w:eastAsia="宋体" w:hAnsi="Times New Roman" w:cs="Times New Roman"/>
          <w:b/>
          <w:color w:val="000000" w:themeColor="text1"/>
          <w:sz w:val="24"/>
          <w:szCs w:val="24"/>
        </w:rPr>
        <w:t>讨论</w:t>
      </w:r>
    </w:p>
    <w:p w14:paraId="5B37FFE0" w14:textId="69EB79D2" w:rsidR="001070ED" w:rsidRPr="00C47154" w:rsidRDefault="00037FED" w:rsidP="008F7579">
      <w:pPr>
        <w:spacing w:line="360" w:lineRule="auto"/>
        <w:ind w:firstLineChars="200" w:firstLine="480"/>
        <w:rPr>
          <w:rFonts w:ascii="Times New Roman" w:eastAsia="宋体" w:hAnsi="Times New Roman" w:cs="Times New Roman"/>
          <w:color w:val="000000" w:themeColor="text1"/>
          <w:sz w:val="24"/>
          <w:szCs w:val="24"/>
        </w:rPr>
      </w:pPr>
      <w:r w:rsidRPr="00C47154">
        <w:rPr>
          <w:rFonts w:ascii="Times New Roman" w:eastAsia="宋体" w:hAnsi="Times New Roman" w:cs="Times New Roman" w:hint="eastAsia"/>
          <w:color w:val="000000" w:themeColor="text1"/>
          <w:sz w:val="24"/>
          <w:szCs w:val="24"/>
        </w:rPr>
        <w:t>利用血浆</w:t>
      </w:r>
      <w:r w:rsidRPr="00C47154">
        <w:rPr>
          <w:rFonts w:ascii="Times New Roman" w:eastAsia="宋体" w:hAnsi="Times New Roman" w:cs="Times New Roman" w:hint="eastAsia"/>
          <w:color w:val="000000" w:themeColor="text1"/>
          <w:sz w:val="24"/>
          <w:szCs w:val="24"/>
        </w:rPr>
        <w:t>D</w:t>
      </w:r>
      <w:r w:rsidRPr="00C47154">
        <w:rPr>
          <w:rFonts w:ascii="Times New Roman" w:eastAsia="宋体" w:hAnsi="Times New Roman" w:cs="Times New Roman"/>
          <w:color w:val="000000" w:themeColor="text1"/>
          <w:sz w:val="24"/>
          <w:szCs w:val="24"/>
        </w:rPr>
        <w:t>NA</w:t>
      </w:r>
      <w:r w:rsidR="004765B5" w:rsidRPr="00C47154">
        <w:rPr>
          <w:rFonts w:ascii="Times New Roman" w:eastAsia="宋体" w:hAnsi="Times New Roman" w:cs="Times New Roman" w:hint="eastAsia"/>
          <w:color w:val="000000" w:themeColor="text1"/>
          <w:sz w:val="24"/>
          <w:szCs w:val="24"/>
        </w:rPr>
        <w:t>甲基化</w:t>
      </w:r>
      <w:r w:rsidR="001070ED" w:rsidRPr="00C47154">
        <w:rPr>
          <w:rFonts w:ascii="Times New Roman" w:eastAsia="宋体" w:hAnsi="Times New Roman" w:cs="Times New Roman"/>
          <w:color w:val="000000" w:themeColor="text1"/>
          <w:sz w:val="24"/>
          <w:szCs w:val="24"/>
        </w:rPr>
        <w:t>检测早期肿瘤是目前最有前景的</w:t>
      </w:r>
      <w:r w:rsidR="004765B5" w:rsidRPr="00C47154">
        <w:rPr>
          <w:rFonts w:ascii="Times New Roman" w:eastAsia="宋体" w:hAnsi="Times New Roman" w:cs="Times New Roman" w:hint="eastAsia"/>
          <w:color w:val="000000" w:themeColor="text1"/>
          <w:sz w:val="24"/>
          <w:szCs w:val="24"/>
        </w:rPr>
        <w:t>癌症早筛</w:t>
      </w:r>
      <w:r w:rsidR="001070ED" w:rsidRPr="00C47154">
        <w:rPr>
          <w:rFonts w:ascii="Times New Roman" w:eastAsia="宋体" w:hAnsi="Times New Roman" w:cs="Times New Roman"/>
          <w:color w:val="000000" w:themeColor="text1"/>
          <w:sz w:val="24"/>
          <w:szCs w:val="24"/>
        </w:rPr>
        <w:t>方法之一</w:t>
      </w:r>
      <w:r w:rsidR="00056DC4"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hint="eastAsia"/>
          <w:color w:val="000000" w:themeColor="text1"/>
          <w:sz w:val="24"/>
          <w:szCs w:val="24"/>
        </w:rPr>
        <w:t>血浆</w:t>
      </w:r>
      <w:r w:rsidRPr="00C47154">
        <w:rPr>
          <w:rFonts w:ascii="Times New Roman" w:eastAsia="宋体" w:hAnsi="Times New Roman" w:cs="Times New Roman" w:hint="eastAsia"/>
          <w:i/>
          <w:color w:val="000000" w:themeColor="text1"/>
          <w:sz w:val="24"/>
          <w:szCs w:val="24"/>
        </w:rPr>
        <w:t>Septin</w:t>
      </w:r>
      <w:r w:rsidRPr="00C47154">
        <w:rPr>
          <w:rFonts w:ascii="Times New Roman" w:eastAsia="宋体" w:hAnsi="Times New Roman" w:cs="Times New Roman"/>
          <w:i/>
          <w:color w:val="000000" w:themeColor="text1"/>
          <w:sz w:val="24"/>
          <w:szCs w:val="24"/>
        </w:rPr>
        <w:t>9</w:t>
      </w:r>
      <w:r w:rsidR="006F6710" w:rsidRPr="00C47154">
        <w:rPr>
          <w:rFonts w:ascii="Times New Roman" w:eastAsia="宋体" w:hAnsi="Times New Roman" w:cs="Times New Roman" w:hint="eastAsia"/>
          <w:color w:val="000000" w:themeColor="text1"/>
          <w:sz w:val="24"/>
          <w:szCs w:val="24"/>
        </w:rPr>
        <w:t>基因</w:t>
      </w:r>
      <w:r w:rsidRPr="00C47154">
        <w:rPr>
          <w:rFonts w:ascii="Times New Roman" w:eastAsia="宋体" w:hAnsi="Times New Roman" w:cs="Times New Roman" w:hint="eastAsia"/>
          <w:color w:val="000000" w:themeColor="text1"/>
          <w:sz w:val="24"/>
          <w:szCs w:val="24"/>
        </w:rPr>
        <w:t>甲基化检测已在国外开展多年</w:t>
      </w:r>
      <w:r w:rsidR="00747545" w:rsidRPr="00C47154">
        <w:rPr>
          <w:rFonts w:ascii="Times New Roman" w:eastAsia="宋体" w:hAnsi="Times New Roman" w:cs="Times New Roman"/>
          <w:noProof/>
          <w:color w:val="000000" w:themeColor="text1"/>
          <w:sz w:val="24"/>
          <w:szCs w:val="24"/>
          <w:vertAlign w:val="superscript"/>
        </w:rPr>
        <w:t>[7]</w:t>
      </w:r>
      <w:r w:rsidRPr="00C47154">
        <w:rPr>
          <w:rFonts w:ascii="Times New Roman" w:eastAsia="宋体" w:hAnsi="Times New Roman" w:cs="Times New Roman" w:hint="eastAsia"/>
          <w:color w:val="000000" w:themeColor="text1"/>
          <w:sz w:val="24"/>
          <w:szCs w:val="24"/>
        </w:rPr>
        <w:t>，但在国内才刚刚起步</w:t>
      </w:r>
      <w:r w:rsidR="005B7E9A" w:rsidRPr="00C47154">
        <w:rPr>
          <w:rFonts w:ascii="Times New Roman" w:eastAsia="宋体" w:hAnsi="Times New Roman" w:cs="Times New Roman"/>
          <w:noProof/>
          <w:color w:val="000000" w:themeColor="text1"/>
          <w:sz w:val="24"/>
          <w:szCs w:val="24"/>
          <w:vertAlign w:val="superscript"/>
        </w:rPr>
        <w:t>[8</w:t>
      </w:r>
      <w:r w:rsidR="00356483" w:rsidRPr="00C47154">
        <w:rPr>
          <w:rFonts w:ascii="Times New Roman" w:eastAsia="宋体" w:hAnsi="Times New Roman" w:cs="Times New Roman"/>
          <w:noProof/>
          <w:color w:val="000000" w:themeColor="text1"/>
          <w:sz w:val="24"/>
          <w:szCs w:val="24"/>
          <w:vertAlign w:val="superscript"/>
        </w:rPr>
        <w:t>-</w:t>
      </w:r>
      <w:r w:rsidR="005B7E9A" w:rsidRPr="00C47154">
        <w:rPr>
          <w:rFonts w:ascii="Times New Roman" w:eastAsia="宋体" w:hAnsi="Times New Roman" w:cs="Times New Roman"/>
          <w:noProof/>
          <w:color w:val="000000" w:themeColor="text1"/>
          <w:sz w:val="24"/>
          <w:szCs w:val="24"/>
          <w:vertAlign w:val="superscript"/>
        </w:rPr>
        <w:t>9]</w:t>
      </w:r>
      <w:r w:rsidRPr="00C47154">
        <w:rPr>
          <w:rFonts w:ascii="Times New Roman" w:eastAsia="宋体" w:hAnsi="Times New Roman" w:cs="Times New Roman" w:hint="eastAsia"/>
          <w:color w:val="000000" w:themeColor="text1"/>
          <w:sz w:val="24"/>
          <w:szCs w:val="24"/>
        </w:rPr>
        <w:t>。</w:t>
      </w:r>
      <w:r w:rsidR="000E4973" w:rsidRPr="00C47154">
        <w:rPr>
          <w:rFonts w:ascii="Times New Roman" w:eastAsia="宋体" w:hAnsi="Times New Roman" w:cs="Times New Roman" w:hint="eastAsia"/>
          <w:color w:val="000000" w:themeColor="text1"/>
          <w:sz w:val="24"/>
          <w:szCs w:val="24"/>
        </w:rPr>
        <w:t>且甲基化特异性</w:t>
      </w:r>
      <w:r w:rsidR="000E4973" w:rsidRPr="00C47154">
        <w:rPr>
          <w:rFonts w:ascii="Times New Roman" w:eastAsia="宋体" w:hAnsi="Times New Roman" w:cs="Times New Roman"/>
          <w:color w:val="000000" w:themeColor="text1"/>
          <w:sz w:val="24"/>
          <w:szCs w:val="24"/>
        </w:rPr>
        <w:t>PCR</w:t>
      </w:r>
      <w:r w:rsidR="000E4973" w:rsidRPr="00C47154">
        <w:rPr>
          <w:rFonts w:ascii="Times New Roman" w:eastAsia="宋体" w:hAnsi="Times New Roman" w:cs="Times New Roman" w:hint="eastAsia"/>
          <w:color w:val="000000" w:themeColor="text1"/>
          <w:sz w:val="24"/>
          <w:szCs w:val="24"/>
        </w:rPr>
        <w:t>技术操作步骤繁琐，不同的操作人员及实验室硬件条件都会对其结果造成影响，故而应有方法学的验证过程。但因检测项目较新</w:t>
      </w:r>
      <w:r w:rsidR="00F52B48" w:rsidRPr="00C47154">
        <w:rPr>
          <w:rFonts w:ascii="Times New Roman" w:eastAsia="宋体" w:hAnsi="Times New Roman" w:cs="Times New Roman" w:hint="eastAsia"/>
          <w:color w:val="000000" w:themeColor="text1"/>
          <w:sz w:val="24"/>
          <w:szCs w:val="24"/>
        </w:rPr>
        <w:t>国内外尚</w:t>
      </w:r>
      <w:r w:rsidR="00356483" w:rsidRPr="00C47154">
        <w:rPr>
          <w:rFonts w:ascii="Times New Roman" w:eastAsia="宋体" w:hAnsi="Times New Roman" w:cs="Times New Roman" w:hint="eastAsia"/>
          <w:color w:val="000000" w:themeColor="text1"/>
          <w:sz w:val="24"/>
          <w:szCs w:val="24"/>
        </w:rPr>
        <w:t>未见</w:t>
      </w:r>
      <w:r w:rsidR="00F52B48" w:rsidRPr="00C47154">
        <w:rPr>
          <w:rFonts w:ascii="Times New Roman" w:eastAsia="宋体" w:hAnsi="Times New Roman" w:cs="Times New Roman" w:hint="eastAsia"/>
          <w:color w:val="000000" w:themeColor="text1"/>
          <w:sz w:val="24"/>
          <w:szCs w:val="24"/>
        </w:rPr>
        <w:t>对血浆</w:t>
      </w:r>
      <w:r w:rsidR="00F52B48" w:rsidRPr="00C47154">
        <w:rPr>
          <w:rFonts w:ascii="Times New Roman" w:eastAsia="宋体" w:hAnsi="Times New Roman" w:cs="Times New Roman" w:hint="eastAsia"/>
          <w:i/>
          <w:color w:val="000000" w:themeColor="text1"/>
          <w:sz w:val="24"/>
          <w:szCs w:val="24"/>
        </w:rPr>
        <w:t>Septin</w:t>
      </w:r>
      <w:r w:rsidR="00F52B48" w:rsidRPr="00C47154">
        <w:rPr>
          <w:rFonts w:ascii="Times New Roman" w:eastAsia="宋体" w:hAnsi="Times New Roman" w:cs="Times New Roman"/>
          <w:i/>
          <w:color w:val="000000" w:themeColor="text1"/>
          <w:sz w:val="24"/>
          <w:szCs w:val="24"/>
        </w:rPr>
        <w:t>9</w:t>
      </w:r>
      <w:r w:rsidR="006F6710" w:rsidRPr="00C47154">
        <w:rPr>
          <w:rFonts w:ascii="Times New Roman" w:eastAsia="宋体" w:hAnsi="Times New Roman" w:cs="Times New Roman" w:hint="eastAsia"/>
          <w:color w:val="000000" w:themeColor="text1"/>
          <w:sz w:val="24"/>
          <w:szCs w:val="24"/>
        </w:rPr>
        <w:t>基因</w:t>
      </w:r>
      <w:r w:rsidR="00F52B48" w:rsidRPr="00C47154">
        <w:rPr>
          <w:rFonts w:ascii="Times New Roman" w:eastAsia="宋体" w:hAnsi="Times New Roman" w:cs="Times New Roman" w:hint="eastAsia"/>
          <w:color w:val="000000" w:themeColor="text1"/>
          <w:sz w:val="24"/>
          <w:szCs w:val="24"/>
        </w:rPr>
        <w:t>甲基化检测的性能验证报道。本研究根据</w:t>
      </w:r>
      <w:r w:rsidR="00F52B48" w:rsidRPr="00C47154">
        <w:rPr>
          <w:rFonts w:ascii="Times New Roman" w:eastAsia="宋体" w:hAnsi="Times New Roman" w:cs="Times New Roman" w:hint="eastAsia"/>
          <w:color w:val="000000" w:themeColor="text1"/>
          <w:sz w:val="24"/>
          <w:szCs w:val="24"/>
        </w:rPr>
        <w:t>NCCLS</w:t>
      </w:r>
      <w:r w:rsidR="00F52B48" w:rsidRPr="00C47154">
        <w:rPr>
          <w:rFonts w:ascii="Times New Roman" w:eastAsia="宋体" w:hAnsi="Times New Roman" w:cs="Times New Roman" w:hint="eastAsia"/>
          <w:color w:val="000000" w:themeColor="text1"/>
          <w:sz w:val="24"/>
          <w:szCs w:val="24"/>
        </w:rPr>
        <w:t>颁布的</w:t>
      </w:r>
      <w:r w:rsidR="00F52B48" w:rsidRPr="00C47154">
        <w:rPr>
          <w:rFonts w:ascii="Times New Roman" w:eastAsia="宋体" w:hAnsi="Times New Roman" w:cs="Times New Roman" w:hint="eastAsia"/>
          <w:color w:val="000000" w:themeColor="text1"/>
          <w:sz w:val="24"/>
          <w:szCs w:val="24"/>
        </w:rPr>
        <w:t>EP</w:t>
      </w:r>
      <w:r w:rsidR="00F52B48" w:rsidRPr="00C47154">
        <w:rPr>
          <w:rFonts w:ascii="Times New Roman" w:eastAsia="宋体" w:hAnsi="Times New Roman" w:cs="Times New Roman" w:hint="eastAsia"/>
          <w:color w:val="000000" w:themeColor="text1"/>
          <w:sz w:val="24"/>
          <w:szCs w:val="24"/>
        </w:rPr>
        <w:t>文件和相关文献，对血浆</w:t>
      </w:r>
      <w:r w:rsidR="00F52B48" w:rsidRPr="00C47154">
        <w:rPr>
          <w:rFonts w:ascii="Times New Roman" w:eastAsia="宋体" w:hAnsi="Times New Roman" w:cs="Times New Roman" w:hint="eastAsia"/>
          <w:i/>
          <w:color w:val="000000" w:themeColor="text1"/>
          <w:sz w:val="24"/>
          <w:szCs w:val="24"/>
        </w:rPr>
        <w:t>Septin</w:t>
      </w:r>
      <w:r w:rsidR="00F52B48" w:rsidRPr="00C47154">
        <w:rPr>
          <w:rFonts w:ascii="Times New Roman" w:eastAsia="宋体" w:hAnsi="Times New Roman" w:cs="Times New Roman"/>
          <w:i/>
          <w:color w:val="000000" w:themeColor="text1"/>
          <w:sz w:val="24"/>
          <w:szCs w:val="24"/>
        </w:rPr>
        <w:t>9</w:t>
      </w:r>
      <w:r w:rsidR="006F6710" w:rsidRPr="00C47154">
        <w:rPr>
          <w:rFonts w:ascii="Times New Roman" w:eastAsia="宋体" w:hAnsi="Times New Roman" w:cs="Times New Roman" w:hint="eastAsia"/>
          <w:color w:val="000000" w:themeColor="text1"/>
          <w:sz w:val="24"/>
          <w:szCs w:val="24"/>
        </w:rPr>
        <w:t>基因</w:t>
      </w:r>
      <w:r w:rsidR="00F52B48" w:rsidRPr="00C47154">
        <w:rPr>
          <w:rFonts w:ascii="Times New Roman" w:eastAsia="宋体" w:hAnsi="Times New Roman" w:cs="Times New Roman" w:hint="eastAsia"/>
          <w:color w:val="000000" w:themeColor="text1"/>
          <w:sz w:val="24"/>
          <w:szCs w:val="24"/>
        </w:rPr>
        <w:t>甲基化检测进行性能验证，并进行临床标本分析。</w:t>
      </w:r>
    </w:p>
    <w:p w14:paraId="1A49D4E6" w14:textId="114937F3" w:rsidR="003E10B3" w:rsidRPr="00C47154" w:rsidRDefault="000B17D1" w:rsidP="008F7579">
      <w:pPr>
        <w:spacing w:line="360" w:lineRule="auto"/>
        <w:ind w:firstLineChars="200" w:firstLine="480"/>
        <w:rPr>
          <w:rFonts w:ascii="Times New Roman" w:eastAsia="宋体" w:hAnsi="Times New Roman" w:cs="Times New Roman"/>
          <w:color w:val="000000" w:themeColor="text1"/>
          <w:sz w:val="24"/>
          <w:szCs w:val="24"/>
        </w:rPr>
      </w:pPr>
      <w:r w:rsidRPr="00C47154">
        <w:rPr>
          <w:rFonts w:ascii="Times New Roman" w:eastAsia="宋体" w:hAnsi="Times New Roman" w:cs="Times New Roman" w:hint="eastAsia"/>
          <w:color w:val="000000" w:themeColor="text1"/>
          <w:sz w:val="24"/>
          <w:szCs w:val="24"/>
        </w:rPr>
        <w:t>本研究中，</w:t>
      </w:r>
      <w:r w:rsidR="00F52B48" w:rsidRPr="00C47154">
        <w:rPr>
          <w:rFonts w:ascii="Times New Roman" w:eastAsia="宋体" w:hAnsi="Times New Roman" w:cs="Times New Roman" w:hint="eastAsia"/>
          <w:color w:val="000000" w:themeColor="text1"/>
          <w:sz w:val="24"/>
          <w:szCs w:val="24"/>
        </w:rPr>
        <w:t>精密度参考品的批内精密度</w:t>
      </w:r>
      <w:r w:rsidR="00F52B48" w:rsidRPr="00C47154">
        <w:rPr>
          <w:rFonts w:ascii="Times New Roman" w:eastAsia="宋体" w:hAnsi="Times New Roman" w:cs="Times New Roman" w:hint="eastAsia"/>
          <w:i/>
          <w:color w:val="000000" w:themeColor="text1"/>
          <w:sz w:val="24"/>
          <w:szCs w:val="24"/>
        </w:rPr>
        <w:t>C</w:t>
      </w:r>
      <w:r w:rsidR="00F52B48" w:rsidRPr="00C47154">
        <w:rPr>
          <w:rFonts w:ascii="Times New Roman" w:eastAsia="宋体" w:hAnsi="Times New Roman" w:cs="Times New Roman"/>
          <w:i/>
          <w:color w:val="000000" w:themeColor="text1"/>
          <w:sz w:val="24"/>
          <w:szCs w:val="24"/>
        </w:rPr>
        <w:t>V</w:t>
      </w:r>
      <w:r w:rsidR="00F52B48" w:rsidRPr="00C47154">
        <w:rPr>
          <w:rFonts w:ascii="Times New Roman" w:eastAsia="宋体" w:hAnsi="Times New Roman" w:cs="Times New Roman" w:hint="eastAsia"/>
          <w:color w:val="000000" w:themeColor="text1"/>
          <w:sz w:val="24"/>
          <w:szCs w:val="24"/>
        </w:rPr>
        <w:t>为</w:t>
      </w:r>
      <w:r w:rsidR="00F52B48" w:rsidRPr="00C47154">
        <w:rPr>
          <w:rFonts w:ascii="Times New Roman" w:eastAsia="宋体" w:hAnsi="Times New Roman" w:cs="Times New Roman" w:hint="eastAsia"/>
          <w:color w:val="000000" w:themeColor="text1"/>
          <w:sz w:val="24"/>
          <w:szCs w:val="24"/>
        </w:rPr>
        <w:t>3</w:t>
      </w:r>
      <w:r w:rsidR="00F52B48" w:rsidRPr="00C47154">
        <w:rPr>
          <w:rFonts w:ascii="Times New Roman" w:eastAsia="宋体" w:hAnsi="Times New Roman" w:cs="Times New Roman"/>
          <w:color w:val="000000" w:themeColor="text1"/>
          <w:sz w:val="24"/>
          <w:szCs w:val="24"/>
        </w:rPr>
        <w:t>.65</w:t>
      </w:r>
      <w:r w:rsidR="00F52B48" w:rsidRPr="00C47154">
        <w:rPr>
          <w:rFonts w:ascii="Times New Roman" w:eastAsia="宋体" w:hAnsi="Times New Roman" w:cs="Times New Roman" w:hint="eastAsia"/>
          <w:color w:val="000000" w:themeColor="text1"/>
          <w:sz w:val="24"/>
          <w:szCs w:val="24"/>
        </w:rPr>
        <w:t>%</w:t>
      </w:r>
      <w:r w:rsidR="003E10B3" w:rsidRPr="00C47154">
        <w:rPr>
          <w:rFonts w:ascii="Times New Roman" w:eastAsia="宋体" w:hAnsi="Times New Roman" w:cs="Times New Roman" w:hint="eastAsia"/>
          <w:color w:val="000000" w:themeColor="text1"/>
          <w:sz w:val="24"/>
          <w:szCs w:val="24"/>
        </w:rPr>
        <w:t>，低于厂家声明的</w:t>
      </w:r>
      <w:r w:rsidR="003E10B3" w:rsidRPr="00C47154">
        <w:rPr>
          <w:rFonts w:ascii="Times New Roman" w:eastAsia="宋体" w:hAnsi="Times New Roman" w:cs="Times New Roman" w:hint="eastAsia"/>
          <w:color w:val="000000" w:themeColor="text1"/>
          <w:sz w:val="24"/>
          <w:szCs w:val="24"/>
        </w:rPr>
        <w:t>5%</w:t>
      </w:r>
      <w:r w:rsidR="003E10B3" w:rsidRPr="00C47154">
        <w:rPr>
          <w:rFonts w:ascii="Times New Roman" w:eastAsia="宋体" w:hAnsi="Times New Roman" w:cs="Times New Roman" w:hint="eastAsia"/>
          <w:color w:val="000000" w:themeColor="text1"/>
          <w:sz w:val="24"/>
          <w:szCs w:val="24"/>
        </w:rPr>
        <w:t>，反映了检测结果</w:t>
      </w:r>
      <w:r w:rsidR="00356483" w:rsidRPr="00C47154">
        <w:rPr>
          <w:rFonts w:ascii="Times New Roman" w:eastAsia="宋体" w:hAnsi="Times New Roman" w:cs="Times New Roman" w:hint="eastAsia"/>
          <w:color w:val="000000" w:themeColor="text1"/>
          <w:sz w:val="24"/>
          <w:szCs w:val="24"/>
        </w:rPr>
        <w:t>具有较好的</w:t>
      </w:r>
      <w:r w:rsidR="003E10B3" w:rsidRPr="00C47154">
        <w:rPr>
          <w:rFonts w:ascii="Times New Roman" w:eastAsia="宋体" w:hAnsi="Times New Roman" w:cs="Times New Roman" w:hint="eastAsia"/>
          <w:color w:val="000000" w:themeColor="text1"/>
          <w:sz w:val="24"/>
          <w:szCs w:val="24"/>
        </w:rPr>
        <w:t>一致性和重复性。</w:t>
      </w:r>
      <w:r w:rsidR="00563E4C" w:rsidRPr="00C47154">
        <w:rPr>
          <w:rFonts w:ascii="Times New Roman" w:eastAsia="宋体" w:hAnsi="Times New Roman" w:cs="Times New Roman" w:hint="eastAsia"/>
          <w:color w:val="000000" w:themeColor="text1"/>
          <w:sz w:val="24"/>
          <w:szCs w:val="24"/>
        </w:rPr>
        <w:t>参考品阴阳性符合率</w:t>
      </w:r>
      <w:r w:rsidR="00BC5101" w:rsidRPr="00C47154">
        <w:rPr>
          <w:rFonts w:ascii="Times New Roman" w:eastAsia="宋体" w:hAnsi="Times New Roman" w:cs="Times New Roman" w:hint="eastAsia"/>
          <w:color w:val="000000" w:themeColor="text1"/>
          <w:sz w:val="24"/>
          <w:szCs w:val="24"/>
        </w:rPr>
        <w:t>为</w:t>
      </w:r>
      <w:r w:rsidR="00BC5101" w:rsidRPr="00C47154">
        <w:rPr>
          <w:rFonts w:ascii="Times New Roman" w:eastAsia="宋体" w:hAnsi="Times New Roman" w:cs="Times New Roman" w:hint="eastAsia"/>
          <w:color w:val="000000" w:themeColor="text1"/>
          <w:sz w:val="24"/>
          <w:szCs w:val="24"/>
        </w:rPr>
        <w:t>1</w:t>
      </w:r>
      <w:r w:rsidR="00BC5101" w:rsidRPr="00C47154">
        <w:rPr>
          <w:rFonts w:ascii="Times New Roman" w:eastAsia="宋体" w:hAnsi="Times New Roman" w:cs="Times New Roman"/>
          <w:color w:val="000000" w:themeColor="text1"/>
          <w:sz w:val="24"/>
          <w:szCs w:val="24"/>
        </w:rPr>
        <w:t>00</w:t>
      </w:r>
      <w:r w:rsidR="00BC5101" w:rsidRPr="00C47154">
        <w:rPr>
          <w:rFonts w:ascii="Times New Roman" w:eastAsia="宋体" w:hAnsi="Times New Roman" w:cs="Times New Roman" w:hint="eastAsia"/>
          <w:color w:val="000000" w:themeColor="text1"/>
          <w:sz w:val="24"/>
          <w:szCs w:val="24"/>
        </w:rPr>
        <w:t>%</w:t>
      </w:r>
      <w:r w:rsidR="00BC5101" w:rsidRPr="00C47154">
        <w:rPr>
          <w:rFonts w:ascii="Times New Roman" w:eastAsia="宋体" w:hAnsi="Times New Roman" w:cs="Times New Roman" w:hint="eastAsia"/>
          <w:color w:val="000000" w:themeColor="text1"/>
          <w:sz w:val="24"/>
          <w:szCs w:val="24"/>
        </w:rPr>
        <w:t>，</w:t>
      </w:r>
      <w:r w:rsidR="008F7579" w:rsidRPr="00C47154">
        <w:rPr>
          <w:rFonts w:ascii="Times New Roman" w:eastAsia="宋体" w:hAnsi="Times New Roman" w:cs="Times New Roman" w:hint="eastAsia"/>
          <w:color w:val="000000" w:themeColor="text1"/>
          <w:sz w:val="24"/>
          <w:szCs w:val="24"/>
        </w:rPr>
        <w:t>最低检出限</w:t>
      </w:r>
      <w:r w:rsidR="00BC5101" w:rsidRPr="00C47154">
        <w:rPr>
          <w:rFonts w:ascii="Times New Roman" w:eastAsia="宋体" w:hAnsi="Times New Roman" w:cs="Times New Roman" w:hint="eastAsia"/>
          <w:color w:val="000000" w:themeColor="text1"/>
          <w:sz w:val="24"/>
          <w:szCs w:val="24"/>
        </w:rPr>
        <w:t>参考品检测结果为阳性。说明</w:t>
      </w:r>
      <w:r w:rsidR="00BC5101" w:rsidRPr="00C47154">
        <w:rPr>
          <w:rFonts w:ascii="Times New Roman" w:eastAsia="宋体" w:hAnsi="Times New Roman" w:cs="Times New Roman"/>
          <w:color w:val="000000" w:themeColor="text1"/>
          <w:sz w:val="24"/>
          <w:szCs w:val="24"/>
        </w:rPr>
        <w:t>血浆</w:t>
      </w:r>
      <w:r w:rsidR="00BC5101"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C5101" w:rsidRPr="00C47154">
        <w:rPr>
          <w:rFonts w:ascii="Times New Roman" w:eastAsia="宋体" w:hAnsi="Times New Roman" w:cs="Times New Roman"/>
          <w:color w:val="000000" w:themeColor="text1"/>
          <w:sz w:val="24"/>
          <w:szCs w:val="24"/>
        </w:rPr>
        <w:t>甲基化</w:t>
      </w:r>
      <w:r w:rsidR="00BC5101" w:rsidRPr="00C47154">
        <w:rPr>
          <w:rFonts w:ascii="Times New Roman" w:eastAsia="宋体" w:hAnsi="Times New Roman" w:cs="Times New Roman" w:hint="eastAsia"/>
          <w:color w:val="000000" w:themeColor="text1"/>
          <w:sz w:val="24"/>
          <w:szCs w:val="24"/>
        </w:rPr>
        <w:t>检测试剂盒准确性较好，检测结果可信。</w:t>
      </w:r>
      <w:r w:rsidR="00BC5101" w:rsidRPr="00C47154">
        <w:rPr>
          <w:rFonts w:ascii="Times New Roman" w:eastAsia="宋体" w:hAnsi="Times New Roman" w:cs="Times New Roman"/>
          <w:color w:val="000000" w:themeColor="text1"/>
          <w:sz w:val="24"/>
          <w:szCs w:val="24"/>
        </w:rPr>
        <w:t>使用血浆</w:t>
      </w:r>
      <w:r w:rsidR="00BC5101"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C5101" w:rsidRPr="00C47154">
        <w:rPr>
          <w:rFonts w:ascii="Times New Roman" w:eastAsia="宋体" w:hAnsi="Times New Roman" w:cs="Times New Roman"/>
          <w:color w:val="000000" w:themeColor="text1"/>
          <w:sz w:val="24"/>
          <w:szCs w:val="24"/>
        </w:rPr>
        <w:t>甲基化单个指标检测结直肠癌的敏感性为</w:t>
      </w:r>
      <w:r w:rsidR="00BC5101" w:rsidRPr="00C47154">
        <w:rPr>
          <w:rFonts w:ascii="Times New Roman" w:eastAsia="宋体" w:hAnsi="Times New Roman" w:cs="Times New Roman"/>
          <w:color w:val="000000" w:themeColor="text1"/>
          <w:sz w:val="24"/>
          <w:szCs w:val="24"/>
        </w:rPr>
        <w:t>62.50%</w:t>
      </w:r>
      <w:r w:rsidR="00BC5101" w:rsidRPr="00C47154">
        <w:rPr>
          <w:rFonts w:ascii="Times New Roman" w:eastAsia="宋体" w:hAnsi="Times New Roman" w:cs="Times New Roman"/>
          <w:color w:val="000000" w:themeColor="text1"/>
          <w:sz w:val="24"/>
          <w:szCs w:val="24"/>
        </w:rPr>
        <w:t>，特异性为</w:t>
      </w:r>
      <w:r w:rsidR="00BC5101" w:rsidRPr="00C47154">
        <w:rPr>
          <w:rFonts w:ascii="Times New Roman" w:eastAsia="宋体" w:hAnsi="Times New Roman" w:cs="Times New Roman"/>
          <w:color w:val="000000" w:themeColor="text1"/>
          <w:sz w:val="24"/>
          <w:szCs w:val="24"/>
        </w:rPr>
        <w:t>90.00%</w:t>
      </w:r>
      <w:r w:rsidR="00BC5101" w:rsidRPr="00C47154">
        <w:rPr>
          <w:rFonts w:ascii="Times New Roman" w:eastAsia="宋体" w:hAnsi="Times New Roman" w:cs="Times New Roman"/>
          <w:color w:val="000000" w:themeColor="text1"/>
          <w:sz w:val="24"/>
          <w:szCs w:val="24"/>
        </w:rPr>
        <w:t>，阳性预测值为</w:t>
      </w:r>
      <w:r w:rsidR="00BC5101" w:rsidRPr="00C47154">
        <w:rPr>
          <w:rFonts w:ascii="Times New Roman" w:eastAsia="宋体" w:hAnsi="Times New Roman" w:cs="Times New Roman"/>
          <w:color w:val="000000" w:themeColor="text1"/>
          <w:sz w:val="24"/>
          <w:szCs w:val="24"/>
        </w:rPr>
        <w:t>95.20%</w:t>
      </w:r>
      <w:r w:rsidR="00BC5101" w:rsidRPr="00C47154">
        <w:rPr>
          <w:rFonts w:ascii="Times New Roman" w:eastAsia="宋体" w:hAnsi="Times New Roman" w:cs="Times New Roman"/>
          <w:color w:val="000000" w:themeColor="text1"/>
          <w:sz w:val="24"/>
          <w:szCs w:val="24"/>
        </w:rPr>
        <w:t>，阴性预测值为</w:t>
      </w:r>
      <w:r w:rsidR="00BC5101" w:rsidRPr="00C47154">
        <w:rPr>
          <w:rFonts w:ascii="Times New Roman" w:eastAsia="宋体" w:hAnsi="Times New Roman" w:cs="Times New Roman"/>
          <w:color w:val="000000" w:themeColor="text1"/>
          <w:sz w:val="24"/>
          <w:szCs w:val="24"/>
        </w:rPr>
        <w:t>42.90%</w:t>
      </w:r>
      <w:r w:rsidR="00BC5101" w:rsidRPr="00C47154">
        <w:rPr>
          <w:rFonts w:ascii="Times New Roman" w:eastAsia="宋体" w:hAnsi="Times New Roman" w:cs="Times New Roman"/>
          <w:color w:val="000000" w:themeColor="text1"/>
          <w:sz w:val="24"/>
          <w:szCs w:val="24"/>
        </w:rPr>
        <w:t>。在</w:t>
      </w:r>
      <w:r w:rsidR="00BC5101" w:rsidRPr="00C47154">
        <w:rPr>
          <w:rFonts w:ascii="Times New Roman" w:eastAsia="宋体" w:hAnsi="Times New Roman" w:cs="Times New Roman"/>
          <w:color w:val="000000" w:themeColor="text1"/>
          <w:sz w:val="24"/>
          <w:szCs w:val="24"/>
        </w:rPr>
        <w:t>32</w:t>
      </w:r>
      <w:r w:rsidR="00BC5101" w:rsidRPr="00C47154">
        <w:rPr>
          <w:rFonts w:ascii="Times New Roman" w:eastAsia="宋体" w:hAnsi="Times New Roman" w:cs="Times New Roman"/>
          <w:color w:val="000000" w:themeColor="text1"/>
          <w:sz w:val="24"/>
          <w:szCs w:val="24"/>
        </w:rPr>
        <w:t>例结直肠癌患者中，血浆</w:t>
      </w:r>
      <w:r w:rsidR="00BC5101"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C5101" w:rsidRPr="00C47154">
        <w:rPr>
          <w:rFonts w:ascii="Times New Roman" w:eastAsia="宋体" w:hAnsi="Times New Roman" w:cs="Times New Roman"/>
          <w:color w:val="000000" w:themeColor="text1"/>
          <w:sz w:val="24"/>
          <w:szCs w:val="24"/>
        </w:rPr>
        <w:t>甲基化检测的阳性检出率为</w:t>
      </w:r>
      <w:r w:rsidR="00BC5101" w:rsidRPr="00C47154">
        <w:rPr>
          <w:rFonts w:ascii="Times New Roman" w:eastAsia="宋体" w:hAnsi="Times New Roman" w:cs="Times New Roman"/>
          <w:color w:val="000000" w:themeColor="text1"/>
          <w:sz w:val="24"/>
          <w:szCs w:val="24"/>
        </w:rPr>
        <w:t>62.50%</w:t>
      </w:r>
      <w:r w:rsidR="00BC5101" w:rsidRPr="00C47154">
        <w:rPr>
          <w:rFonts w:ascii="Times New Roman" w:eastAsia="宋体" w:hAnsi="Times New Roman" w:cs="Times New Roman"/>
          <w:color w:val="000000" w:themeColor="text1"/>
          <w:sz w:val="24"/>
          <w:szCs w:val="24"/>
        </w:rPr>
        <w:t>，高于</w:t>
      </w:r>
      <w:r w:rsidR="00356483" w:rsidRPr="00C47154">
        <w:rPr>
          <w:rFonts w:ascii="Times New Roman" w:eastAsia="宋体" w:hAnsi="Times New Roman" w:cs="Times New Roman" w:hint="eastAsia"/>
          <w:color w:val="000000" w:themeColor="text1"/>
          <w:sz w:val="24"/>
          <w:szCs w:val="24"/>
        </w:rPr>
        <w:t>F</w:t>
      </w:r>
      <w:r w:rsidR="00356483" w:rsidRPr="00C47154">
        <w:rPr>
          <w:rFonts w:ascii="Times New Roman" w:eastAsia="宋体" w:hAnsi="Times New Roman" w:cs="Times New Roman"/>
          <w:color w:val="000000" w:themeColor="text1"/>
          <w:sz w:val="24"/>
          <w:szCs w:val="24"/>
        </w:rPr>
        <w:t>IT</w:t>
      </w:r>
      <w:r w:rsidR="00BC5101" w:rsidRPr="00C47154">
        <w:rPr>
          <w:rFonts w:ascii="Times New Roman" w:eastAsia="宋体" w:hAnsi="Times New Roman" w:cs="Times New Roman"/>
          <w:color w:val="000000" w:themeColor="text1"/>
          <w:sz w:val="24"/>
          <w:szCs w:val="24"/>
        </w:rPr>
        <w:t>的</w:t>
      </w:r>
      <w:r w:rsidR="00BC5101" w:rsidRPr="00C47154">
        <w:rPr>
          <w:rFonts w:ascii="Times New Roman" w:eastAsia="宋体" w:hAnsi="Times New Roman" w:cs="Times New Roman"/>
          <w:color w:val="000000" w:themeColor="text1"/>
          <w:sz w:val="24"/>
          <w:szCs w:val="24"/>
        </w:rPr>
        <w:t>28.13%</w:t>
      </w:r>
      <w:r w:rsidR="00BC5101" w:rsidRPr="00C47154">
        <w:rPr>
          <w:rFonts w:ascii="Times New Roman" w:eastAsia="宋体" w:hAnsi="Times New Roman" w:cs="Times New Roman"/>
          <w:color w:val="000000" w:themeColor="text1"/>
          <w:sz w:val="24"/>
          <w:szCs w:val="24"/>
        </w:rPr>
        <w:t>，差异具有统计学意义（</w:t>
      </w:r>
      <w:r w:rsidR="00BC5101" w:rsidRPr="00C47154">
        <w:rPr>
          <w:rFonts w:ascii="Times New Roman" w:eastAsia="宋体" w:hAnsi="Times New Roman" w:cs="Times New Roman"/>
          <w:i/>
          <w:color w:val="000000" w:themeColor="text1"/>
          <w:sz w:val="24"/>
          <w:szCs w:val="24"/>
        </w:rPr>
        <w:t>P</w:t>
      </w:r>
      <w:r w:rsidR="00BC5101" w:rsidRPr="00C47154">
        <w:rPr>
          <w:rFonts w:ascii="Times New Roman" w:eastAsia="宋体" w:hAnsi="Times New Roman" w:cs="Times New Roman" w:hint="eastAsia"/>
          <w:color w:val="000000" w:themeColor="text1"/>
          <w:sz w:val="24"/>
          <w:szCs w:val="24"/>
        </w:rPr>
        <w:t>=</w:t>
      </w:r>
      <w:r w:rsidR="00BC5101" w:rsidRPr="00C47154">
        <w:rPr>
          <w:rFonts w:ascii="Times New Roman" w:eastAsia="宋体" w:hAnsi="Times New Roman" w:cs="Times New Roman"/>
          <w:color w:val="000000" w:themeColor="text1"/>
          <w:sz w:val="24"/>
          <w:szCs w:val="24"/>
        </w:rPr>
        <w:t>0.012</w:t>
      </w:r>
      <w:r w:rsidR="00BC5101" w:rsidRPr="00C47154">
        <w:rPr>
          <w:rFonts w:ascii="Times New Roman" w:eastAsia="宋体" w:hAnsi="Times New Roman" w:cs="Times New Roman"/>
          <w:color w:val="000000" w:themeColor="text1"/>
          <w:sz w:val="24"/>
          <w:szCs w:val="24"/>
        </w:rPr>
        <w:t>）。与</w:t>
      </w:r>
      <w:r w:rsidR="00386BB4" w:rsidRPr="00C47154">
        <w:rPr>
          <w:rFonts w:ascii="Times New Roman" w:eastAsia="宋体" w:hAnsi="Times New Roman" w:cs="Times New Roman"/>
          <w:color w:val="000000" w:themeColor="text1"/>
          <w:sz w:val="24"/>
          <w:szCs w:val="24"/>
        </w:rPr>
        <w:t>CEA</w:t>
      </w:r>
      <w:r w:rsidR="00BC5101" w:rsidRPr="00C47154">
        <w:rPr>
          <w:rFonts w:ascii="Times New Roman" w:eastAsia="宋体" w:hAnsi="Times New Roman" w:cs="Times New Roman"/>
          <w:color w:val="000000" w:themeColor="text1"/>
          <w:sz w:val="24"/>
          <w:szCs w:val="24"/>
        </w:rPr>
        <w:t>的检出率</w:t>
      </w:r>
      <w:r w:rsidR="00356483" w:rsidRPr="00C47154">
        <w:rPr>
          <w:rFonts w:ascii="Times New Roman" w:eastAsia="宋体" w:hAnsi="Times New Roman" w:cs="Times New Roman" w:hint="eastAsia"/>
          <w:color w:val="000000" w:themeColor="text1"/>
          <w:sz w:val="24"/>
          <w:szCs w:val="24"/>
        </w:rPr>
        <w:t>(</w:t>
      </w:r>
      <w:r w:rsidR="00356483" w:rsidRPr="00C47154">
        <w:rPr>
          <w:rFonts w:ascii="Times New Roman" w:eastAsia="宋体" w:hAnsi="Times New Roman" w:cs="Times New Roman"/>
          <w:color w:val="000000" w:themeColor="text1"/>
          <w:sz w:val="24"/>
          <w:szCs w:val="24"/>
        </w:rPr>
        <w:t>28.13%)</w:t>
      </w:r>
      <w:r w:rsidR="00BC5101" w:rsidRPr="00C47154">
        <w:rPr>
          <w:rFonts w:ascii="Times New Roman" w:eastAsia="宋体" w:hAnsi="Times New Roman" w:cs="Times New Roman"/>
          <w:color w:val="000000" w:themeColor="text1"/>
          <w:sz w:val="24"/>
          <w:szCs w:val="24"/>
        </w:rPr>
        <w:t>相比，也具有统计学意义（</w:t>
      </w:r>
      <w:r w:rsidR="00BC5101" w:rsidRPr="00C47154">
        <w:rPr>
          <w:rFonts w:ascii="Times New Roman" w:eastAsia="宋体" w:hAnsi="Times New Roman" w:cs="Times New Roman"/>
          <w:i/>
          <w:color w:val="000000" w:themeColor="text1"/>
          <w:sz w:val="24"/>
          <w:szCs w:val="24"/>
        </w:rPr>
        <w:t>P</w:t>
      </w:r>
      <w:r w:rsidR="00BC5101" w:rsidRPr="00C47154">
        <w:rPr>
          <w:rFonts w:ascii="Times New Roman" w:eastAsia="宋体" w:hAnsi="Times New Roman" w:cs="Times New Roman" w:hint="eastAsia"/>
          <w:color w:val="000000" w:themeColor="text1"/>
          <w:sz w:val="24"/>
          <w:szCs w:val="24"/>
        </w:rPr>
        <w:t>=</w:t>
      </w:r>
      <w:r w:rsidR="00BC5101" w:rsidRPr="00C47154">
        <w:rPr>
          <w:rFonts w:ascii="Times New Roman" w:eastAsia="宋体" w:hAnsi="Times New Roman" w:cs="Times New Roman"/>
          <w:color w:val="000000" w:themeColor="text1"/>
          <w:sz w:val="24"/>
          <w:szCs w:val="24"/>
        </w:rPr>
        <w:t>0.012</w:t>
      </w:r>
      <w:r w:rsidR="00BC5101" w:rsidRPr="00C47154">
        <w:rPr>
          <w:rFonts w:ascii="Times New Roman" w:eastAsia="宋体" w:hAnsi="Times New Roman" w:cs="Times New Roman"/>
          <w:color w:val="000000" w:themeColor="text1"/>
          <w:sz w:val="24"/>
          <w:szCs w:val="24"/>
        </w:rPr>
        <w:t>），但</w:t>
      </w:r>
      <w:r w:rsidR="00386BB4" w:rsidRPr="00C47154">
        <w:rPr>
          <w:rFonts w:ascii="Times New Roman" w:eastAsia="宋体" w:hAnsi="Times New Roman" w:cs="Times New Roman"/>
          <w:color w:val="000000" w:themeColor="text1"/>
          <w:sz w:val="24"/>
          <w:szCs w:val="24"/>
        </w:rPr>
        <w:t>CEA</w:t>
      </w:r>
      <w:r w:rsidR="00BC5101" w:rsidRPr="00C47154">
        <w:rPr>
          <w:rFonts w:ascii="Times New Roman" w:eastAsia="宋体" w:hAnsi="Times New Roman" w:cs="Times New Roman"/>
          <w:color w:val="000000" w:themeColor="text1"/>
          <w:sz w:val="24"/>
          <w:szCs w:val="24"/>
        </w:rPr>
        <w:t>可能更合适于疗效检测而不是早期诊断。</w:t>
      </w:r>
      <w:r w:rsidR="00386BB4" w:rsidRPr="00C47154">
        <w:rPr>
          <w:rFonts w:ascii="Times New Roman" w:eastAsia="宋体" w:hAnsi="Times New Roman" w:cs="Times New Roman"/>
          <w:color w:val="000000" w:themeColor="text1"/>
          <w:sz w:val="24"/>
          <w:szCs w:val="24"/>
        </w:rPr>
        <w:t>FIT</w:t>
      </w:r>
      <w:r w:rsidR="00BC5101" w:rsidRPr="00C47154">
        <w:rPr>
          <w:rFonts w:ascii="Times New Roman" w:eastAsia="宋体" w:hAnsi="Times New Roman" w:cs="Times New Roman"/>
          <w:color w:val="000000" w:themeColor="text1"/>
          <w:sz w:val="24"/>
          <w:szCs w:val="24"/>
        </w:rPr>
        <w:t>是检测下消化道出血的癌症表现，而血浆</w:t>
      </w:r>
      <w:r w:rsidR="00BC5101"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00BC5101" w:rsidRPr="00C47154">
        <w:rPr>
          <w:rFonts w:ascii="Times New Roman" w:eastAsia="宋体" w:hAnsi="Times New Roman" w:cs="Times New Roman"/>
          <w:color w:val="000000" w:themeColor="text1"/>
          <w:sz w:val="24"/>
          <w:szCs w:val="24"/>
        </w:rPr>
        <w:t>甲基化检测是从分子水平提示结直肠癌的存在，我们相信两种方法可以从不同角度反映癌症的发生发展过程，未来多种方法的结合可能可以更好得检测结直肠癌。</w:t>
      </w:r>
    </w:p>
    <w:p w14:paraId="4FDF971E" w14:textId="207B515A" w:rsidR="003E10B3" w:rsidRPr="00C47154" w:rsidRDefault="006E192D" w:rsidP="008F7579">
      <w:pPr>
        <w:spacing w:line="360" w:lineRule="auto"/>
        <w:ind w:firstLineChars="200" w:firstLine="48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为了做到结直肠癌的早期诊断，我们尝试在不同结直肠癌</w:t>
      </w:r>
      <w:r w:rsidRPr="00C47154">
        <w:rPr>
          <w:rFonts w:ascii="Times New Roman" w:eastAsia="宋体" w:hAnsi="Times New Roman" w:cs="Times New Roman"/>
          <w:color w:val="000000" w:themeColor="text1"/>
          <w:sz w:val="24"/>
          <w:szCs w:val="24"/>
        </w:rPr>
        <w:t>TNM</w:t>
      </w:r>
      <w:r w:rsidRPr="00C47154">
        <w:rPr>
          <w:rFonts w:ascii="Times New Roman" w:eastAsia="宋体" w:hAnsi="Times New Roman" w:cs="Times New Roman"/>
          <w:color w:val="000000" w:themeColor="text1"/>
          <w:sz w:val="24"/>
          <w:szCs w:val="24"/>
        </w:rPr>
        <w:t>分期中分析血浆</w:t>
      </w:r>
      <w:r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甲基化检测的阳性检出率，结果发现，血浆</w:t>
      </w:r>
      <w:r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w:t>
      </w:r>
      <w:r w:rsidRPr="00C47154">
        <w:rPr>
          <w:rFonts w:ascii="Times New Roman" w:eastAsia="宋体" w:hAnsi="Times New Roman" w:cs="Times New Roman" w:hint="eastAsia"/>
          <w:color w:val="000000" w:themeColor="text1"/>
          <w:sz w:val="24"/>
          <w:szCs w:val="24"/>
        </w:rPr>
        <w:t>检测在结直肠癌所有分期中</w:t>
      </w:r>
      <w:r w:rsidR="00356483" w:rsidRPr="00C47154">
        <w:rPr>
          <w:rFonts w:ascii="Times New Roman" w:eastAsia="宋体" w:hAnsi="Times New Roman" w:cs="Times New Roman" w:hint="eastAsia"/>
          <w:color w:val="000000" w:themeColor="text1"/>
          <w:sz w:val="24"/>
          <w:szCs w:val="24"/>
        </w:rPr>
        <w:t>均</w:t>
      </w:r>
      <w:r w:rsidRPr="00C47154">
        <w:rPr>
          <w:rFonts w:ascii="Times New Roman" w:eastAsia="宋体" w:hAnsi="Times New Roman" w:cs="Times New Roman" w:hint="eastAsia"/>
          <w:color w:val="000000" w:themeColor="text1"/>
          <w:sz w:val="24"/>
          <w:szCs w:val="24"/>
        </w:rPr>
        <w:t>有</w:t>
      </w:r>
      <w:r w:rsidR="00356483" w:rsidRPr="00C47154">
        <w:rPr>
          <w:rFonts w:ascii="Times New Roman" w:eastAsia="宋体" w:hAnsi="Times New Roman" w:cs="Times New Roman" w:hint="eastAsia"/>
          <w:color w:val="000000" w:themeColor="text1"/>
          <w:sz w:val="24"/>
          <w:szCs w:val="24"/>
        </w:rPr>
        <w:t>较</w:t>
      </w:r>
      <w:r w:rsidRPr="00C47154">
        <w:rPr>
          <w:rFonts w:ascii="Times New Roman" w:eastAsia="宋体" w:hAnsi="Times New Roman" w:cs="Times New Roman" w:hint="eastAsia"/>
          <w:color w:val="000000" w:themeColor="text1"/>
          <w:sz w:val="24"/>
          <w:szCs w:val="24"/>
        </w:rPr>
        <w:t>好的诊断性能，这与国内外的研究结果相符合</w:t>
      </w:r>
      <w:r w:rsidR="00E032A7" w:rsidRPr="00C47154">
        <w:rPr>
          <w:rFonts w:ascii="Times New Roman" w:eastAsia="宋体" w:hAnsi="Times New Roman" w:cs="Times New Roman"/>
          <w:noProof/>
          <w:color w:val="000000" w:themeColor="text1"/>
          <w:sz w:val="24"/>
          <w:szCs w:val="24"/>
          <w:vertAlign w:val="superscript"/>
        </w:rPr>
        <w:t>[</w:t>
      </w:r>
      <w:r w:rsidR="005B7E9A" w:rsidRPr="00C47154">
        <w:rPr>
          <w:rFonts w:ascii="Times New Roman" w:eastAsia="宋体" w:hAnsi="Times New Roman" w:cs="Times New Roman"/>
          <w:noProof/>
          <w:color w:val="000000" w:themeColor="text1"/>
          <w:sz w:val="24"/>
          <w:szCs w:val="24"/>
          <w:vertAlign w:val="superscript"/>
        </w:rPr>
        <w:t>10</w:t>
      </w:r>
      <w:r w:rsidR="00356483" w:rsidRPr="00C47154">
        <w:rPr>
          <w:rFonts w:ascii="Times New Roman" w:eastAsia="宋体" w:hAnsi="Times New Roman" w:cs="Times New Roman"/>
          <w:noProof/>
          <w:color w:val="000000" w:themeColor="text1"/>
          <w:sz w:val="24"/>
          <w:szCs w:val="24"/>
          <w:vertAlign w:val="superscript"/>
        </w:rPr>
        <w:t>-</w:t>
      </w:r>
      <w:r w:rsidR="00E032A7" w:rsidRPr="00C47154">
        <w:rPr>
          <w:rFonts w:ascii="Times New Roman" w:eastAsia="宋体" w:hAnsi="Times New Roman" w:cs="Times New Roman"/>
          <w:noProof/>
          <w:color w:val="000000" w:themeColor="text1"/>
          <w:sz w:val="24"/>
          <w:szCs w:val="24"/>
          <w:vertAlign w:val="superscript"/>
        </w:rPr>
        <w:t>1</w:t>
      </w:r>
      <w:r w:rsidR="005B7E9A" w:rsidRPr="00C47154">
        <w:rPr>
          <w:rFonts w:ascii="Times New Roman" w:eastAsia="宋体" w:hAnsi="Times New Roman" w:cs="Times New Roman"/>
          <w:noProof/>
          <w:color w:val="000000" w:themeColor="text1"/>
          <w:sz w:val="24"/>
          <w:szCs w:val="24"/>
          <w:vertAlign w:val="superscript"/>
        </w:rPr>
        <w:t>1</w:t>
      </w:r>
      <w:r w:rsidR="00E032A7" w:rsidRPr="00C47154">
        <w:rPr>
          <w:rFonts w:ascii="Times New Roman" w:eastAsia="宋体" w:hAnsi="Times New Roman" w:cs="Times New Roman"/>
          <w:noProof/>
          <w:color w:val="000000" w:themeColor="text1"/>
          <w:sz w:val="24"/>
          <w:szCs w:val="24"/>
          <w:vertAlign w:val="superscript"/>
        </w:rPr>
        <w:t>]</w:t>
      </w:r>
      <w:r w:rsidRPr="00C47154">
        <w:rPr>
          <w:rFonts w:ascii="Times New Roman" w:eastAsia="宋体" w:hAnsi="Times New Roman" w:cs="Times New Roman" w:hint="eastAsia"/>
          <w:color w:val="000000" w:themeColor="text1"/>
          <w:sz w:val="24"/>
          <w:szCs w:val="24"/>
        </w:rPr>
        <w:t>，也提示了</w:t>
      </w:r>
      <w:r w:rsidRPr="00C47154">
        <w:rPr>
          <w:rFonts w:ascii="Times New Roman" w:eastAsia="宋体" w:hAnsi="Times New Roman" w:cs="Times New Roman"/>
          <w:color w:val="000000" w:themeColor="text1"/>
          <w:sz w:val="24"/>
          <w:szCs w:val="24"/>
        </w:rPr>
        <w:t>血浆</w:t>
      </w:r>
      <w:r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w:t>
      </w:r>
      <w:r w:rsidRPr="00C47154">
        <w:rPr>
          <w:rFonts w:ascii="Times New Roman" w:eastAsia="宋体" w:hAnsi="Times New Roman" w:cs="Times New Roman" w:hint="eastAsia"/>
          <w:color w:val="000000" w:themeColor="text1"/>
          <w:sz w:val="24"/>
          <w:szCs w:val="24"/>
        </w:rPr>
        <w:t>检测可以作为结直肠癌早诊</w:t>
      </w:r>
      <w:r w:rsidR="00FA2DDF" w:rsidRPr="00C47154">
        <w:rPr>
          <w:rFonts w:ascii="Times New Roman" w:eastAsia="宋体" w:hAnsi="Times New Roman" w:cs="Times New Roman" w:hint="eastAsia"/>
          <w:color w:val="000000" w:themeColor="text1"/>
          <w:sz w:val="24"/>
          <w:szCs w:val="24"/>
        </w:rPr>
        <w:t>、</w:t>
      </w:r>
      <w:r w:rsidRPr="00C47154">
        <w:rPr>
          <w:rFonts w:ascii="Times New Roman" w:eastAsia="宋体" w:hAnsi="Times New Roman" w:cs="Times New Roman" w:hint="eastAsia"/>
          <w:color w:val="000000" w:themeColor="text1"/>
          <w:sz w:val="24"/>
          <w:szCs w:val="24"/>
        </w:rPr>
        <w:t>早筛的辅助指标。</w:t>
      </w:r>
      <w:r w:rsidR="00356483" w:rsidRPr="00C47154">
        <w:rPr>
          <w:rFonts w:ascii="Times New Roman" w:eastAsia="宋体" w:hAnsi="Times New Roman" w:cs="Times New Roman" w:hint="eastAsia"/>
          <w:color w:val="000000" w:themeColor="text1"/>
          <w:sz w:val="24"/>
          <w:szCs w:val="24"/>
        </w:rPr>
        <w:t>然而，</w:t>
      </w:r>
      <w:r w:rsidR="0001596A" w:rsidRPr="00C47154">
        <w:rPr>
          <w:rFonts w:ascii="Times New Roman" w:eastAsia="宋体" w:hAnsi="Times New Roman" w:cs="Times New Roman" w:hint="eastAsia"/>
          <w:color w:val="000000" w:themeColor="text1"/>
          <w:sz w:val="24"/>
          <w:szCs w:val="24"/>
        </w:rPr>
        <w:t>本研究也存在以下不足</w:t>
      </w:r>
      <w:r w:rsidR="00356483" w:rsidRPr="00C47154">
        <w:rPr>
          <w:rFonts w:ascii="Times New Roman" w:eastAsia="宋体" w:hAnsi="Times New Roman" w:cs="Times New Roman" w:hint="eastAsia"/>
          <w:color w:val="000000" w:themeColor="text1"/>
          <w:sz w:val="24"/>
          <w:szCs w:val="24"/>
        </w:rPr>
        <w:t>：（</w:t>
      </w:r>
      <w:r w:rsidR="00356483" w:rsidRPr="00C47154">
        <w:rPr>
          <w:rFonts w:ascii="Times New Roman" w:eastAsia="宋体" w:hAnsi="Times New Roman" w:cs="Times New Roman" w:hint="eastAsia"/>
          <w:color w:val="000000" w:themeColor="text1"/>
          <w:sz w:val="24"/>
          <w:szCs w:val="24"/>
        </w:rPr>
        <w:t>1</w:t>
      </w:r>
      <w:r w:rsidR="00356483" w:rsidRPr="00C47154">
        <w:rPr>
          <w:rFonts w:ascii="Times New Roman" w:eastAsia="宋体" w:hAnsi="Times New Roman" w:cs="Times New Roman" w:hint="eastAsia"/>
          <w:color w:val="000000" w:themeColor="text1"/>
          <w:sz w:val="24"/>
          <w:szCs w:val="24"/>
        </w:rPr>
        <w:t>）</w:t>
      </w:r>
      <w:r w:rsidR="000B17D1" w:rsidRPr="00C47154">
        <w:rPr>
          <w:rFonts w:ascii="Times New Roman" w:eastAsia="宋体" w:hAnsi="Times New Roman" w:cs="Times New Roman" w:hint="eastAsia"/>
          <w:color w:val="000000" w:themeColor="text1"/>
          <w:sz w:val="24"/>
          <w:szCs w:val="24"/>
        </w:rPr>
        <w:t>血浆循环肿瘤</w:t>
      </w:r>
      <w:r w:rsidR="000B17D1" w:rsidRPr="00C47154">
        <w:rPr>
          <w:rFonts w:ascii="Times New Roman" w:eastAsia="宋体" w:hAnsi="Times New Roman" w:cs="Times New Roman" w:hint="eastAsia"/>
          <w:color w:val="000000" w:themeColor="text1"/>
          <w:sz w:val="24"/>
          <w:szCs w:val="24"/>
        </w:rPr>
        <w:t>D</w:t>
      </w:r>
      <w:r w:rsidR="000B17D1" w:rsidRPr="00C47154">
        <w:rPr>
          <w:rFonts w:ascii="Times New Roman" w:eastAsia="宋体" w:hAnsi="Times New Roman" w:cs="Times New Roman"/>
          <w:color w:val="000000" w:themeColor="text1"/>
          <w:sz w:val="24"/>
          <w:szCs w:val="24"/>
        </w:rPr>
        <w:t>NA</w:t>
      </w:r>
      <w:r w:rsidR="000B17D1" w:rsidRPr="00C47154">
        <w:rPr>
          <w:rFonts w:ascii="Times New Roman" w:eastAsia="宋体" w:hAnsi="Times New Roman" w:cs="Times New Roman" w:hint="eastAsia"/>
          <w:color w:val="000000" w:themeColor="text1"/>
          <w:sz w:val="24"/>
          <w:szCs w:val="24"/>
        </w:rPr>
        <w:t>含量较少，</w:t>
      </w:r>
      <w:r w:rsidR="003E10B3" w:rsidRPr="00C47154">
        <w:rPr>
          <w:rFonts w:ascii="Times New Roman" w:eastAsia="宋体" w:hAnsi="Times New Roman" w:cs="Times New Roman" w:hint="eastAsia"/>
          <w:i/>
          <w:color w:val="000000" w:themeColor="text1"/>
          <w:sz w:val="24"/>
          <w:szCs w:val="24"/>
        </w:rPr>
        <w:t>Septin</w:t>
      </w:r>
      <w:r w:rsidR="003E10B3" w:rsidRPr="00C47154">
        <w:rPr>
          <w:rFonts w:ascii="Times New Roman" w:eastAsia="宋体" w:hAnsi="Times New Roman" w:cs="Times New Roman"/>
          <w:i/>
          <w:color w:val="000000" w:themeColor="text1"/>
          <w:sz w:val="24"/>
          <w:szCs w:val="24"/>
        </w:rPr>
        <w:t>9</w:t>
      </w:r>
      <w:r w:rsidR="006F6710" w:rsidRPr="00C47154">
        <w:rPr>
          <w:rFonts w:ascii="Times New Roman" w:eastAsia="宋体" w:hAnsi="Times New Roman" w:cs="Times New Roman" w:hint="eastAsia"/>
          <w:color w:val="000000" w:themeColor="text1"/>
          <w:sz w:val="24"/>
          <w:szCs w:val="24"/>
        </w:rPr>
        <w:lastRenderedPageBreak/>
        <w:t>基因</w:t>
      </w:r>
      <w:r w:rsidR="003E10B3" w:rsidRPr="00C47154">
        <w:rPr>
          <w:rFonts w:ascii="Times New Roman" w:eastAsia="宋体" w:hAnsi="Times New Roman" w:cs="Times New Roman" w:hint="eastAsia"/>
          <w:color w:val="000000" w:themeColor="text1"/>
          <w:sz w:val="24"/>
          <w:szCs w:val="24"/>
        </w:rPr>
        <w:t>甲基化检测需</w:t>
      </w:r>
      <w:r w:rsidR="003E10B3" w:rsidRPr="00C47154">
        <w:rPr>
          <w:rFonts w:ascii="Times New Roman" w:eastAsia="宋体" w:hAnsi="Times New Roman" w:cs="Times New Roman" w:hint="eastAsia"/>
          <w:color w:val="000000" w:themeColor="text1"/>
          <w:sz w:val="24"/>
          <w:szCs w:val="24"/>
        </w:rPr>
        <w:t>1</w:t>
      </w:r>
      <w:r w:rsidR="003E10B3" w:rsidRPr="00C47154">
        <w:rPr>
          <w:rFonts w:ascii="Times New Roman" w:eastAsia="宋体" w:hAnsi="Times New Roman" w:cs="Times New Roman"/>
          <w:color w:val="000000" w:themeColor="text1"/>
          <w:sz w:val="24"/>
          <w:szCs w:val="24"/>
        </w:rPr>
        <w:t>0</w:t>
      </w:r>
      <w:r w:rsidR="00356483" w:rsidRPr="00C47154">
        <w:rPr>
          <w:rFonts w:ascii="Times New Roman" w:eastAsia="宋体" w:hAnsi="Times New Roman" w:cs="Times New Roman"/>
          <w:color w:val="000000" w:themeColor="text1"/>
          <w:sz w:val="24"/>
          <w:szCs w:val="24"/>
        </w:rPr>
        <w:t xml:space="preserve"> </w:t>
      </w:r>
      <w:r w:rsidR="003E10B3" w:rsidRPr="00C47154">
        <w:rPr>
          <w:rFonts w:ascii="Times New Roman" w:eastAsia="宋体" w:hAnsi="Times New Roman" w:cs="Times New Roman"/>
          <w:color w:val="000000" w:themeColor="text1"/>
          <w:sz w:val="24"/>
          <w:szCs w:val="24"/>
        </w:rPr>
        <w:t>mL</w:t>
      </w:r>
      <w:r w:rsidR="003E10B3" w:rsidRPr="00C47154">
        <w:rPr>
          <w:rFonts w:ascii="Times New Roman" w:eastAsia="宋体" w:hAnsi="Times New Roman" w:cs="Times New Roman" w:hint="eastAsia"/>
          <w:color w:val="000000" w:themeColor="text1"/>
          <w:sz w:val="24"/>
          <w:szCs w:val="24"/>
        </w:rPr>
        <w:t>静脉血，</w:t>
      </w:r>
      <w:r w:rsidR="000B17D1" w:rsidRPr="00C47154">
        <w:rPr>
          <w:rFonts w:ascii="Times New Roman" w:eastAsia="宋体" w:hAnsi="Times New Roman" w:cs="Times New Roman" w:hint="eastAsia"/>
          <w:color w:val="000000" w:themeColor="text1"/>
          <w:sz w:val="24"/>
          <w:szCs w:val="24"/>
        </w:rPr>
        <w:t>检测</w:t>
      </w:r>
      <w:r w:rsidR="003E10B3" w:rsidRPr="00C47154">
        <w:rPr>
          <w:rFonts w:ascii="Times New Roman" w:eastAsia="宋体" w:hAnsi="Times New Roman" w:cs="Times New Roman" w:hint="eastAsia"/>
          <w:color w:val="000000" w:themeColor="text1"/>
          <w:sz w:val="24"/>
          <w:szCs w:val="24"/>
        </w:rPr>
        <w:t>标本用量大，故而</w:t>
      </w:r>
      <w:r w:rsidR="00EB51CC" w:rsidRPr="00C47154">
        <w:rPr>
          <w:rFonts w:ascii="Times New Roman" w:eastAsia="宋体" w:hAnsi="Times New Roman" w:cs="Times New Roman" w:hint="eastAsia"/>
          <w:color w:val="000000" w:themeColor="text1"/>
          <w:sz w:val="24"/>
          <w:szCs w:val="24"/>
        </w:rPr>
        <w:t>入组人群</w:t>
      </w:r>
      <w:r w:rsidR="003E10B3" w:rsidRPr="00C47154">
        <w:rPr>
          <w:rFonts w:ascii="Times New Roman" w:eastAsia="宋体" w:hAnsi="Times New Roman" w:cs="Times New Roman" w:hint="eastAsia"/>
          <w:color w:val="000000" w:themeColor="text1"/>
          <w:sz w:val="24"/>
          <w:szCs w:val="24"/>
        </w:rPr>
        <w:t>较少</w:t>
      </w:r>
      <w:r w:rsidR="000B17D1" w:rsidRPr="00C47154">
        <w:rPr>
          <w:rFonts w:ascii="Times New Roman" w:eastAsia="宋体" w:hAnsi="Times New Roman" w:cs="Times New Roman" w:hint="eastAsia"/>
          <w:color w:val="000000" w:themeColor="text1"/>
          <w:sz w:val="24"/>
          <w:szCs w:val="24"/>
        </w:rPr>
        <w:t>；</w:t>
      </w:r>
      <w:r w:rsidR="00356483" w:rsidRPr="00C47154">
        <w:rPr>
          <w:rFonts w:ascii="Times New Roman" w:eastAsia="宋体" w:hAnsi="Times New Roman" w:cs="Times New Roman" w:hint="eastAsia"/>
          <w:color w:val="000000" w:themeColor="text1"/>
          <w:sz w:val="24"/>
          <w:szCs w:val="24"/>
        </w:rPr>
        <w:t>（</w:t>
      </w:r>
      <w:r w:rsidR="00356483" w:rsidRPr="00C47154">
        <w:rPr>
          <w:rFonts w:ascii="Times New Roman" w:eastAsia="宋体" w:hAnsi="Times New Roman" w:cs="Times New Roman" w:hint="eastAsia"/>
          <w:color w:val="000000" w:themeColor="text1"/>
          <w:sz w:val="24"/>
          <w:szCs w:val="24"/>
        </w:rPr>
        <w:t>2</w:t>
      </w:r>
      <w:r w:rsidR="00356483" w:rsidRPr="00C47154">
        <w:rPr>
          <w:rFonts w:ascii="Times New Roman" w:eastAsia="宋体" w:hAnsi="Times New Roman" w:cs="Times New Roman" w:hint="eastAsia"/>
          <w:color w:val="000000" w:themeColor="text1"/>
          <w:sz w:val="24"/>
          <w:szCs w:val="24"/>
        </w:rPr>
        <w:t>）</w:t>
      </w:r>
      <w:r w:rsidR="0001596A" w:rsidRPr="00C47154">
        <w:rPr>
          <w:rFonts w:ascii="Times New Roman" w:eastAsia="宋体" w:hAnsi="Times New Roman" w:cs="Times New Roman"/>
          <w:color w:val="000000" w:themeColor="text1"/>
          <w:sz w:val="24"/>
          <w:szCs w:val="24"/>
        </w:rPr>
        <w:t>FIT</w:t>
      </w:r>
      <w:r w:rsidR="0001596A" w:rsidRPr="00C47154">
        <w:rPr>
          <w:rFonts w:ascii="Times New Roman" w:eastAsia="宋体" w:hAnsi="Times New Roman" w:cs="Times New Roman" w:hint="eastAsia"/>
          <w:color w:val="000000" w:themeColor="text1"/>
          <w:sz w:val="24"/>
          <w:szCs w:val="24"/>
        </w:rPr>
        <w:t>和</w:t>
      </w:r>
      <w:r w:rsidR="0001596A" w:rsidRPr="00C47154">
        <w:rPr>
          <w:rFonts w:ascii="Times New Roman" w:eastAsia="宋体" w:hAnsi="Times New Roman" w:cs="Times New Roman" w:hint="eastAsia"/>
          <w:color w:val="000000" w:themeColor="text1"/>
          <w:sz w:val="24"/>
          <w:szCs w:val="24"/>
        </w:rPr>
        <w:t>C</w:t>
      </w:r>
      <w:r w:rsidR="0001596A" w:rsidRPr="00C47154">
        <w:rPr>
          <w:rFonts w:ascii="Times New Roman" w:eastAsia="宋体" w:hAnsi="Times New Roman" w:cs="Times New Roman"/>
          <w:color w:val="000000" w:themeColor="text1"/>
          <w:sz w:val="24"/>
          <w:szCs w:val="24"/>
        </w:rPr>
        <w:t>EA</w:t>
      </w:r>
      <w:r w:rsidR="0001596A" w:rsidRPr="00C47154">
        <w:rPr>
          <w:rFonts w:ascii="Times New Roman" w:eastAsia="宋体" w:hAnsi="Times New Roman" w:cs="Times New Roman" w:hint="eastAsia"/>
          <w:color w:val="000000" w:themeColor="text1"/>
          <w:sz w:val="24"/>
          <w:szCs w:val="24"/>
        </w:rPr>
        <w:t>的诊断</w:t>
      </w:r>
      <w:r w:rsidR="00356483" w:rsidRPr="00C47154">
        <w:rPr>
          <w:rFonts w:ascii="Times New Roman" w:eastAsia="宋体" w:hAnsi="Times New Roman" w:cs="Times New Roman" w:hint="eastAsia"/>
          <w:color w:val="000000" w:themeColor="text1"/>
          <w:sz w:val="24"/>
          <w:szCs w:val="24"/>
        </w:rPr>
        <w:t>敏感性</w:t>
      </w:r>
      <w:r w:rsidR="0001596A" w:rsidRPr="00C47154">
        <w:rPr>
          <w:rFonts w:ascii="Times New Roman" w:eastAsia="宋体" w:hAnsi="Times New Roman" w:cs="Times New Roman" w:hint="eastAsia"/>
          <w:color w:val="000000" w:themeColor="text1"/>
          <w:sz w:val="24"/>
          <w:szCs w:val="24"/>
        </w:rPr>
        <w:t>和特异性低于国内外的文献报道</w:t>
      </w:r>
      <w:r w:rsidR="00EB51CC" w:rsidRPr="00C47154">
        <w:rPr>
          <w:rFonts w:ascii="Times New Roman" w:eastAsia="宋体" w:hAnsi="Times New Roman" w:cs="Times New Roman"/>
          <w:noProof/>
          <w:color w:val="000000" w:themeColor="text1"/>
          <w:sz w:val="24"/>
          <w:szCs w:val="24"/>
          <w:vertAlign w:val="superscript"/>
        </w:rPr>
        <w:t>[10</w:t>
      </w:r>
      <w:r w:rsidR="00356483" w:rsidRPr="00C47154">
        <w:rPr>
          <w:rFonts w:ascii="Times New Roman" w:eastAsia="宋体" w:hAnsi="Times New Roman" w:cs="Times New Roman" w:hint="eastAsia"/>
          <w:noProof/>
          <w:color w:val="000000" w:themeColor="text1"/>
          <w:sz w:val="24"/>
          <w:szCs w:val="24"/>
          <w:vertAlign w:val="superscript"/>
        </w:rPr>
        <w:t>-</w:t>
      </w:r>
      <w:r w:rsidR="00EB51CC" w:rsidRPr="00C47154">
        <w:rPr>
          <w:rFonts w:ascii="Times New Roman" w:eastAsia="宋体" w:hAnsi="Times New Roman" w:cs="Times New Roman"/>
          <w:noProof/>
          <w:color w:val="000000" w:themeColor="text1"/>
          <w:sz w:val="24"/>
          <w:szCs w:val="24"/>
          <w:vertAlign w:val="superscript"/>
        </w:rPr>
        <w:t>11]</w:t>
      </w:r>
      <w:r w:rsidR="0001596A" w:rsidRPr="00C47154">
        <w:rPr>
          <w:rFonts w:ascii="Times New Roman" w:eastAsia="宋体" w:hAnsi="Times New Roman" w:cs="Times New Roman" w:hint="eastAsia"/>
          <w:color w:val="000000" w:themeColor="text1"/>
          <w:sz w:val="24"/>
          <w:szCs w:val="24"/>
        </w:rPr>
        <w:t>，可能是由于样本量</w:t>
      </w:r>
      <w:r w:rsidR="00356483" w:rsidRPr="00C47154">
        <w:rPr>
          <w:rFonts w:ascii="Times New Roman" w:eastAsia="宋体" w:hAnsi="Times New Roman" w:cs="Times New Roman" w:hint="eastAsia"/>
          <w:color w:val="000000" w:themeColor="text1"/>
          <w:sz w:val="24"/>
          <w:szCs w:val="24"/>
        </w:rPr>
        <w:t>较</w:t>
      </w:r>
      <w:r w:rsidR="0001596A" w:rsidRPr="00C47154">
        <w:rPr>
          <w:rFonts w:ascii="Times New Roman" w:eastAsia="宋体" w:hAnsi="Times New Roman" w:cs="Times New Roman" w:hint="eastAsia"/>
          <w:color w:val="000000" w:themeColor="text1"/>
          <w:sz w:val="24"/>
          <w:szCs w:val="24"/>
        </w:rPr>
        <w:t>少造成的偏倚</w:t>
      </w:r>
      <w:r w:rsidR="00356483" w:rsidRPr="00C47154">
        <w:rPr>
          <w:rFonts w:ascii="Times New Roman" w:eastAsia="宋体" w:hAnsi="Times New Roman" w:cs="Times New Roman" w:hint="eastAsia"/>
          <w:color w:val="000000" w:themeColor="text1"/>
          <w:sz w:val="24"/>
          <w:szCs w:val="24"/>
        </w:rPr>
        <w:t>，后续研究我们将扩大样本量进一步研究证实</w:t>
      </w:r>
      <w:r w:rsidR="0001596A" w:rsidRPr="00C47154">
        <w:rPr>
          <w:rFonts w:ascii="Times New Roman" w:eastAsia="宋体" w:hAnsi="Times New Roman" w:cs="Times New Roman" w:hint="eastAsia"/>
          <w:color w:val="000000" w:themeColor="text1"/>
          <w:sz w:val="24"/>
          <w:szCs w:val="24"/>
        </w:rPr>
        <w:t>。</w:t>
      </w:r>
    </w:p>
    <w:p w14:paraId="4FB534B6" w14:textId="1A3A1060" w:rsidR="0001596A" w:rsidRPr="00C47154" w:rsidRDefault="0001596A" w:rsidP="008F7579">
      <w:pPr>
        <w:spacing w:line="360" w:lineRule="auto"/>
        <w:ind w:firstLineChars="200" w:firstLine="480"/>
        <w:rPr>
          <w:rFonts w:ascii="Times New Roman" w:eastAsia="宋体" w:hAnsi="Times New Roman" w:cs="Times New Roman"/>
          <w:color w:val="000000" w:themeColor="text1"/>
          <w:sz w:val="24"/>
          <w:szCs w:val="24"/>
        </w:rPr>
      </w:pPr>
      <w:r w:rsidRPr="00C47154">
        <w:rPr>
          <w:rFonts w:ascii="Times New Roman" w:eastAsia="宋体" w:hAnsi="Times New Roman" w:cs="Times New Roman" w:hint="eastAsia"/>
          <w:color w:val="000000" w:themeColor="text1"/>
          <w:sz w:val="24"/>
          <w:szCs w:val="24"/>
        </w:rPr>
        <w:t>综上所述，</w:t>
      </w:r>
      <w:r w:rsidRPr="00C47154">
        <w:rPr>
          <w:rFonts w:ascii="Times New Roman" w:eastAsia="宋体" w:hAnsi="Times New Roman" w:cs="Times New Roman"/>
          <w:color w:val="000000" w:themeColor="text1"/>
          <w:sz w:val="24"/>
          <w:szCs w:val="24"/>
        </w:rPr>
        <w:t>本</w:t>
      </w:r>
      <w:r w:rsidR="00356483" w:rsidRPr="00C47154">
        <w:rPr>
          <w:rFonts w:ascii="Times New Roman" w:eastAsia="宋体" w:hAnsi="Times New Roman" w:cs="Times New Roman" w:hint="eastAsia"/>
          <w:color w:val="000000" w:themeColor="text1"/>
          <w:sz w:val="24"/>
          <w:szCs w:val="24"/>
        </w:rPr>
        <w:t>研究</w:t>
      </w:r>
      <w:r w:rsidRPr="00C47154">
        <w:rPr>
          <w:rFonts w:ascii="Times New Roman" w:eastAsia="宋体" w:hAnsi="Times New Roman" w:cs="Times New Roman"/>
          <w:color w:val="000000" w:themeColor="text1"/>
          <w:sz w:val="24"/>
          <w:szCs w:val="24"/>
        </w:rPr>
        <w:t>验证的血浆</w:t>
      </w:r>
      <w:r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甲基化试剂盒的性能指标满足预期临床用途要求。血浆</w:t>
      </w:r>
      <w:r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甲基化检测对结直肠癌的诊断价值</w:t>
      </w:r>
      <w:r w:rsidR="00356483" w:rsidRPr="00C47154">
        <w:rPr>
          <w:rFonts w:ascii="Times New Roman" w:eastAsia="宋体" w:hAnsi="Times New Roman" w:cs="Times New Roman" w:hint="eastAsia"/>
          <w:color w:val="000000" w:themeColor="text1"/>
          <w:sz w:val="24"/>
          <w:szCs w:val="24"/>
        </w:rPr>
        <w:t>明显高于</w:t>
      </w:r>
      <w:r w:rsidR="00356483" w:rsidRPr="00C47154">
        <w:rPr>
          <w:rFonts w:ascii="Times New Roman" w:eastAsia="宋体" w:hAnsi="Times New Roman" w:cs="Times New Roman"/>
          <w:color w:val="000000" w:themeColor="text1"/>
          <w:sz w:val="24"/>
          <w:szCs w:val="24"/>
        </w:rPr>
        <w:t>FIT</w:t>
      </w:r>
      <w:r w:rsidRPr="00C47154">
        <w:rPr>
          <w:rFonts w:ascii="Times New Roman" w:eastAsia="宋体" w:hAnsi="Times New Roman" w:cs="Times New Roman"/>
          <w:color w:val="000000" w:themeColor="text1"/>
          <w:sz w:val="24"/>
          <w:szCs w:val="24"/>
        </w:rPr>
        <w:t>和</w:t>
      </w:r>
      <w:r w:rsidR="00386BB4" w:rsidRPr="00C47154">
        <w:rPr>
          <w:rFonts w:ascii="Times New Roman" w:eastAsia="宋体" w:hAnsi="Times New Roman" w:cs="Times New Roman"/>
          <w:color w:val="000000" w:themeColor="text1"/>
          <w:sz w:val="24"/>
          <w:szCs w:val="24"/>
        </w:rPr>
        <w:t>CEA</w:t>
      </w:r>
      <w:r w:rsidRPr="00C47154">
        <w:rPr>
          <w:rFonts w:ascii="Times New Roman" w:eastAsia="宋体" w:hAnsi="Times New Roman" w:cs="Times New Roman"/>
          <w:color w:val="000000" w:themeColor="text1"/>
          <w:sz w:val="24"/>
          <w:szCs w:val="24"/>
        </w:rPr>
        <w:t>，可以考虑将其作为结直肠癌的血清学辅助诊断标志物。</w:t>
      </w:r>
    </w:p>
    <w:p w14:paraId="75B409A6" w14:textId="77777777" w:rsidR="001070ED" w:rsidRPr="00C47154" w:rsidRDefault="001070ED" w:rsidP="008F7579">
      <w:pPr>
        <w:widowControl/>
        <w:spacing w:line="360" w:lineRule="auto"/>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br w:type="page"/>
      </w:r>
    </w:p>
    <w:p w14:paraId="16E315DA" w14:textId="48F1D1CE" w:rsidR="001070ED" w:rsidRPr="00C47154" w:rsidRDefault="00356483" w:rsidP="00733A16">
      <w:pPr>
        <w:widowControl/>
        <w:spacing w:line="360" w:lineRule="auto"/>
        <w:rPr>
          <w:rFonts w:ascii="Times New Roman" w:eastAsia="宋体" w:hAnsi="Times New Roman" w:cs="Times New Roman"/>
          <w:b/>
          <w:color w:val="000000" w:themeColor="text1"/>
          <w:sz w:val="24"/>
          <w:szCs w:val="24"/>
        </w:rPr>
      </w:pPr>
      <w:r w:rsidRPr="00C47154">
        <w:rPr>
          <w:rFonts w:ascii="Times New Roman" w:eastAsia="宋体" w:hAnsi="Times New Roman" w:cs="Times New Roman" w:hint="eastAsia"/>
          <w:b/>
          <w:color w:val="000000" w:themeColor="text1"/>
          <w:sz w:val="24"/>
          <w:szCs w:val="24"/>
        </w:rPr>
        <w:lastRenderedPageBreak/>
        <w:t>4</w:t>
      </w:r>
      <w:r w:rsidR="001070ED" w:rsidRPr="00C47154">
        <w:rPr>
          <w:rFonts w:ascii="Times New Roman" w:eastAsia="宋体" w:hAnsi="Times New Roman" w:cs="Times New Roman"/>
          <w:b/>
          <w:color w:val="000000" w:themeColor="text1"/>
          <w:sz w:val="24"/>
          <w:szCs w:val="24"/>
        </w:rPr>
        <w:t>参考文献</w:t>
      </w:r>
    </w:p>
    <w:p w14:paraId="20C9F914" w14:textId="2F0E8EA4" w:rsidR="001070ED" w:rsidRPr="00C47154" w:rsidRDefault="001070ED" w:rsidP="00733A16">
      <w:pPr>
        <w:autoSpaceDE w:val="0"/>
        <w:autoSpaceDN w:val="0"/>
        <w:spacing w:line="360" w:lineRule="auto"/>
        <w:ind w:left="360" w:hangingChars="150" w:hanging="36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[1] </w:t>
      </w:r>
      <w:hyperlink r:id="rId8" w:history="1">
        <w:r w:rsidR="00B26988" w:rsidRPr="00C47154">
          <w:rPr>
            <w:rStyle w:val="a8"/>
            <w:rFonts w:ascii="Times New Roman" w:hAnsi="Times New Roman" w:cs="Times New Roman"/>
            <w:color w:val="000000" w:themeColor="text1"/>
            <w:sz w:val="24"/>
            <w:szCs w:val="24"/>
            <w:shd w:val="clear" w:color="auto" w:fill="FFFFFF"/>
          </w:rPr>
          <w:t>Schreuders EH</w:t>
        </w:r>
      </w:hyperlink>
      <w:r w:rsidR="00B26988" w:rsidRPr="00C47154">
        <w:rPr>
          <w:rFonts w:ascii="Times New Roman" w:hAnsi="Times New Roman" w:cs="Times New Roman"/>
          <w:color w:val="000000" w:themeColor="text1"/>
          <w:sz w:val="24"/>
          <w:szCs w:val="24"/>
          <w:shd w:val="clear" w:color="auto" w:fill="FFFFFF"/>
        </w:rPr>
        <w:t>, </w:t>
      </w:r>
      <w:proofErr w:type="spellStart"/>
      <w:r w:rsidR="00FD503C">
        <w:fldChar w:fldCharType="begin"/>
      </w:r>
      <w:r w:rsidR="00FD503C">
        <w:instrText xml:space="preserve"> HYPERLINK "https://www.ncbi.nlm.nih.gov/pubmed/?term=Ruco%20A%5BAuthor%5D&amp;cauthor=true&amp;cauthor_uid=26041752" </w:instrText>
      </w:r>
      <w:r w:rsidR="00FD503C">
        <w:fldChar w:fldCharType="separate"/>
      </w:r>
      <w:r w:rsidR="00B26988" w:rsidRPr="00C47154">
        <w:rPr>
          <w:rStyle w:val="a8"/>
          <w:rFonts w:ascii="Times New Roman" w:hAnsi="Times New Roman" w:cs="Times New Roman"/>
          <w:color w:val="000000" w:themeColor="text1"/>
          <w:sz w:val="24"/>
          <w:szCs w:val="24"/>
          <w:shd w:val="clear" w:color="auto" w:fill="FFFFFF"/>
        </w:rPr>
        <w:t>Ruco</w:t>
      </w:r>
      <w:proofErr w:type="spellEnd"/>
      <w:r w:rsidR="00B26988" w:rsidRPr="00C47154">
        <w:rPr>
          <w:rStyle w:val="a8"/>
          <w:rFonts w:ascii="Times New Roman" w:hAnsi="Times New Roman" w:cs="Times New Roman"/>
          <w:color w:val="000000" w:themeColor="text1"/>
          <w:sz w:val="24"/>
          <w:szCs w:val="24"/>
          <w:shd w:val="clear" w:color="auto" w:fill="FFFFFF"/>
        </w:rPr>
        <w:t xml:space="preserve"> A</w:t>
      </w:r>
      <w:r w:rsidR="00FD503C">
        <w:rPr>
          <w:rStyle w:val="a8"/>
          <w:rFonts w:ascii="Times New Roman" w:hAnsi="Times New Roman" w:cs="Times New Roman"/>
          <w:color w:val="000000" w:themeColor="text1"/>
          <w:sz w:val="24"/>
          <w:szCs w:val="24"/>
          <w:shd w:val="clear" w:color="auto" w:fill="FFFFFF"/>
        </w:rPr>
        <w:fldChar w:fldCharType="end"/>
      </w:r>
      <w:r w:rsidR="00B26988" w:rsidRPr="00C47154">
        <w:rPr>
          <w:rFonts w:ascii="Times New Roman" w:hAnsi="Times New Roman" w:cs="Times New Roman"/>
          <w:color w:val="000000" w:themeColor="text1"/>
          <w:sz w:val="24"/>
          <w:szCs w:val="24"/>
          <w:shd w:val="clear" w:color="auto" w:fill="FFFFFF"/>
        </w:rPr>
        <w:t>, </w:t>
      </w:r>
      <w:proofErr w:type="spellStart"/>
      <w:r w:rsidR="00B26988" w:rsidRPr="00C47154">
        <w:rPr>
          <w:rFonts w:ascii="Times New Roman" w:hAnsi="Times New Roman" w:cs="Times New Roman"/>
          <w:color w:val="000000" w:themeColor="text1"/>
          <w:sz w:val="24"/>
          <w:szCs w:val="24"/>
        </w:rPr>
        <w:fldChar w:fldCharType="begin"/>
      </w:r>
      <w:r w:rsidR="00B26988" w:rsidRPr="00C47154">
        <w:rPr>
          <w:rFonts w:ascii="Times New Roman" w:hAnsi="Times New Roman" w:cs="Times New Roman"/>
          <w:color w:val="000000" w:themeColor="text1"/>
          <w:sz w:val="24"/>
          <w:szCs w:val="24"/>
        </w:rPr>
        <w:instrText xml:space="preserve"> HYPERLINK "https://www.ncbi.nlm.nih.gov/pubmed/?term=Rabeneck%20L%5BAuthor%5D&amp;cauthor=true&amp;cauthor_uid=26041752" </w:instrText>
      </w:r>
      <w:r w:rsidR="00B26988" w:rsidRPr="00C47154">
        <w:rPr>
          <w:rFonts w:ascii="Times New Roman" w:hAnsi="Times New Roman" w:cs="Times New Roman"/>
          <w:color w:val="000000" w:themeColor="text1"/>
          <w:sz w:val="24"/>
          <w:szCs w:val="24"/>
        </w:rPr>
        <w:fldChar w:fldCharType="separate"/>
      </w:r>
      <w:r w:rsidR="00B26988" w:rsidRPr="00C47154">
        <w:rPr>
          <w:rStyle w:val="a8"/>
          <w:rFonts w:ascii="Times New Roman" w:hAnsi="Times New Roman" w:cs="Times New Roman"/>
          <w:color w:val="000000" w:themeColor="text1"/>
          <w:sz w:val="24"/>
          <w:szCs w:val="24"/>
          <w:shd w:val="clear" w:color="auto" w:fill="FFFFFF"/>
        </w:rPr>
        <w:t>Rabeneck</w:t>
      </w:r>
      <w:proofErr w:type="spellEnd"/>
      <w:r w:rsidR="00B26988" w:rsidRPr="00C47154">
        <w:rPr>
          <w:rStyle w:val="a8"/>
          <w:rFonts w:ascii="Times New Roman" w:hAnsi="Times New Roman" w:cs="Times New Roman"/>
          <w:color w:val="000000" w:themeColor="text1"/>
          <w:sz w:val="24"/>
          <w:szCs w:val="24"/>
          <w:shd w:val="clear" w:color="auto" w:fill="FFFFFF"/>
        </w:rPr>
        <w:t xml:space="preserve"> L</w:t>
      </w:r>
      <w:r w:rsidR="00B26988" w:rsidRPr="00C47154">
        <w:rPr>
          <w:rFonts w:ascii="Times New Roman" w:hAnsi="Times New Roman" w:cs="Times New Roman"/>
          <w:color w:val="000000" w:themeColor="text1"/>
          <w:sz w:val="24"/>
          <w:szCs w:val="24"/>
        </w:rPr>
        <w:fldChar w:fldCharType="end"/>
      </w:r>
      <w:r w:rsidR="00B26988" w:rsidRPr="00C47154">
        <w:rPr>
          <w:rFonts w:ascii="Times New Roman" w:hAnsi="Times New Roman" w:cs="Times New Roman"/>
          <w:color w:val="000000" w:themeColor="text1"/>
          <w:sz w:val="24"/>
          <w:szCs w:val="24"/>
          <w:shd w:val="clear" w:color="auto" w:fill="FFFFFF"/>
        </w:rPr>
        <w:t xml:space="preserve">,et </w:t>
      </w:r>
      <w:proofErr w:type="spellStart"/>
      <w:r w:rsidR="00B26988" w:rsidRPr="00C47154">
        <w:rPr>
          <w:rFonts w:ascii="Times New Roman" w:hAnsi="Times New Roman" w:cs="Times New Roman"/>
          <w:color w:val="000000" w:themeColor="text1"/>
          <w:sz w:val="24"/>
          <w:szCs w:val="24"/>
          <w:shd w:val="clear" w:color="auto" w:fill="FFFFFF"/>
        </w:rPr>
        <w:t>al.</w:t>
      </w:r>
      <w:r w:rsidRPr="00C47154">
        <w:rPr>
          <w:rFonts w:ascii="Times New Roman" w:eastAsia="宋体" w:hAnsi="Times New Roman" w:cs="Times New Roman"/>
          <w:color w:val="000000" w:themeColor="text1"/>
          <w:sz w:val="24"/>
          <w:szCs w:val="24"/>
        </w:rPr>
        <w:t>Colorectal</w:t>
      </w:r>
      <w:proofErr w:type="spellEnd"/>
      <w:r w:rsidRPr="00C47154">
        <w:rPr>
          <w:rFonts w:ascii="Times New Roman" w:eastAsia="宋体" w:hAnsi="Times New Roman" w:cs="Times New Roman"/>
          <w:color w:val="000000" w:themeColor="text1"/>
          <w:sz w:val="24"/>
          <w:szCs w:val="24"/>
        </w:rPr>
        <w:t xml:space="preserve"> cancer screening: a global overview of existing </w:t>
      </w:r>
      <w:proofErr w:type="spellStart"/>
      <w:r w:rsidRPr="00C47154">
        <w:rPr>
          <w:rFonts w:ascii="Times New Roman" w:eastAsia="宋体" w:hAnsi="Times New Roman" w:cs="Times New Roman"/>
          <w:color w:val="000000" w:themeColor="text1"/>
          <w:sz w:val="24"/>
          <w:szCs w:val="24"/>
        </w:rPr>
        <w:t>programmes</w:t>
      </w:r>
      <w:proofErr w:type="spellEnd"/>
      <w:r w:rsidR="003A74E0" w:rsidRPr="00C47154">
        <w:rPr>
          <w:rFonts w:ascii="Times New Roman" w:eastAsia="宋体" w:hAnsi="Times New Roman" w:cs="Times New Roman"/>
          <w:color w:val="000000" w:themeColor="text1"/>
          <w:sz w:val="24"/>
          <w:szCs w:val="24"/>
        </w:rPr>
        <w:t xml:space="preserve"> [J]</w:t>
      </w:r>
      <w:r w:rsidRPr="00C47154">
        <w:rPr>
          <w:rFonts w:ascii="Times New Roman" w:eastAsia="宋体" w:hAnsi="Times New Roman" w:cs="Times New Roman"/>
          <w:color w:val="000000" w:themeColor="text1"/>
          <w:sz w:val="24"/>
          <w:szCs w:val="24"/>
        </w:rPr>
        <w:t>. Gut, 2015</w:t>
      </w:r>
      <w:r w:rsidR="00B26988"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64(10): 1637-</w:t>
      </w:r>
      <w:r w:rsidR="00B26988" w:rsidRPr="00C47154">
        <w:rPr>
          <w:rFonts w:ascii="Times New Roman" w:eastAsia="宋体" w:hAnsi="Times New Roman" w:cs="Times New Roman"/>
          <w:color w:val="000000" w:themeColor="text1"/>
          <w:sz w:val="24"/>
          <w:szCs w:val="24"/>
        </w:rPr>
        <w:t>16</w:t>
      </w:r>
      <w:r w:rsidRPr="00C47154">
        <w:rPr>
          <w:rFonts w:ascii="Times New Roman" w:eastAsia="宋体" w:hAnsi="Times New Roman" w:cs="Times New Roman"/>
          <w:color w:val="000000" w:themeColor="text1"/>
          <w:sz w:val="24"/>
          <w:szCs w:val="24"/>
        </w:rPr>
        <w:t>49.</w:t>
      </w:r>
    </w:p>
    <w:p w14:paraId="7F654689" w14:textId="09E1B2D3" w:rsidR="001070ED" w:rsidRPr="00C47154" w:rsidRDefault="001070ED">
      <w:pPr>
        <w:autoSpaceDE w:val="0"/>
        <w:autoSpaceDN w:val="0"/>
        <w:spacing w:line="360" w:lineRule="auto"/>
        <w:ind w:left="360" w:hangingChars="150" w:hanging="36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[2] </w:t>
      </w:r>
      <w:hyperlink r:id="rId9" w:history="1">
        <w:r w:rsidR="00B26988" w:rsidRPr="00C47154">
          <w:rPr>
            <w:rStyle w:val="a8"/>
            <w:rFonts w:ascii="Times New Roman" w:hAnsi="Times New Roman" w:cs="Times New Roman"/>
            <w:color w:val="000000" w:themeColor="text1"/>
            <w:sz w:val="24"/>
            <w:szCs w:val="24"/>
            <w:shd w:val="clear" w:color="auto" w:fill="FFFFFF"/>
          </w:rPr>
          <w:t>Song LL</w:t>
        </w:r>
      </w:hyperlink>
      <w:r w:rsidR="00B26988" w:rsidRPr="00C47154">
        <w:rPr>
          <w:rFonts w:ascii="Times New Roman" w:hAnsi="Times New Roman" w:cs="Times New Roman"/>
          <w:color w:val="000000" w:themeColor="text1"/>
          <w:sz w:val="24"/>
          <w:szCs w:val="24"/>
          <w:shd w:val="clear" w:color="auto" w:fill="FFFFFF"/>
        </w:rPr>
        <w:t>, </w:t>
      </w:r>
      <w:hyperlink r:id="rId10" w:history="1">
        <w:r w:rsidR="00B26988" w:rsidRPr="00C47154">
          <w:rPr>
            <w:rStyle w:val="a8"/>
            <w:rFonts w:ascii="Times New Roman" w:hAnsi="Times New Roman" w:cs="Times New Roman"/>
            <w:color w:val="000000" w:themeColor="text1"/>
            <w:sz w:val="24"/>
            <w:szCs w:val="24"/>
            <w:shd w:val="clear" w:color="auto" w:fill="FFFFFF"/>
          </w:rPr>
          <w:t>Li YM</w:t>
        </w:r>
      </w:hyperlink>
      <w:r w:rsidR="00B26988" w:rsidRPr="00C47154">
        <w:rPr>
          <w:rFonts w:ascii="Times New Roman" w:hAnsi="Times New Roman" w:cs="Times New Roman"/>
          <w:color w:val="000000" w:themeColor="text1"/>
          <w:sz w:val="24"/>
          <w:szCs w:val="24"/>
          <w:shd w:val="clear" w:color="auto" w:fill="FFFFFF"/>
        </w:rPr>
        <w:t>.</w:t>
      </w:r>
      <w:r w:rsidR="003A74E0" w:rsidRPr="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Current noninvasive tests for colorectal cancer screening: An overview of colorectal cancer screening tests</w:t>
      </w:r>
      <w:r w:rsidR="003A74E0" w:rsidRPr="00C47154">
        <w:rPr>
          <w:rFonts w:ascii="Times New Roman" w:eastAsia="宋体" w:hAnsi="Times New Roman" w:cs="Times New Roman"/>
          <w:color w:val="000000" w:themeColor="text1"/>
          <w:sz w:val="24"/>
          <w:szCs w:val="24"/>
        </w:rPr>
        <w:t xml:space="preserve"> [J]. </w:t>
      </w:r>
      <w:r w:rsidRPr="00C47154">
        <w:rPr>
          <w:rFonts w:ascii="Times New Roman" w:eastAsia="宋体" w:hAnsi="Times New Roman" w:cs="Times New Roman"/>
          <w:color w:val="000000" w:themeColor="text1"/>
          <w:sz w:val="24"/>
          <w:szCs w:val="24"/>
        </w:rPr>
        <w:t xml:space="preserve">World J </w:t>
      </w:r>
      <w:proofErr w:type="spellStart"/>
      <w:r w:rsidRPr="00C47154">
        <w:rPr>
          <w:rFonts w:ascii="Times New Roman" w:eastAsia="宋体" w:hAnsi="Times New Roman" w:cs="Times New Roman"/>
          <w:color w:val="000000" w:themeColor="text1"/>
          <w:sz w:val="24"/>
          <w:szCs w:val="24"/>
        </w:rPr>
        <w:t>Gastrointest</w:t>
      </w:r>
      <w:proofErr w:type="spellEnd"/>
      <w:r w:rsidRPr="00C47154">
        <w:rPr>
          <w:rFonts w:ascii="Times New Roman" w:eastAsia="宋体" w:hAnsi="Times New Roman" w:cs="Times New Roman"/>
          <w:color w:val="000000" w:themeColor="text1"/>
          <w:sz w:val="24"/>
          <w:szCs w:val="24"/>
        </w:rPr>
        <w:t xml:space="preserve"> Oncol, 2016</w:t>
      </w:r>
      <w:r w:rsidR="00B26988" w:rsidRPr="00C47154">
        <w:rPr>
          <w:rFonts w:ascii="Times New Roman" w:eastAsia="宋体" w:hAnsi="Times New Roman" w:cs="Times New Roman"/>
          <w:color w:val="000000" w:themeColor="text1"/>
          <w:sz w:val="24"/>
          <w:szCs w:val="24"/>
        </w:rPr>
        <w:t>,</w:t>
      </w:r>
      <w:r w:rsidR="00B26988" w:rsidRPr="00C47154">
        <w:rPr>
          <w:rStyle w:val="10"/>
          <w:rFonts w:ascii="Times New Roman" w:hAnsi="Times New Roman" w:cs="Times New Roman"/>
          <w:color w:val="000000" w:themeColor="text1"/>
          <w:sz w:val="24"/>
          <w:szCs w:val="24"/>
          <w:shd w:val="clear" w:color="auto" w:fill="FFFFFF"/>
        </w:rPr>
        <w:t xml:space="preserve"> </w:t>
      </w:r>
      <w:r w:rsidR="00B26988" w:rsidRPr="00C47154">
        <w:rPr>
          <w:rStyle w:val="highlight"/>
          <w:rFonts w:ascii="Times New Roman" w:hAnsi="Times New Roman" w:cs="Times New Roman"/>
          <w:color w:val="000000" w:themeColor="text1"/>
          <w:sz w:val="24"/>
          <w:szCs w:val="24"/>
          <w:shd w:val="clear" w:color="auto" w:fill="FFFFFF"/>
        </w:rPr>
        <w:t>8</w:t>
      </w:r>
      <w:r w:rsidR="00B26988" w:rsidRPr="00C47154">
        <w:rPr>
          <w:rFonts w:ascii="Times New Roman" w:hAnsi="Times New Roman" w:cs="Times New Roman"/>
          <w:color w:val="000000" w:themeColor="text1"/>
          <w:sz w:val="24"/>
          <w:szCs w:val="24"/>
          <w:shd w:val="clear" w:color="auto" w:fill="FFFFFF"/>
        </w:rPr>
        <w:t>(</w:t>
      </w:r>
      <w:r w:rsidR="00B26988" w:rsidRPr="00C47154">
        <w:rPr>
          <w:rStyle w:val="highlight"/>
          <w:rFonts w:ascii="Times New Roman" w:hAnsi="Times New Roman" w:cs="Times New Roman"/>
          <w:color w:val="000000" w:themeColor="text1"/>
          <w:sz w:val="24"/>
          <w:szCs w:val="24"/>
          <w:shd w:val="clear" w:color="auto" w:fill="FFFFFF"/>
        </w:rPr>
        <w:t>11</w:t>
      </w:r>
      <w:r w:rsidR="00B26988" w:rsidRPr="00C47154">
        <w:rPr>
          <w:rFonts w:ascii="Times New Roman" w:hAnsi="Times New Roman" w:cs="Times New Roman"/>
          <w:color w:val="000000" w:themeColor="text1"/>
          <w:sz w:val="24"/>
          <w:szCs w:val="24"/>
          <w:shd w:val="clear" w:color="auto" w:fill="FFFFFF"/>
        </w:rPr>
        <w:t>):</w:t>
      </w:r>
      <w:r w:rsidR="00B26988" w:rsidRPr="00C47154">
        <w:rPr>
          <w:rStyle w:val="highlight"/>
          <w:rFonts w:ascii="Times New Roman" w:hAnsi="Times New Roman" w:cs="Times New Roman"/>
          <w:color w:val="000000" w:themeColor="text1"/>
          <w:sz w:val="24"/>
          <w:szCs w:val="24"/>
          <w:shd w:val="clear" w:color="auto" w:fill="FFFFFF"/>
        </w:rPr>
        <w:t>793-800</w:t>
      </w:r>
      <w:r w:rsidR="00B26988" w:rsidRPr="00C47154">
        <w:rPr>
          <w:rFonts w:ascii="Times New Roman" w:hAnsi="Times New Roman" w:cs="Times New Roman"/>
          <w:color w:val="000000" w:themeColor="text1"/>
          <w:sz w:val="24"/>
          <w:szCs w:val="24"/>
          <w:shd w:val="clear" w:color="auto" w:fill="FFFFFF"/>
        </w:rPr>
        <w:t>.</w:t>
      </w:r>
    </w:p>
    <w:p w14:paraId="6B4FE08A" w14:textId="148A990F" w:rsidR="001070ED" w:rsidRPr="00C47154" w:rsidRDefault="001070ED">
      <w:pPr>
        <w:autoSpaceDE w:val="0"/>
        <w:autoSpaceDN w:val="0"/>
        <w:spacing w:line="360" w:lineRule="auto"/>
        <w:ind w:left="360" w:hangingChars="150" w:hanging="36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[3] </w:t>
      </w:r>
      <w:hyperlink r:id="rId11" w:history="1">
        <w:r w:rsidR="00B26988" w:rsidRPr="00C47154">
          <w:rPr>
            <w:rStyle w:val="a8"/>
            <w:rFonts w:ascii="Times New Roman" w:hAnsi="Times New Roman" w:cs="Times New Roman"/>
            <w:color w:val="000000" w:themeColor="text1"/>
            <w:sz w:val="24"/>
            <w:szCs w:val="24"/>
            <w:shd w:val="clear" w:color="auto" w:fill="FFFFFF"/>
          </w:rPr>
          <w:t>Young GP</w:t>
        </w:r>
      </w:hyperlink>
      <w:r w:rsidR="00B26988" w:rsidRPr="00C47154">
        <w:rPr>
          <w:rFonts w:ascii="Times New Roman" w:hAnsi="Times New Roman" w:cs="Times New Roman"/>
          <w:color w:val="000000" w:themeColor="text1"/>
          <w:sz w:val="24"/>
          <w:szCs w:val="24"/>
          <w:shd w:val="clear" w:color="auto" w:fill="FFFFFF"/>
        </w:rPr>
        <w:t>, </w:t>
      </w:r>
      <w:hyperlink r:id="rId12" w:history="1">
        <w:r w:rsidR="00B26988" w:rsidRPr="00C47154">
          <w:rPr>
            <w:rStyle w:val="a8"/>
            <w:rFonts w:ascii="Times New Roman" w:hAnsi="Times New Roman" w:cs="Times New Roman"/>
            <w:color w:val="000000" w:themeColor="text1"/>
            <w:sz w:val="24"/>
            <w:szCs w:val="24"/>
            <w:shd w:val="clear" w:color="auto" w:fill="FFFFFF"/>
          </w:rPr>
          <w:t>Symonds EL</w:t>
        </w:r>
      </w:hyperlink>
      <w:r w:rsidR="00B26988" w:rsidRPr="00C47154">
        <w:rPr>
          <w:rFonts w:ascii="Times New Roman" w:hAnsi="Times New Roman" w:cs="Times New Roman"/>
          <w:color w:val="000000" w:themeColor="text1"/>
          <w:sz w:val="24"/>
          <w:szCs w:val="24"/>
          <w:shd w:val="clear" w:color="auto" w:fill="FFFFFF"/>
        </w:rPr>
        <w:t>, </w:t>
      </w:r>
      <w:hyperlink r:id="rId13" w:history="1">
        <w:r w:rsidR="00B26988" w:rsidRPr="00C47154">
          <w:rPr>
            <w:rStyle w:val="a8"/>
            <w:rFonts w:ascii="Times New Roman" w:hAnsi="Times New Roman" w:cs="Times New Roman"/>
            <w:color w:val="000000" w:themeColor="text1"/>
            <w:sz w:val="24"/>
            <w:szCs w:val="24"/>
            <w:shd w:val="clear" w:color="auto" w:fill="FFFFFF"/>
          </w:rPr>
          <w:t>Allison JE</w:t>
        </w:r>
      </w:hyperlink>
      <w:r w:rsidR="00B26988" w:rsidRPr="00C47154">
        <w:rPr>
          <w:rFonts w:ascii="Times New Roman" w:hAnsi="Times New Roman" w:cs="Times New Roman"/>
          <w:color w:val="000000" w:themeColor="text1"/>
          <w:sz w:val="24"/>
          <w:szCs w:val="24"/>
          <w:shd w:val="clear" w:color="auto" w:fill="FFFFFF"/>
        </w:rPr>
        <w:t xml:space="preserve">, et </w:t>
      </w:r>
      <w:proofErr w:type="spellStart"/>
      <w:r w:rsidR="00B26988" w:rsidRPr="00C47154">
        <w:rPr>
          <w:rFonts w:ascii="Times New Roman" w:hAnsi="Times New Roman" w:cs="Times New Roman"/>
          <w:color w:val="000000" w:themeColor="text1"/>
          <w:sz w:val="24"/>
          <w:szCs w:val="24"/>
          <w:shd w:val="clear" w:color="auto" w:fill="FFFFFF"/>
        </w:rPr>
        <w:t>al.</w:t>
      </w:r>
      <w:r w:rsidRPr="00C47154">
        <w:rPr>
          <w:rFonts w:ascii="Times New Roman" w:eastAsia="宋体" w:hAnsi="Times New Roman" w:cs="Times New Roman"/>
          <w:color w:val="000000" w:themeColor="text1"/>
          <w:sz w:val="24"/>
          <w:szCs w:val="24"/>
        </w:rPr>
        <w:t>Advances</w:t>
      </w:r>
      <w:proofErr w:type="spellEnd"/>
      <w:r w:rsidRPr="00C47154">
        <w:rPr>
          <w:rFonts w:ascii="Times New Roman" w:eastAsia="宋体" w:hAnsi="Times New Roman" w:cs="Times New Roman"/>
          <w:color w:val="000000" w:themeColor="text1"/>
          <w:sz w:val="24"/>
          <w:szCs w:val="24"/>
        </w:rPr>
        <w:t xml:space="preserve"> in </w:t>
      </w:r>
      <w:r w:rsidR="00B26988" w:rsidRPr="00C47154">
        <w:rPr>
          <w:rFonts w:ascii="Times New Roman" w:eastAsia="宋体" w:hAnsi="Times New Roman" w:cs="Times New Roman"/>
          <w:color w:val="000000" w:themeColor="text1"/>
          <w:sz w:val="24"/>
          <w:szCs w:val="24"/>
        </w:rPr>
        <w:t>fecal occult blood tests</w:t>
      </w:r>
      <w:r w:rsidRPr="00C47154">
        <w:rPr>
          <w:rFonts w:ascii="Times New Roman" w:eastAsia="宋体" w:hAnsi="Times New Roman" w:cs="Times New Roman"/>
          <w:color w:val="000000" w:themeColor="text1"/>
          <w:sz w:val="24"/>
          <w:szCs w:val="24"/>
        </w:rPr>
        <w:t>: the FIT revolution</w:t>
      </w:r>
      <w:r w:rsidR="003A74E0" w:rsidRPr="00C47154">
        <w:rPr>
          <w:rFonts w:ascii="Times New Roman" w:eastAsia="宋体" w:hAnsi="Times New Roman" w:cs="Times New Roman"/>
          <w:color w:val="000000" w:themeColor="text1"/>
          <w:sz w:val="24"/>
          <w:szCs w:val="24"/>
        </w:rPr>
        <w:t xml:space="preserve"> [J]</w:t>
      </w:r>
      <w:r w:rsidRPr="00C47154">
        <w:rPr>
          <w:rFonts w:ascii="Times New Roman" w:eastAsia="宋体" w:hAnsi="Times New Roman" w:cs="Times New Roman"/>
          <w:color w:val="000000" w:themeColor="text1"/>
          <w:sz w:val="24"/>
          <w:szCs w:val="24"/>
        </w:rPr>
        <w:t>. Dig Dis Sci, 2015</w:t>
      </w:r>
      <w:r w:rsidR="00B26988"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60(3): 609-</w:t>
      </w:r>
      <w:r w:rsidR="00B26988" w:rsidRPr="00C47154">
        <w:rPr>
          <w:rFonts w:ascii="Times New Roman" w:eastAsia="宋体" w:hAnsi="Times New Roman" w:cs="Times New Roman"/>
          <w:color w:val="000000" w:themeColor="text1"/>
          <w:sz w:val="24"/>
          <w:szCs w:val="24"/>
        </w:rPr>
        <w:t>6</w:t>
      </w:r>
      <w:r w:rsidRPr="00C47154">
        <w:rPr>
          <w:rFonts w:ascii="Times New Roman" w:eastAsia="宋体" w:hAnsi="Times New Roman" w:cs="Times New Roman"/>
          <w:color w:val="000000" w:themeColor="text1"/>
          <w:sz w:val="24"/>
          <w:szCs w:val="24"/>
        </w:rPr>
        <w:t>22.</w:t>
      </w:r>
    </w:p>
    <w:p w14:paraId="72660830" w14:textId="5BC1E04C" w:rsidR="001070ED" w:rsidRPr="00C47154" w:rsidRDefault="001070ED">
      <w:pPr>
        <w:autoSpaceDE w:val="0"/>
        <w:autoSpaceDN w:val="0"/>
        <w:spacing w:line="360" w:lineRule="auto"/>
        <w:ind w:left="360" w:hangingChars="150" w:hanging="36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[4] </w:t>
      </w:r>
      <w:hyperlink r:id="rId14" w:history="1">
        <w:r w:rsidR="00B26988" w:rsidRPr="00C47154">
          <w:rPr>
            <w:rStyle w:val="a8"/>
            <w:rFonts w:ascii="Times New Roman" w:hAnsi="Times New Roman" w:cs="Times New Roman"/>
            <w:color w:val="000000" w:themeColor="text1"/>
            <w:sz w:val="24"/>
            <w:szCs w:val="24"/>
            <w:shd w:val="clear" w:color="auto" w:fill="FFFFFF"/>
          </w:rPr>
          <w:t>Adler A</w:t>
        </w:r>
      </w:hyperlink>
      <w:r w:rsidR="00B26988" w:rsidRPr="00C47154">
        <w:rPr>
          <w:rFonts w:ascii="Times New Roman" w:hAnsi="Times New Roman" w:cs="Times New Roman"/>
          <w:color w:val="000000" w:themeColor="text1"/>
          <w:sz w:val="24"/>
          <w:szCs w:val="24"/>
          <w:shd w:val="clear" w:color="auto" w:fill="FFFFFF"/>
        </w:rPr>
        <w:t>, </w:t>
      </w:r>
      <w:hyperlink r:id="rId15" w:history="1">
        <w:r w:rsidR="00B26988" w:rsidRPr="00C47154">
          <w:rPr>
            <w:rStyle w:val="a8"/>
            <w:rFonts w:ascii="Times New Roman" w:hAnsi="Times New Roman" w:cs="Times New Roman"/>
            <w:color w:val="000000" w:themeColor="text1"/>
            <w:sz w:val="24"/>
            <w:szCs w:val="24"/>
            <w:shd w:val="clear" w:color="auto" w:fill="FFFFFF"/>
          </w:rPr>
          <w:t>Geiger S</w:t>
        </w:r>
      </w:hyperlink>
      <w:r w:rsidR="00B26988" w:rsidRPr="00C47154">
        <w:rPr>
          <w:rFonts w:ascii="Times New Roman" w:hAnsi="Times New Roman" w:cs="Times New Roman"/>
          <w:color w:val="000000" w:themeColor="text1"/>
          <w:sz w:val="24"/>
          <w:szCs w:val="24"/>
          <w:shd w:val="clear" w:color="auto" w:fill="FFFFFF"/>
        </w:rPr>
        <w:t>, </w:t>
      </w:r>
      <w:hyperlink r:id="rId16" w:history="1">
        <w:r w:rsidR="00B26988" w:rsidRPr="00C47154">
          <w:rPr>
            <w:rStyle w:val="a8"/>
            <w:rFonts w:ascii="Times New Roman" w:hAnsi="Times New Roman" w:cs="Times New Roman"/>
            <w:color w:val="000000" w:themeColor="text1"/>
            <w:sz w:val="24"/>
            <w:szCs w:val="24"/>
            <w:shd w:val="clear" w:color="auto" w:fill="FFFFFF"/>
          </w:rPr>
          <w:t>Keil A</w:t>
        </w:r>
      </w:hyperlink>
      <w:r w:rsidR="00B26988" w:rsidRPr="00C47154">
        <w:rPr>
          <w:rFonts w:ascii="Times New Roman" w:hAnsi="Times New Roman" w:cs="Times New Roman"/>
          <w:color w:val="000000" w:themeColor="text1"/>
          <w:sz w:val="24"/>
          <w:szCs w:val="24"/>
          <w:shd w:val="clear" w:color="auto" w:fill="FFFFFF"/>
        </w:rPr>
        <w:t>, et al.</w:t>
      </w:r>
      <w:r w:rsidRPr="00C47154">
        <w:rPr>
          <w:rFonts w:ascii="Times New Roman" w:eastAsia="宋体" w:hAnsi="Times New Roman" w:cs="Times New Roman"/>
          <w:color w:val="000000" w:themeColor="text1"/>
          <w:sz w:val="24"/>
          <w:szCs w:val="24"/>
        </w:rPr>
        <w:t xml:space="preserve"> Improving compliance to colorectal cancer screening using blood and stool based tests in patients refusing screening colonoscopy in Germany</w:t>
      </w:r>
      <w:r w:rsidR="003A74E0" w:rsidRPr="00C47154">
        <w:rPr>
          <w:rFonts w:ascii="Times New Roman" w:eastAsia="宋体" w:hAnsi="Times New Roman" w:cs="Times New Roman"/>
          <w:color w:val="000000" w:themeColor="text1"/>
          <w:sz w:val="24"/>
          <w:szCs w:val="24"/>
        </w:rPr>
        <w:t xml:space="preserve"> [J]</w:t>
      </w:r>
      <w:r w:rsidRPr="00C47154">
        <w:rPr>
          <w:rFonts w:ascii="Times New Roman" w:eastAsia="宋体" w:hAnsi="Times New Roman" w:cs="Times New Roman"/>
          <w:color w:val="000000" w:themeColor="text1"/>
          <w:sz w:val="24"/>
          <w:szCs w:val="24"/>
        </w:rPr>
        <w:t>. BMC Gastroenterol, 2014</w:t>
      </w:r>
      <w:r w:rsidR="00B26988" w:rsidRPr="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14: 183.</w:t>
      </w:r>
    </w:p>
    <w:p w14:paraId="4F551598" w14:textId="03191A18" w:rsidR="001070ED" w:rsidRPr="00C47154" w:rsidRDefault="00F20C97">
      <w:pPr>
        <w:autoSpaceDE w:val="0"/>
        <w:autoSpaceDN w:val="0"/>
        <w:spacing w:line="360" w:lineRule="auto"/>
        <w:ind w:left="360" w:hangingChars="150" w:hanging="36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w:t>
      </w:r>
      <w:r w:rsidR="003A74E0" w:rsidRPr="00C47154">
        <w:rPr>
          <w:rFonts w:ascii="Times New Roman" w:eastAsia="宋体" w:hAnsi="Times New Roman" w:cs="Times New Roman"/>
          <w:color w:val="000000" w:themeColor="text1"/>
          <w:sz w:val="24"/>
          <w:szCs w:val="24"/>
        </w:rPr>
        <w:t>5</w:t>
      </w:r>
      <w:r w:rsidR="001070ED" w:rsidRPr="00C47154">
        <w:rPr>
          <w:rFonts w:ascii="Times New Roman" w:eastAsia="宋体" w:hAnsi="Times New Roman" w:cs="Times New Roman"/>
          <w:color w:val="000000" w:themeColor="text1"/>
          <w:sz w:val="24"/>
          <w:szCs w:val="24"/>
        </w:rPr>
        <w:t xml:space="preserve">] </w:t>
      </w:r>
      <w:hyperlink r:id="rId17" w:history="1">
        <w:r w:rsidR="00B26988" w:rsidRPr="00C47154">
          <w:rPr>
            <w:rStyle w:val="a8"/>
            <w:rFonts w:ascii="Times New Roman" w:hAnsi="Times New Roman" w:cs="Times New Roman"/>
            <w:color w:val="000000" w:themeColor="text1"/>
            <w:sz w:val="24"/>
            <w:szCs w:val="24"/>
            <w:shd w:val="clear" w:color="auto" w:fill="FFFFFF"/>
          </w:rPr>
          <w:t>Song L</w:t>
        </w:r>
      </w:hyperlink>
      <w:r w:rsidR="00B26988" w:rsidRPr="00C47154">
        <w:rPr>
          <w:rFonts w:ascii="Times New Roman" w:hAnsi="Times New Roman" w:cs="Times New Roman"/>
          <w:color w:val="000000" w:themeColor="text1"/>
          <w:sz w:val="24"/>
          <w:szCs w:val="24"/>
          <w:shd w:val="clear" w:color="auto" w:fill="FFFFFF"/>
          <w:vertAlign w:val="superscript"/>
        </w:rPr>
        <w:t>1</w:t>
      </w:r>
      <w:r w:rsidR="00B26988" w:rsidRPr="00C47154">
        <w:rPr>
          <w:rFonts w:ascii="Times New Roman" w:hAnsi="Times New Roman" w:cs="Times New Roman"/>
          <w:color w:val="000000" w:themeColor="text1"/>
          <w:sz w:val="24"/>
          <w:szCs w:val="24"/>
          <w:shd w:val="clear" w:color="auto" w:fill="FFFFFF"/>
        </w:rPr>
        <w:t>, </w:t>
      </w:r>
      <w:hyperlink r:id="rId18" w:history="1">
        <w:r w:rsidR="00B26988" w:rsidRPr="00C47154">
          <w:rPr>
            <w:rStyle w:val="a8"/>
            <w:rFonts w:ascii="Times New Roman" w:hAnsi="Times New Roman" w:cs="Times New Roman"/>
            <w:color w:val="000000" w:themeColor="text1"/>
            <w:sz w:val="24"/>
            <w:szCs w:val="24"/>
            <w:shd w:val="clear" w:color="auto" w:fill="FFFFFF"/>
          </w:rPr>
          <w:t>Li Y</w:t>
        </w:r>
      </w:hyperlink>
      <w:r w:rsidR="00B26988" w:rsidRPr="00C47154">
        <w:rPr>
          <w:rFonts w:ascii="Times New Roman" w:hAnsi="Times New Roman" w:cs="Times New Roman"/>
          <w:color w:val="000000" w:themeColor="text1"/>
          <w:sz w:val="24"/>
          <w:szCs w:val="24"/>
          <w:shd w:val="clear" w:color="auto" w:fill="FFFFFF"/>
          <w:vertAlign w:val="superscript"/>
        </w:rPr>
        <w:t>2</w:t>
      </w:r>
      <w:r w:rsidR="00B26988" w:rsidRPr="00C47154">
        <w:rPr>
          <w:rFonts w:ascii="Times New Roman" w:hAnsi="Times New Roman" w:cs="Times New Roman"/>
          <w:color w:val="000000" w:themeColor="text1"/>
          <w:sz w:val="24"/>
          <w:szCs w:val="24"/>
          <w:shd w:val="clear" w:color="auto" w:fill="FFFFFF"/>
        </w:rPr>
        <w:t>.</w:t>
      </w:r>
      <w:r w:rsidR="003A74E0" w:rsidRPr="00C47154">
        <w:rPr>
          <w:rFonts w:ascii="Times New Roman" w:eastAsia="宋体" w:hAnsi="Times New Roman" w:cs="Times New Roman"/>
          <w:color w:val="000000" w:themeColor="text1"/>
          <w:sz w:val="24"/>
          <w:szCs w:val="24"/>
        </w:rPr>
        <w:t xml:space="preserve"> </w:t>
      </w:r>
      <w:r w:rsidR="001070ED" w:rsidRPr="00C47154">
        <w:rPr>
          <w:rFonts w:ascii="Times New Roman" w:eastAsia="宋体" w:hAnsi="Times New Roman" w:cs="Times New Roman"/>
          <w:color w:val="000000" w:themeColor="text1"/>
          <w:sz w:val="24"/>
          <w:szCs w:val="24"/>
        </w:rPr>
        <w:t xml:space="preserve">SEPT9: </w:t>
      </w:r>
      <w:r w:rsidR="00B26988" w:rsidRPr="00C47154">
        <w:rPr>
          <w:rFonts w:ascii="Times New Roman" w:eastAsia="宋体" w:hAnsi="Times New Roman" w:cs="Times New Roman"/>
          <w:color w:val="000000" w:themeColor="text1"/>
          <w:sz w:val="24"/>
          <w:szCs w:val="24"/>
        </w:rPr>
        <w:t>a</w:t>
      </w:r>
      <w:r w:rsidR="001070ED" w:rsidRPr="00C47154">
        <w:rPr>
          <w:rFonts w:ascii="Times New Roman" w:eastAsia="宋体" w:hAnsi="Times New Roman" w:cs="Times New Roman"/>
          <w:color w:val="000000" w:themeColor="text1"/>
          <w:sz w:val="24"/>
          <w:szCs w:val="24"/>
        </w:rPr>
        <w:t xml:space="preserve"> </w:t>
      </w:r>
      <w:r w:rsidR="00B26988" w:rsidRPr="00C47154">
        <w:rPr>
          <w:rFonts w:ascii="Times New Roman" w:eastAsia="宋体" w:hAnsi="Times New Roman" w:cs="Times New Roman"/>
          <w:color w:val="000000" w:themeColor="text1"/>
          <w:sz w:val="24"/>
          <w:szCs w:val="24"/>
        </w:rPr>
        <w:t xml:space="preserve">specific circulating biomarker </w:t>
      </w:r>
      <w:r w:rsidR="001070ED" w:rsidRPr="00C47154">
        <w:rPr>
          <w:rFonts w:ascii="Times New Roman" w:eastAsia="宋体" w:hAnsi="Times New Roman" w:cs="Times New Roman"/>
          <w:color w:val="000000" w:themeColor="text1"/>
          <w:sz w:val="24"/>
          <w:szCs w:val="24"/>
        </w:rPr>
        <w:t xml:space="preserve">for </w:t>
      </w:r>
      <w:r w:rsidR="00B26988" w:rsidRPr="00C47154">
        <w:rPr>
          <w:rFonts w:ascii="Times New Roman" w:eastAsia="宋体" w:hAnsi="Times New Roman" w:cs="Times New Roman"/>
          <w:color w:val="000000" w:themeColor="text1"/>
          <w:sz w:val="24"/>
          <w:szCs w:val="24"/>
        </w:rPr>
        <w:t xml:space="preserve">colorectal cancer </w:t>
      </w:r>
      <w:r w:rsidR="003A74E0" w:rsidRPr="00C47154">
        <w:rPr>
          <w:rFonts w:ascii="Times New Roman" w:eastAsia="宋体" w:hAnsi="Times New Roman" w:cs="Times New Roman"/>
          <w:color w:val="000000" w:themeColor="text1"/>
          <w:sz w:val="24"/>
          <w:szCs w:val="24"/>
        </w:rPr>
        <w:t>[J]</w:t>
      </w:r>
      <w:r w:rsidR="001070ED" w:rsidRPr="00C47154">
        <w:rPr>
          <w:rFonts w:ascii="Times New Roman" w:eastAsia="宋体" w:hAnsi="Times New Roman" w:cs="Times New Roman"/>
          <w:color w:val="000000" w:themeColor="text1"/>
          <w:sz w:val="24"/>
          <w:szCs w:val="24"/>
        </w:rPr>
        <w:t>. Adv Clin Chem, 2015</w:t>
      </w:r>
      <w:r w:rsidR="00B26988" w:rsidRPr="00C47154">
        <w:rPr>
          <w:rFonts w:ascii="Times New Roman" w:eastAsia="宋体" w:hAnsi="Times New Roman" w:cs="Times New Roman"/>
          <w:color w:val="000000" w:themeColor="text1"/>
          <w:sz w:val="24"/>
          <w:szCs w:val="24"/>
        </w:rPr>
        <w:t>,</w:t>
      </w:r>
      <w:r w:rsidR="001070ED" w:rsidRPr="00C47154">
        <w:rPr>
          <w:rFonts w:ascii="Times New Roman" w:eastAsia="宋体" w:hAnsi="Times New Roman" w:cs="Times New Roman"/>
          <w:color w:val="000000" w:themeColor="text1"/>
          <w:sz w:val="24"/>
          <w:szCs w:val="24"/>
        </w:rPr>
        <w:t>72: 171-204.</w:t>
      </w:r>
    </w:p>
    <w:p w14:paraId="0E2A4150" w14:textId="77777777" w:rsidR="00747545" w:rsidRPr="00C47154" w:rsidRDefault="00747545">
      <w:pPr>
        <w:autoSpaceDE w:val="0"/>
        <w:autoSpaceDN w:val="0"/>
        <w:spacing w:line="360" w:lineRule="auto"/>
        <w:ind w:left="360" w:hangingChars="150" w:hanging="360"/>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[6] Clinical and Laboratory Standards Institute. User verification of performance for precision and trueness: approved guideline-second edition [S]. EP15-A2, Wayne</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PA</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USA</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NCCLS</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2005.</w:t>
      </w:r>
    </w:p>
    <w:p w14:paraId="06184C6B" w14:textId="5AC9EF9B" w:rsidR="00747545" w:rsidRPr="00C47154" w:rsidRDefault="00747545" w:rsidP="008F7579">
      <w:pPr>
        <w:pStyle w:val="EndNoteBibliography"/>
        <w:spacing w:line="360" w:lineRule="auto"/>
        <w:ind w:left="360" w:hangingChars="150" w:hanging="360"/>
        <w:jc w:val="both"/>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 xml:space="preserve">[7] </w:t>
      </w:r>
      <w:hyperlink r:id="rId19" w:history="1">
        <w:r w:rsidR="00C47154" w:rsidRPr="00C47154">
          <w:rPr>
            <w:rStyle w:val="a8"/>
            <w:rFonts w:ascii="Times New Roman" w:hAnsi="Times New Roman" w:cs="Times New Roman"/>
            <w:color w:val="000000" w:themeColor="text1"/>
            <w:sz w:val="24"/>
            <w:szCs w:val="24"/>
            <w:shd w:val="clear" w:color="auto" w:fill="FFFFFF"/>
          </w:rPr>
          <w:t>Wu D</w:t>
        </w:r>
      </w:hyperlink>
      <w:r w:rsidR="00C47154" w:rsidRPr="00C47154">
        <w:rPr>
          <w:rFonts w:ascii="Times New Roman" w:hAnsi="Times New Roman" w:cs="Times New Roman"/>
          <w:color w:val="000000" w:themeColor="text1"/>
          <w:sz w:val="24"/>
          <w:szCs w:val="24"/>
          <w:shd w:val="clear" w:color="auto" w:fill="FFFFFF"/>
        </w:rPr>
        <w:t>, </w:t>
      </w:r>
      <w:hyperlink r:id="rId20" w:history="1">
        <w:r w:rsidR="00C47154" w:rsidRPr="00C47154">
          <w:rPr>
            <w:rStyle w:val="a8"/>
            <w:rFonts w:ascii="Times New Roman" w:hAnsi="Times New Roman" w:cs="Times New Roman"/>
            <w:color w:val="000000" w:themeColor="text1"/>
            <w:sz w:val="24"/>
            <w:szCs w:val="24"/>
            <w:shd w:val="clear" w:color="auto" w:fill="FFFFFF"/>
          </w:rPr>
          <w:t>Zhou G</w:t>
        </w:r>
      </w:hyperlink>
      <w:r w:rsidR="00C47154" w:rsidRPr="00C47154">
        <w:rPr>
          <w:rFonts w:ascii="Times New Roman" w:hAnsi="Times New Roman" w:cs="Times New Roman"/>
          <w:color w:val="000000" w:themeColor="text1"/>
          <w:sz w:val="24"/>
          <w:szCs w:val="24"/>
          <w:shd w:val="clear" w:color="auto" w:fill="FFFFFF"/>
        </w:rPr>
        <w:t>, </w:t>
      </w:r>
      <w:hyperlink r:id="rId21" w:history="1">
        <w:r w:rsidR="00C47154" w:rsidRPr="00C47154">
          <w:rPr>
            <w:rStyle w:val="a8"/>
            <w:rFonts w:ascii="Times New Roman" w:hAnsi="Times New Roman" w:cs="Times New Roman"/>
            <w:color w:val="000000" w:themeColor="text1"/>
            <w:sz w:val="24"/>
            <w:szCs w:val="24"/>
            <w:shd w:val="clear" w:color="auto" w:fill="FFFFFF"/>
          </w:rPr>
          <w:t>Jin P</w:t>
        </w:r>
      </w:hyperlink>
      <w:r w:rsidR="00C47154" w:rsidRPr="00C47154">
        <w:rPr>
          <w:rFonts w:ascii="Times New Roman" w:hAnsi="Times New Roman" w:cs="Times New Roman"/>
          <w:color w:val="000000" w:themeColor="text1"/>
          <w:sz w:val="24"/>
          <w:szCs w:val="24"/>
          <w:shd w:val="clear" w:color="auto" w:fill="FFFFFF"/>
        </w:rPr>
        <w:t>, et al.</w:t>
      </w:r>
      <w:r w:rsidRPr="00C47154">
        <w:rPr>
          <w:rFonts w:ascii="Times New Roman" w:eastAsia="宋体" w:hAnsi="Times New Roman" w:cs="Times New Roman"/>
          <w:color w:val="000000" w:themeColor="text1"/>
          <w:sz w:val="24"/>
          <w:szCs w:val="24"/>
        </w:rPr>
        <w:t xml:space="preserve"> Detection of </w:t>
      </w:r>
      <w:r w:rsidR="00C47154" w:rsidRPr="00C47154">
        <w:rPr>
          <w:rFonts w:ascii="Times New Roman" w:eastAsia="宋体" w:hAnsi="Times New Roman" w:cs="Times New Roman"/>
          <w:color w:val="000000" w:themeColor="text1"/>
          <w:sz w:val="24"/>
          <w:szCs w:val="24"/>
        </w:rPr>
        <w:t>c</w:t>
      </w:r>
      <w:r w:rsidRPr="00C47154">
        <w:rPr>
          <w:rFonts w:ascii="Times New Roman" w:eastAsia="宋体" w:hAnsi="Times New Roman" w:cs="Times New Roman"/>
          <w:color w:val="000000" w:themeColor="text1"/>
          <w:sz w:val="24"/>
          <w:szCs w:val="24"/>
        </w:rPr>
        <w:t xml:space="preserve">olorectal </w:t>
      </w:r>
      <w:r w:rsidR="00C47154" w:rsidRPr="00C47154">
        <w:rPr>
          <w:rFonts w:ascii="Times New Roman" w:eastAsia="宋体" w:hAnsi="Times New Roman" w:cs="Times New Roman"/>
          <w:color w:val="000000" w:themeColor="text1"/>
          <w:sz w:val="24"/>
          <w:szCs w:val="24"/>
        </w:rPr>
        <w:t xml:space="preserve">cancer using </w:t>
      </w:r>
      <w:r w:rsidRPr="00C47154">
        <w:rPr>
          <w:rFonts w:ascii="Times New Roman" w:eastAsia="宋体" w:hAnsi="Times New Roman" w:cs="Times New Roman"/>
          <w:color w:val="000000" w:themeColor="text1"/>
          <w:sz w:val="24"/>
          <w:szCs w:val="24"/>
        </w:rPr>
        <w:t xml:space="preserve">a </w:t>
      </w:r>
      <w:r w:rsidR="00C47154" w:rsidRPr="00C47154">
        <w:rPr>
          <w:rFonts w:ascii="Times New Roman" w:eastAsia="宋体" w:hAnsi="Times New Roman" w:cs="Times New Roman"/>
          <w:color w:val="000000" w:themeColor="text1"/>
          <w:sz w:val="24"/>
          <w:szCs w:val="24"/>
        </w:rPr>
        <w:t xml:space="preserve">simplified </w:t>
      </w:r>
      <w:r w:rsidRPr="00C47154">
        <w:rPr>
          <w:rFonts w:ascii="Times New Roman" w:eastAsia="宋体" w:hAnsi="Times New Roman" w:cs="Times New Roman"/>
          <w:i/>
          <w:color w:val="000000" w:themeColor="text1"/>
          <w:sz w:val="24"/>
          <w:szCs w:val="24"/>
        </w:rPr>
        <w:t xml:space="preserve">SEPT9 </w:t>
      </w:r>
      <w:r w:rsidR="00C47154" w:rsidRPr="00C47154">
        <w:rPr>
          <w:rFonts w:ascii="Times New Roman" w:eastAsia="宋体" w:hAnsi="Times New Roman" w:cs="Times New Roman"/>
          <w:color w:val="000000" w:themeColor="text1"/>
          <w:sz w:val="24"/>
          <w:szCs w:val="24"/>
        </w:rPr>
        <w:t xml:space="preserve">gene methylation assay is </w:t>
      </w:r>
      <w:r w:rsidRPr="00C47154">
        <w:rPr>
          <w:rFonts w:ascii="Times New Roman" w:eastAsia="宋体" w:hAnsi="Times New Roman" w:cs="Times New Roman"/>
          <w:color w:val="000000" w:themeColor="text1"/>
          <w:sz w:val="24"/>
          <w:szCs w:val="24"/>
        </w:rPr>
        <w:t xml:space="preserve">a </w:t>
      </w:r>
      <w:r w:rsidR="00C47154" w:rsidRPr="00C47154">
        <w:rPr>
          <w:rFonts w:ascii="Times New Roman" w:eastAsia="宋体" w:hAnsi="Times New Roman" w:cs="Times New Roman"/>
          <w:color w:val="000000" w:themeColor="text1"/>
          <w:sz w:val="24"/>
          <w:szCs w:val="24"/>
        </w:rPr>
        <w:t xml:space="preserve">reliable method </w:t>
      </w:r>
      <w:r w:rsidRPr="00C47154">
        <w:rPr>
          <w:rFonts w:ascii="Times New Roman" w:eastAsia="宋体" w:hAnsi="Times New Roman" w:cs="Times New Roman"/>
          <w:color w:val="000000" w:themeColor="text1"/>
          <w:sz w:val="24"/>
          <w:szCs w:val="24"/>
        </w:rPr>
        <w:t xml:space="preserve">for </w:t>
      </w:r>
      <w:r w:rsidR="00C47154" w:rsidRPr="00C47154">
        <w:rPr>
          <w:rFonts w:ascii="Times New Roman" w:eastAsia="宋体" w:hAnsi="Times New Roman" w:cs="Times New Roman"/>
          <w:color w:val="000000" w:themeColor="text1"/>
          <w:sz w:val="24"/>
          <w:szCs w:val="24"/>
        </w:rPr>
        <w:t>opportunistic screening</w:t>
      </w:r>
      <w:r w:rsidRPr="00C47154">
        <w:rPr>
          <w:rFonts w:ascii="Times New Roman" w:eastAsia="宋体" w:hAnsi="Times New Roman" w:cs="Times New Roman"/>
          <w:color w:val="000000" w:themeColor="text1"/>
          <w:sz w:val="24"/>
          <w:szCs w:val="24"/>
        </w:rPr>
        <w:t>[J]. J Mol Diagn, 2016</w:t>
      </w:r>
      <w:r w:rsidR="00C47154"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18(4): 535-</w:t>
      </w:r>
      <w:r w:rsidR="00C47154" w:rsidRPr="00C47154">
        <w:rPr>
          <w:rFonts w:ascii="Times New Roman" w:eastAsia="宋体" w:hAnsi="Times New Roman" w:cs="Times New Roman"/>
          <w:color w:val="000000" w:themeColor="text1"/>
          <w:sz w:val="24"/>
          <w:szCs w:val="24"/>
        </w:rPr>
        <w:t>5</w:t>
      </w:r>
      <w:r w:rsidRPr="00C47154">
        <w:rPr>
          <w:rFonts w:ascii="Times New Roman" w:eastAsia="宋体" w:hAnsi="Times New Roman" w:cs="Times New Roman"/>
          <w:color w:val="000000" w:themeColor="text1"/>
          <w:sz w:val="24"/>
          <w:szCs w:val="24"/>
        </w:rPr>
        <w:t>45.</w:t>
      </w:r>
    </w:p>
    <w:p w14:paraId="6D385ABE" w14:textId="3EFE9EB0" w:rsidR="00747545" w:rsidRPr="00C47154" w:rsidRDefault="00093C65" w:rsidP="008F7579">
      <w:pPr>
        <w:pStyle w:val="EndNoteBibliography"/>
        <w:spacing w:line="360" w:lineRule="auto"/>
        <w:ind w:left="360" w:hangingChars="150" w:hanging="360"/>
        <w:jc w:val="both"/>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w:t>
      </w:r>
      <w:r w:rsidR="00E032A7" w:rsidRPr="00C47154">
        <w:rPr>
          <w:rFonts w:ascii="Times New Roman" w:eastAsia="宋体" w:hAnsi="Times New Roman" w:cs="Times New Roman"/>
          <w:color w:val="000000" w:themeColor="text1"/>
          <w:sz w:val="24"/>
          <w:szCs w:val="24"/>
        </w:rPr>
        <w:t>8</w:t>
      </w:r>
      <w:r w:rsidRPr="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康倩</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金鹏</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杨浪</w:t>
      </w:r>
      <w:r w:rsidR="00C47154"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等</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外周血游离</w:t>
      </w:r>
      <w:r w:rsidRPr="00C47154">
        <w:rPr>
          <w:rFonts w:ascii="Times New Roman" w:eastAsia="宋体" w:hAnsi="Times New Roman" w:cs="Times New Roman"/>
          <w:color w:val="000000" w:themeColor="text1"/>
          <w:sz w:val="24"/>
          <w:szCs w:val="24"/>
        </w:rPr>
        <w:t>DNA</w:t>
      </w:r>
      <w:r w:rsidRPr="00C47154">
        <w:rPr>
          <w:rFonts w:ascii="Times New Roman" w:eastAsia="宋体" w:hAnsi="Times New Roman" w:cs="Times New Roman"/>
          <w:color w:val="000000" w:themeColor="text1"/>
          <w:sz w:val="24"/>
          <w:szCs w:val="24"/>
        </w:rPr>
        <w:t>中</w:t>
      </w:r>
      <w:r w:rsidRPr="00C47154">
        <w:rPr>
          <w:rFonts w:ascii="Times New Roman" w:eastAsia="宋体" w:hAnsi="Times New Roman" w:cs="Times New Roman"/>
          <w:i/>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甲基化在结直肠癌筛查中的意义</w:t>
      </w:r>
      <w:r w:rsidRPr="00C47154">
        <w:rPr>
          <w:rFonts w:ascii="Times New Roman" w:eastAsia="宋体" w:hAnsi="Times New Roman" w:cs="Times New Roman"/>
          <w:color w:val="000000" w:themeColor="text1"/>
          <w:sz w:val="24"/>
          <w:szCs w:val="24"/>
        </w:rPr>
        <w:t>[J].</w:t>
      </w:r>
      <w:r w:rsidRPr="00C47154">
        <w:rPr>
          <w:rFonts w:ascii="Times New Roman" w:eastAsia="宋体" w:hAnsi="Times New Roman" w:cs="Times New Roman"/>
          <w:color w:val="000000" w:themeColor="text1"/>
          <w:sz w:val="24"/>
          <w:szCs w:val="24"/>
        </w:rPr>
        <w:t>中华医学杂志</w:t>
      </w:r>
      <w:r w:rsidRPr="00C47154">
        <w:rPr>
          <w:rFonts w:ascii="Times New Roman" w:eastAsia="宋体" w:hAnsi="Times New Roman" w:cs="Times New Roman"/>
          <w:color w:val="000000" w:themeColor="text1"/>
          <w:sz w:val="24"/>
          <w:szCs w:val="24"/>
        </w:rPr>
        <w:t>,2014,94(48):3839-3841.</w:t>
      </w:r>
    </w:p>
    <w:p w14:paraId="25FE1BDE" w14:textId="2E11A754" w:rsidR="005B7E9A" w:rsidRPr="00C47154" w:rsidRDefault="005B7E9A" w:rsidP="008F7579">
      <w:pPr>
        <w:pStyle w:val="EndNoteBibliography"/>
        <w:spacing w:line="360" w:lineRule="auto"/>
        <w:ind w:left="360" w:hangingChars="150" w:hanging="360"/>
        <w:jc w:val="both"/>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[9]</w:t>
      </w:r>
      <w:r w:rsidRPr="00C47154">
        <w:rPr>
          <w:rFonts w:ascii="Times New Roman" w:eastAsia="宋体" w:hAnsi="Times New Roman" w:cs="Times New Roman"/>
          <w:color w:val="000000" w:themeColor="text1"/>
          <w:sz w:val="24"/>
          <w:szCs w:val="24"/>
        </w:rPr>
        <w:t>郁迪</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张小虎</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鲁辛辛</w:t>
      </w:r>
      <w:r w:rsidR="00C47154"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等</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血清</w:t>
      </w:r>
      <w:r w:rsidRPr="00C47154">
        <w:rPr>
          <w:rFonts w:ascii="Times New Roman" w:eastAsia="宋体" w:hAnsi="Times New Roman" w:cs="Times New Roman"/>
          <w:color w:val="000000" w:themeColor="text1"/>
          <w:sz w:val="24"/>
          <w:szCs w:val="24"/>
        </w:rPr>
        <w:t>SEPT9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甲基化检测在结直肠癌诊断中的应用</w:t>
      </w:r>
      <w:r w:rsidRPr="00C47154">
        <w:rPr>
          <w:rFonts w:ascii="Times New Roman" w:eastAsia="宋体" w:hAnsi="Times New Roman" w:cs="Times New Roman"/>
          <w:color w:val="000000" w:themeColor="text1"/>
          <w:sz w:val="24"/>
          <w:szCs w:val="24"/>
        </w:rPr>
        <w:t>[J].</w:t>
      </w:r>
      <w:r w:rsidRPr="00C47154">
        <w:rPr>
          <w:rFonts w:ascii="Times New Roman" w:eastAsia="宋体" w:hAnsi="Times New Roman" w:cs="Times New Roman"/>
          <w:color w:val="000000" w:themeColor="text1"/>
          <w:sz w:val="24"/>
          <w:szCs w:val="24"/>
        </w:rPr>
        <w:t>临床检验杂志</w:t>
      </w:r>
      <w:r w:rsidRPr="00C47154">
        <w:rPr>
          <w:rFonts w:ascii="Times New Roman" w:eastAsia="宋体" w:hAnsi="Times New Roman" w:cs="Times New Roman"/>
          <w:color w:val="000000" w:themeColor="text1"/>
          <w:sz w:val="24"/>
          <w:szCs w:val="24"/>
        </w:rPr>
        <w:t>,2015,33(9):687-689.</w:t>
      </w:r>
    </w:p>
    <w:p w14:paraId="207FDC68" w14:textId="0D7750BD" w:rsidR="00E032A7" w:rsidRPr="00C47154" w:rsidRDefault="00E032A7" w:rsidP="008F7579">
      <w:pPr>
        <w:pStyle w:val="EndNoteBibliography"/>
        <w:spacing w:line="360" w:lineRule="auto"/>
        <w:ind w:left="360" w:hangingChars="150" w:hanging="360"/>
        <w:jc w:val="both"/>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w:t>
      </w:r>
      <w:r w:rsidR="005B7E9A" w:rsidRPr="00C47154">
        <w:rPr>
          <w:rFonts w:ascii="Times New Roman" w:eastAsia="宋体" w:hAnsi="Times New Roman" w:cs="Times New Roman"/>
          <w:color w:val="000000" w:themeColor="text1"/>
          <w:sz w:val="24"/>
          <w:szCs w:val="24"/>
        </w:rPr>
        <w:t>10</w:t>
      </w:r>
      <w:r w:rsidRPr="00C47154">
        <w:rPr>
          <w:rFonts w:ascii="Times New Roman" w:eastAsia="宋体" w:hAnsi="Times New Roman" w:cs="Times New Roman"/>
          <w:color w:val="000000" w:themeColor="text1"/>
          <w:sz w:val="24"/>
          <w:szCs w:val="24"/>
        </w:rPr>
        <w:t xml:space="preserve">] </w:t>
      </w:r>
      <w:hyperlink r:id="rId22" w:history="1">
        <w:r w:rsidR="00C47154" w:rsidRPr="00C47154">
          <w:rPr>
            <w:rStyle w:val="a8"/>
            <w:rFonts w:ascii="Times New Roman" w:hAnsi="Times New Roman" w:cs="Times New Roman"/>
            <w:color w:val="000000" w:themeColor="text1"/>
            <w:sz w:val="24"/>
            <w:szCs w:val="24"/>
            <w:shd w:val="clear" w:color="auto" w:fill="FFFFFF"/>
          </w:rPr>
          <w:t>Xie L</w:t>
        </w:r>
      </w:hyperlink>
      <w:r w:rsidR="00C47154" w:rsidRPr="00C47154">
        <w:rPr>
          <w:rFonts w:ascii="Times New Roman" w:hAnsi="Times New Roman" w:cs="Times New Roman"/>
          <w:color w:val="000000" w:themeColor="text1"/>
          <w:sz w:val="24"/>
          <w:szCs w:val="24"/>
          <w:shd w:val="clear" w:color="auto" w:fill="FFFFFF"/>
        </w:rPr>
        <w:t>, </w:t>
      </w:r>
      <w:hyperlink r:id="rId23" w:history="1">
        <w:r w:rsidR="00C47154" w:rsidRPr="00C47154">
          <w:rPr>
            <w:rStyle w:val="a8"/>
            <w:rFonts w:ascii="Times New Roman" w:hAnsi="Times New Roman" w:cs="Times New Roman"/>
            <w:color w:val="000000" w:themeColor="text1"/>
            <w:sz w:val="24"/>
            <w:szCs w:val="24"/>
            <w:shd w:val="clear" w:color="auto" w:fill="FFFFFF"/>
          </w:rPr>
          <w:t>Jiang X</w:t>
        </w:r>
      </w:hyperlink>
      <w:r w:rsidR="00C47154" w:rsidRPr="00C47154">
        <w:rPr>
          <w:rFonts w:ascii="Times New Roman" w:hAnsi="Times New Roman" w:cs="Times New Roman"/>
          <w:color w:val="000000" w:themeColor="text1"/>
          <w:sz w:val="24"/>
          <w:szCs w:val="24"/>
          <w:shd w:val="clear" w:color="auto" w:fill="FFFFFF"/>
        </w:rPr>
        <w:t>, </w:t>
      </w:r>
      <w:hyperlink r:id="rId24" w:history="1">
        <w:r w:rsidR="00C47154" w:rsidRPr="00C47154">
          <w:rPr>
            <w:rStyle w:val="a8"/>
            <w:rFonts w:ascii="Times New Roman" w:hAnsi="Times New Roman" w:cs="Times New Roman"/>
            <w:color w:val="000000" w:themeColor="text1"/>
            <w:sz w:val="24"/>
            <w:szCs w:val="24"/>
            <w:shd w:val="clear" w:color="auto" w:fill="FFFFFF"/>
          </w:rPr>
          <w:t>Li Q</w:t>
        </w:r>
      </w:hyperlink>
      <w:r w:rsidR="00C47154" w:rsidRPr="00C47154">
        <w:rPr>
          <w:rFonts w:ascii="Times New Roman" w:hAnsi="Times New Roman" w:cs="Times New Roman"/>
          <w:color w:val="000000" w:themeColor="text1"/>
          <w:sz w:val="24"/>
          <w:szCs w:val="24"/>
          <w:shd w:val="clear" w:color="auto" w:fill="FFFFFF"/>
        </w:rPr>
        <w:t>, et al.</w:t>
      </w:r>
      <w:r w:rsidR="00C47154" w:rsidRPr="00C47154" w:rsidDel="00C47154">
        <w:rPr>
          <w:rFonts w:ascii="Times New Roman" w:eastAsia="宋体" w:hAnsi="Times New Roman" w:cs="Times New Roman"/>
          <w:color w:val="000000" w:themeColor="text1"/>
          <w:sz w:val="24"/>
          <w:szCs w:val="24"/>
        </w:rPr>
        <w:t xml:space="preserve"> </w:t>
      </w:r>
      <w:r w:rsidRPr="00C47154">
        <w:rPr>
          <w:rFonts w:ascii="Times New Roman" w:eastAsia="宋体" w:hAnsi="Times New Roman" w:cs="Times New Roman"/>
          <w:color w:val="000000" w:themeColor="text1"/>
          <w:sz w:val="24"/>
          <w:szCs w:val="24"/>
        </w:rPr>
        <w:t xml:space="preserve"> </w:t>
      </w:r>
      <w:r w:rsidR="007A41B3" w:rsidRPr="00C47154">
        <w:rPr>
          <w:rFonts w:ascii="Times New Roman" w:eastAsia="宋体" w:hAnsi="Times New Roman" w:cs="Times New Roman"/>
          <w:color w:val="000000" w:themeColor="text1"/>
          <w:sz w:val="24"/>
          <w:szCs w:val="24"/>
        </w:rPr>
        <w:t xml:space="preserve">Diagnostic </w:t>
      </w:r>
      <w:r w:rsidR="00C47154" w:rsidRPr="00C47154">
        <w:rPr>
          <w:rFonts w:ascii="Times New Roman" w:eastAsia="宋体" w:hAnsi="Times New Roman" w:cs="Times New Roman"/>
          <w:color w:val="000000" w:themeColor="text1"/>
          <w:sz w:val="24"/>
          <w:szCs w:val="24"/>
        </w:rPr>
        <w:t xml:space="preserve">value </w:t>
      </w:r>
      <w:r w:rsidR="007A41B3" w:rsidRPr="00C47154">
        <w:rPr>
          <w:rFonts w:ascii="Times New Roman" w:eastAsia="宋体" w:hAnsi="Times New Roman" w:cs="Times New Roman"/>
          <w:color w:val="000000" w:themeColor="text1"/>
          <w:sz w:val="24"/>
          <w:szCs w:val="24"/>
        </w:rPr>
        <w:t xml:space="preserve">of </w:t>
      </w:r>
      <w:r w:rsidR="00C47154" w:rsidRPr="00C47154">
        <w:rPr>
          <w:rFonts w:ascii="Times New Roman" w:eastAsia="宋体" w:hAnsi="Times New Roman" w:cs="Times New Roman"/>
          <w:color w:val="000000" w:themeColor="text1"/>
          <w:sz w:val="24"/>
          <w:szCs w:val="24"/>
        </w:rPr>
        <w:t xml:space="preserve">methylated </w:t>
      </w:r>
      <w:r w:rsidR="007A41B3" w:rsidRPr="00C47154">
        <w:rPr>
          <w:rFonts w:ascii="Times New Roman" w:eastAsia="宋体" w:hAnsi="Times New Roman" w:cs="Times New Roman"/>
          <w:i/>
          <w:color w:val="000000" w:themeColor="text1"/>
          <w:sz w:val="24"/>
          <w:szCs w:val="24"/>
        </w:rPr>
        <w:t>Septin9</w:t>
      </w:r>
      <w:r w:rsidR="007A41B3" w:rsidRPr="00C47154">
        <w:rPr>
          <w:rFonts w:ascii="Times New Roman" w:eastAsia="宋体" w:hAnsi="Times New Roman" w:cs="Times New Roman"/>
          <w:color w:val="000000" w:themeColor="text1"/>
          <w:sz w:val="24"/>
          <w:szCs w:val="24"/>
        </w:rPr>
        <w:t xml:space="preserve"> for </w:t>
      </w:r>
      <w:r w:rsidR="00C47154" w:rsidRPr="00C47154">
        <w:rPr>
          <w:rFonts w:ascii="Times New Roman" w:eastAsia="宋体" w:hAnsi="Times New Roman" w:cs="Times New Roman"/>
          <w:color w:val="000000" w:themeColor="text1"/>
          <w:sz w:val="24"/>
          <w:szCs w:val="24"/>
        </w:rPr>
        <w:t>colorectal c</w:t>
      </w:r>
      <w:r w:rsidR="007A41B3" w:rsidRPr="00C47154">
        <w:rPr>
          <w:rFonts w:ascii="Times New Roman" w:eastAsia="宋体" w:hAnsi="Times New Roman" w:cs="Times New Roman"/>
          <w:color w:val="000000" w:themeColor="text1"/>
          <w:sz w:val="24"/>
          <w:szCs w:val="24"/>
        </w:rPr>
        <w:t xml:space="preserve">ancer </w:t>
      </w:r>
      <w:r w:rsidR="00C47154" w:rsidRPr="00C47154">
        <w:rPr>
          <w:rFonts w:ascii="Times New Roman" w:eastAsia="宋体" w:hAnsi="Times New Roman" w:cs="Times New Roman"/>
          <w:color w:val="000000" w:themeColor="text1"/>
          <w:sz w:val="24"/>
          <w:szCs w:val="24"/>
        </w:rPr>
        <w:t>detection</w:t>
      </w:r>
      <w:r w:rsidR="008E2AF9" w:rsidRPr="00C47154">
        <w:rPr>
          <w:rFonts w:ascii="Times New Roman" w:eastAsia="宋体" w:hAnsi="Times New Roman" w:cs="Times New Roman"/>
          <w:color w:val="000000" w:themeColor="text1"/>
          <w:sz w:val="24"/>
          <w:szCs w:val="24"/>
        </w:rPr>
        <w:t>[J]</w:t>
      </w:r>
      <w:r w:rsidRPr="00C47154">
        <w:rPr>
          <w:rFonts w:ascii="Times New Roman" w:eastAsia="宋体" w:hAnsi="Times New Roman" w:cs="Times New Roman"/>
          <w:color w:val="000000" w:themeColor="text1"/>
          <w:sz w:val="24"/>
          <w:szCs w:val="24"/>
        </w:rPr>
        <w:t xml:space="preserve">. </w:t>
      </w:r>
      <w:r w:rsidR="007A41B3" w:rsidRPr="00C47154">
        <w:rPr>
          <w:rFonts w:ascii="Times New Roman" w:eastAsia="宋体" w:hAnsi="Times New Roman" w:cs="Times New Roman"/>
          <w:color w:val="000000" w:themeColor="text1"/>
          <w:sz w:val="24"/>
          <w:szCs w:val="24"/>
        </w:rPr>
        <w:t>Front Oncol</w:t>
      </w:r>
      <w:r w:rsidR="00C47154" w:rsidRPr="00C47154">
        <w:rPr>
          <w:rFonts w:ascii="Times New Roman" w:eastAsia="宋体" w:hAnsi="Times New Roman" w:cs="Times New Roman"/>
          <w:color w:val="000000" w:themeColor="text1"/>
          <w:sz w:val="24"/>
          <w:szCs w:val="24"/>
        </w:rPr>
        <w:t>,</w:t>
      </w:r>
      <w:r w:rsidR="007A41B3" w:rsidRPr="00C47154">
        <w:rPr>
          <w:rFonts w:ascii="Times New Roman" w:eastAsia="宋体" w:hAnsi="Times New Roman" w:cs="Times New Roman"/>
          <w:color w:val="000000" w:themeColor="text1"/>
          <w:sz w:val="24"/>
          <w:szCs w:val="24"/>
        </w:rPr>
        <w:t>2018</w:t>
      </w:r>
      <w:r w:rsidR="00C47154" w:rsidRPr="00C47154">
        <w:rPr>
          <w:rFonts w:ascii="Times New Roman" w:eastAsia="宋体" w:hAnsi="Times New Roman" w:cs="Times New Roman"/>
          <w:color w:val="000000" w:themeColor="text1"/>
          <w:sz w:val="24"/>
          <w:szCs w:val="24"/>
        </w:rPr>
        <w:t>,</w:t>
      </w:r>
      <w:r w:rsidR="007A41B3" w:rsidRPr="00C47154">
        <w:rPr>
          <w:rFonts w:ascii="Times New Roman" w:eastAsia="宋体" w:hAnsi="Times New Roman" w:cs="Times New Roman"/>
          <w:color w:val="000000" w:themeColor="text1"/>
          <w:sz w:val="24"/>
          <w:szCs w:val="24"/>
        </w:rPr>
        <w:t>8:247</w:t>
      </w:r>
      <w:r w:rsidRPr="00C47154">
        <w:rPr>
          <w:rFonts w:ascii="Times New Roman" w:eastAsia="宋体" w:hAnsi="Times New Roman" w:cs="Times New Roman"/>
          <w:color w:val="000000" w:themeColor="text1"/>
          <w:sz w:val="24"/>
          <w:szCs w:val="24"/>
        </w:rPr>
        <w:t>.</w:t>
      </w:r>
    </w:p>
    <w:p w14:paraId="64374391" w14:textId="71177159" w:rsidR="008E2AF9" w:rsidRPr="00C47154" w:rsidRDefault="008E2AF9" w:rsidP="008F7579">
      <w:pPr>
        <w:pStyle w:val="EndNoteBibliography"/>
        <w:spacing w:line="360" w:lineRule="auto"/>
        <w:ind w:left="360" w:hangingChars="150" w:hanging="360"/>
        <w:jc w:val="both"/>
        <w:rPr>
          <w:rFonts w:ascii="Times New Roman" w:eastAsia="宋体" w:hAnsi="Times New Roman" w:cs="Times New Roman"/>
          <w:color w:val="000000" w:themeColor="text1"/>
          <w:sz w:val="24"/>
          <w:szCs w:val="24"/>
        </w:rPr>
      </w:pPr>
      <w:r w:rsidRPr="00C47154">
        <w:rPr>
          <w:rFonts w:ascii="Times New Roman" w:eastAsia="宋体" w:hAnsi="Times New Roman" w:cs="Times New Roman"/>
          <w:color w:val="000000" w:themeColor="text1"/>
          <w:sz w:val="24"/>
          <w:szCs w:val="24"/>
        </w:rPr>
        <w:t>[1</w:t>
      </w:r>
      <w:r w:rsidR="005B7E9A" w:rsidRPr="00C47154">
        <w:rPr>
          <w:rFonts w:ascii="Times New Roman" w:eastAsia="宋体" w:hAnsi="Times New Roman" w:cs="Times New Roman"/>
          <w:color w:val="000000" w:themeColor="text1"/>
          <w:sz w:val="24"/>
          <w:szCs w:val="24"/>
        </w:rPr>
        <w:t>1</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吴东</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杨红</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李玥</w:t>
      </w:r>
      <w:r w:rsidR="00C47154"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等</w:t>
      </w:r>
      <w:r w:rsidRPr="00C47154">
        <w:rPr>
          <w:rFonts w:ascii="Times New Roman" w:eastAsia="宋体" w:hAnsi="Times New Roman" w:cs="Times New Roman"/>
          <w:color w:val="000000" w:themeColor="text1"/>
          <w:sz w:val="24"/>
          <w:szCs w:val="24"/>
        </w:rPr>
        <w:t>.</w:t>
      </w:r>
      <w:r w:rsidRPr="00C47154">
        <w:rPr>
          <w:rFonts w:ascii="Times New Roman" w:eastAsia="宋体" w:hAnsi="Times New Roman" w:cs="Times New Roman"/>
          <w:color w:val="000000" w:themeColor="text1"/>
          <w:sz w:val="24"/>
          <w:szCs w:val="24"/>
        </w:rPr>
        <w:t>外周血甲基化</w:t>
      </w:r>
      <w:r w:rsidRPr="00C47154">
        <w:rPr>
          <w:rFonts w:ascii="Times New Roman" w:eastAsia="宋体" w:hAnsi="Times New Roman" w:cs="Times New Roman"/>
          <w:color w:val="000000" w:themeColor="text1"/>
          <w:sz w:val="24"/>
          <w:szCs w:val="24"/>
        </w:rPr>
        <w:t>Septin9</w:t>
      </w:r>
      <w:r w:rsidR="006F6710" w:rsidRPr="00C47154">
        <w:rPr>
          <w:rFonts w:ascii="Times New Roman" w:eastAsia="宋体" w:hAnsi="Times New Roman" w:cs="Times New Roman"/>
          <w:color w:val="000000" w:themeColor="text1"/>
          <w:sz w:val="24"/>
          <w:szCs w:val="24"/>
        </w:rPr>
        <w:t>基因</w:t>
      </w:r>
      <w:r w:rsidRPr="00C47154">
        <w:rPr>
          <w:rFonts w:ascii="Times New Roman" w:eastAsia="宋体" w:hAnsi="Times New Roman" w:cs="Times New Roman"/>
          <w:color w:val="000000" w:themeColor="text1"/>
          <w:sz w:val="24"/>
          <w:szCs w:val="24"/>
        </w:rPr>
        <w:t>联合粪便免疫化学试验对专科门诊患者结直肠癌和腺瘤的筛查</w:t>
      </w:r>
      <w:r w:rsidRPr="00C47154">
        <w:rPr>
          <w:rFonts w:ascii="Times New Roman" w:eastAsia="宋体" w:hAnsi="Times New Roman" w:cs="Times New Roman"/>
          <w:color w:val="000000" w:themeColor="text1"/>
          <w:sz w:val="24"/>
          <w:szCs w:val="24"/>
        </w:rPr>
        <w:t>[J].</w:t>
      </w:r>
      <w:r w:rsidRPr="00C47154">
        <w:rPr>
          <w:rFonts w:ascii="Times New Roman" w:eastAsia="宋体" w:hAnsi="Times New Roman" w:cs="Times New Roman"/>
          <w:color w:val="000000" w:themeColor="text1"/>
          <w:sz w:val="24"/>
          <w:szCs w:val="24"/>
        </w:rPr>
        <w:t>中华消化杂志</w:t>
      </w:r>
      <w:r w:rsidRPr="00C47154">
        <w:rPr>
          <w:rFonts w:ascii="Times New Roman" w:eastAsia="宋体" w:hAnsi="Times New Roman" w:cs="Times New Roman"/>
          <w:color w:val="000000" w:themeColor="text1"/>
          <w:sz w:val="24"/>
          <w:szCs w:val="24"/>
        </w:rPr>
        <w:t>,2016,36(2):107-112.</w:t>
      </w:r>
    </w:p>
    <w:p w14:paraId="3727FDF3" w14:textId="77777777" w:rsidR="001070ED" w:rsidRPr="00C47154" w:rsidRDefault="001070ED" w:rsidP="008F7579">
      <w:pPr>
        <w:pStyle w:val="EndNoteBibliography"/>
        <w:spacing w:line="360" w:lineRule="auto"/>
        <w:jc w:val="both"/>
        <w:rPr>
          <w:rFonts w:ascii="Times New Roman" w:eastAsia="宋体" w:hAnsi="Times New Roman" w:cs="Times New Roman"/>
          <w:color w:val="000000" w:themeColor="text1"/>
          <w:sz w:val="24"/>
          <w:szCs w:val="24"/>
        </w:rPr>
      </w:pPr>
    </w:p>
    <w:p w14:paraId="144618D0" w14:textId="77777777" w:rsidR="00CA0C15" w:rsidRPr="00C47154" w:rsidRDefault="00CA0C15" w:rsidP="008F7579">
      <w:pPr>
        <w:pStyle w:val="EndNoteBibliography"/>
        <w:spacing w:line="360" w:lineRule="auto"/>
        <w:jc w:val="both"/>
        <w:rPr>
          <w:rFonts w:ascii="Times New Roman" w:eastAsia="宋体" w:hAnsi="Times New Roman" w:cs="Times New Roman"/>
          <w:color w:val="000000" w:themeColor="text1"/>
          <w:sz w:val="24"/>
          <w:szCs w:val="24"/>
        </w:rPr>
      </w:pPr>
    </w:p>
    <w:p w14:paraId="6032AC9E" w14:textId="77777777" w:rsidR="00CA0C15" w:rsidRPr="00C47154" w:rsidRDefault="00CA0C15" w:rsidP="008F7579">
      <w:pPr>
        <w:pStyle w:val="EndNoteBibliography"/>
        <w:spacing w:line="360" w:lineRule="auto"/>
        <w:ind w:firstLineChars="200" w:firstLine="480"/>
        <w:jc w:val="both"/>
        <w:rPr>
          <w:rFonts w:ascii="Times New Roman" w:eastAsia="宋体" w:hAnsi="Times New Roman" w:cs="Times New Roman"/>
          <w:color w:val="000000" w:themeColor="text1"/>
          <w:sz w:val="24"/>
          <w:szCs w:val="24"/>
        </w:rPr>
      </w:pPr>
    </w:p>
    <w:sectPr w:rsidR="00CA0C15" w:rsidRPr="00C47154" w:rsidSect="002074D2">
      <w:headerReference w:type="default" r:id="rId25"/>
      <w:footerReference w:type="default" r:id="rId26"/>
      <w:footerReference w:type="first" r:id="rId27"/>
      <w:pgSz w:w="11906" w:h="16838"/>
      <w:pgMar w:top="1440" w:right="1800" w:bottom="1440" w:left="1800" w:header="851" w:footer="992" w:gutter="0"/>
      <w:pgNumType w:start="1"/>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D97069" w14:textId="77777777" w:rsidR="00910A68" w:rsidRDefault="00910A68">
      <w:r>
        <w:separator/>
      </w:r>
    </w:p>
  </w:endnote>
  <w:endnote w:type="continuationSeparator" w:id="0">
    <w:p w14:paraId="67BBF102" w14:textId="77777777" w:rsidR="00910A68" w:rsidRDefault="00910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DE5913" w14:textId="77777777" w:rsidR="00B26988" w:rsidRDefault="00B26988" w:rsidP="00D12162">
    <w:pPr>
      <w:pStyle w:val="a6"/>
      <w:rPr>
        <w:rFonts w:ascii="Times New Roman" w:eastAsia="宋体" w:hAnsi="Times New Roman"/>
      </w:rPr>
    </w:pPr>
  </w:p>
  <w:p w14:paraId="400C305A" w14:textId="77777777" w:rsidR="00B26988" w:rsidRPr="00723BFD" w:rsidRDefault="00B26988" w:rsidP="00D12162">
    <w:pPr>
      <w:pStyle w:val="a6"/>
      <w:rPr>
        <w:rFonts w:ascii="Times New Roman" w:eastAsia="宋体"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D6F7A9" w14:textId="77777777" w:rsidR="00B26988" w:rsidRPr="008F7579" w:rsidRDefault="00B26988" w:rsidP="002074D2">
    <w:pPr>
      <w:spacing w:line="360" w:lineRule="auto"/>
      <w:rPr>
        <w:rFonts w:ascii="Times New Roman" w:eastAsia="宋体" w:hAnsi="Times New Roman" w:cs="Times New Roman"/>
        <w:sz w:val="18"/>
        <w:szCs w:val="18"/>
      </w:rPr>
    </w:pPr>
    <w:r w:rsidRPr="008F7579">
      <w:rPr>
        <w:rFonts w:ascii="Times New Roman" w:eastAsia="宋体" w:hAnsi="Times New Roman" w:cs="Times New Roman"/>
        <w:sz w:val="18"/>
        <w:szCs w:val="18"/>
      </w:rPr>
      <w:t>*</w:t>
    </w:r>
    <w:r w:rsidRPr="008F7579">
      <w:rPr>
        <w:rFonts w:ascii="Times New Roman" w:eastAsia="宋体" w:hAnsi="Times New Roman" w:cs="Times New Roman" w:hint="eastAsia"/>
        <w:sz w:val="18"/>
        <w:szCs w:val="18"/>
      </w:rPr>
      <w:t>基金项目：上海市卫生计生系统重要薄弱学科建设项目（</w:t>
    </w:r>
    <w:r w:rsidRPr="008F7579">
      <w:rPr>
        <w:rFonts w:ascii="Times New Roman" w:eastAsia="宋体" w:hAnsi="Times New Roman" w:cs="Times New Roman"/>
        <w:sz w:val="18"/>
        <w:szCs w:val="18"/>
      </w:rPr>
      <w:t>2015ZB0201</w:t>
    </w:r>
    <w:r w:rsidRPr="008F7579">
      <w:rPr>
        <w:rFonts w:ascii="Times New Roman" w:eastAsia="宋体" w:hAnsi="Times New Roman" w:cs="Times New Roman" w:hint="eastAsia"/>
        <w:sz w:val="18"/>
        <w:szCs w:val="18"/>
      </w:rPr>
      <w:t>）；国家自然基金面上项目（</w:t>
    </w:r>
    <w:r w:rsidRPr="008F7579">
      <w:rPr>
        <w:rFonts w:ascii="Times New Roman" w:eastAsia="宋体" w:hAnsi="Times New Roman" w:cs="Times New Roman"/>
        <w:sz w:val="18"/>
        <w:szCs w:val="18"/>
      </w:rPr>
      <w:t>81572064, 81772263</w:t>
    </w:r>
    <w:r w:rsidRPr="008F7579">
      <w:rPr>
        <w:rFonts w:ascii="Times New Roman" w:eastAsia="宋体" w:hAnsi="Times New Roman" w:cs="Times New Roman" w:hint="eastAsia"/>
        <w:sz w:val="18"/>
        <w:szCs w:val="18"/>
      </w:rPr>
      <w:t>）</w:t>
    </w:r>
    <w:r>
      <w:rPr>
        <w:rFonts w:ascii="Times New Roman" w:eastAsia="宋体" w:hAnsi="Times New Roman" w:cs="Times New Roman" w:hint="eastAsia"/>
        <w:sz w:val="18"/>
        <w:szCs w:val="18"/>
      </w:rPr>
      <w:t>。</w:t>
    </w:r>
  </w:p>
  <w:p w14:paraId="2FE80A1A" w14:textId="77777777" w:rsidR="00B26988" w:rsidRPr="008F7579" w:rsidRDefault="00B26988" w:rsidP="002074D2">
    <w:pPr>
      <w:widowControl/>
      <w:spacing w:line="360" w:lineRule="auto"/>
      <w:rPr>
        <w:rFonts w:ascii="Times New Roman" w:eastAsia="宋体" w:hAnsi="Times New Roman" w:cs="Times New Roman"/>
        <w:sz w:val="18"/>
        <w:szCs w:val="18"/>
      </w:rPr>
    </w:pPr>
    <w:r w:rsidRPr="008F7579">
      <w:rPr>
        <w:rFonts w:ascii="Times New Roman" w:eastAsia="宋体" w:hAnsi="Times New Roman" w:cs="Times New Roman" w:hint="eastAsia"/>
        <w:sz w:val="18"/>
        <w:szCs w:val="18"/>
      </w:rPr>
      <w:t>作者简介：张春燕，</w:t>
    </w:r>
    <w:r w:rsidRPr="008F7579">
      <w:rPr>
        <w:rFonts w:ascii="Times New Roman" w:eastAsia="宋体" w:hAnsi="Times New Roman" w:cs="Times New Roman"/>
        <w:sz w:val="18"/>
        <w:szCs w:val="18"/>
      </w:rPr>
      <w:t>1976</w:t>
    </w:r>
    <w:r w:rsidRPr="008F7579">
      <w:rPr>
        <w:rFonts w:ascii="Times New Roman" w:eastAsia="宋体" w:hAnsi="Times New Roman" w:cs="Times New Roman" w:hint="eastAsia"/>
        <w:sz w:val="18"/>
        <w:szCs w:val="18"/>
      </w:rPr>
      <w:t>年生，副主任技师，</w:t>
    </w:r>
    <w:r>
      <w:rPr>
        <w:rFonts w:ascii="Times New Roman" w:eastAsia="宋体" w:hAnsi="Times New Roman" w:cs="Times New Roman" w:hint="eastAsia"/>
        <w:sz w:val="18"/>
        <w:szCs w:val="18"/>
      </w:rPr>
      <w:t>硕士，</w:t>
    </w:r>
    <w:r w:rsidRPr="008F7579">
      <w:rPr>
        <w:rFonts w:ascii="Times New Roman" w:eastAsia="宋体" w:hAnsi="Times New Roman" w:cs="Times New Roman" w:hint="eastAsia"/>
        <w:sz w:val="18"/>
        <w:szCs w:val="18"/>
      </w:rPr>
      <w:t>主要从事分子诊断和基因检测工作</w:t>
    </w:r>
  </w:p>
  <w:p w14:paraId="73D85D16" w14:textId="6E6C2192" w:rsidR="00B26988" w:rsidRPr="008F7579" w:rsidRDefault="00B26988" w:rsidP="002074D2">
    <w:pPr>
      <w:spacing w:line="360" w:lineRule="auto"/>
      <w:rPr>
        <w:rFonts w:ascii="Times New Roman" w:eastAsia="宋体" w:hAnsi="Times New Roman" w:cs="Times New Roman"/>
        <w:sz w:val="18"/>
        <w:szCs w:val="18"/>
      </w:rPr>
    </w:pPr>
    <w:r w:rsidRPr="008F7579">
      <w:rPr>
        <w:rFonts w:ascii="Times New Roman" w:eastAsia="宋体" w:hAnsi="Times New Roman" w:cs="Times New Roman" w:hint="eastAsia"/>
        <w:sz w:val="18"/>
        <w:szCs w:val="18"/>
      </w:rPr>
      <w:t>通</w:t>
    </w:r>
    <w:r>
      <w:rPr>
        <w:rFonts w:ascii="Times New Roman" w:eastAsia="宋体" w:hAnsi="Times New Roman" w:cs="Times New Roman" w:hint="eastAsia"/>
        <w:sz w:val="18"/>
        <w:szCs w:val="18"/>
      </w:rPr>
      <w:t>信</w:t>
    </w:r>
    <w:r w:rsidRPr="008F7579">
      <w:rPr>
        <w:rFonts w:ascii="Times New Roman" w:eastAsia="宋体" w:hAnsi="Times New Roman" w:cs="Times New Roman" w:hint="eastAsia"/>
        <w:sz w:val="18"/>
        <w:szCs w:val="18"/>
      </w:rPr>
      <w:t>作者：郭玮，</w:t>
    </w:r>
    <w:r w:rsidRPr="008F7579">
      <w:rPr>
        <w:rFonts w:ascii="Times New Roman" w:eastAsia="宋体" w:hAnsi="Times New Roman" w:cs="Times New Roman"/>
        <w:sz w:val="18"/>
        <w:szCs w:val="18"/>
      </w:rPr>
      <w:t>E-mail</w:t>
    </w:r>
    <w:r w:rsidRPr="008F7579">
      <w:rPr>
        <w:rFonts w:ascii="Times New Roman" w:eastAsia="宋体" w:hAnsi="Times New Roman" w:cs="Times New Roman" w:hint="eastAsia"/>
        <w:sz w:val="18"/>
        <w:szCs w:val="18"/>
      </w:rPr>
      <w:t>：</w:t>
    </w:r>
    <w:hyperlink r:id="rId1" w:history="1">
      <w:r w:rsidRPr="008F7579">
        <w:rPr>
          <w:rStyle w:val="a8"/>
          <w:rFonts w:ascii="Times New Roman" w:eastAsia="宋体" w:hAnsi="Times New Roman" w:cs="Times New Roman"/>
          <w:sz w:val="18"/>
          <w:szCs w:val="18"/>
        </w:rPr>
        <w:t>guo.wei@zs-hospital.sh.cn</w:t>
      </w:r>
    </w:hyperlink>
    <w:r>
      <w:rPr>
        <w:rFonts w:ascii="Times New Roman" w:eastAsia="宋体" w:hAnsi="Times New Roman" w:cs="Times New Roman" w:hint="eastAsia"/>
        <w:sz w:val="18"/>
        <w:szCs w:val="18"/>
      </w:rPr>
      <w:t>。</w:t>
    </w:r>
  </w:p>
  <w:p w14:paraId="4E78066F" w14:textId="77777777" w:rsidR="00B26988" w:rsidRPr="002074D2" w:rsidRDefault="00B26988">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F66801" w14:textId="77777777" w:rsidR="00910A68" w:rsidRDefault="00910A68">
      <w:r>
        <w:separator/>
      </w:r>
    </w:p>
  </w:footnote>
  <w:footnote w:type="continuationSeparator" w:id="0">
    <w:p w14:paraId="047A28A2" w14:textId="77777777" w:rsidR="00910A68" w:rsidRDefault="00910A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AAF06" w14:textId="77777777" w:rsidR="00B26988" w:rsidRDefault="00B26988" w:rsidP="00D12162">
    <w:pPr>
      <w:pStyle w:val="a3"/>
      <w:pBdr>
        <w:bottom w:val="none" w:sz="0" w:space="0" w:color="auto"/>
      </w:pBdr>
      <w:jc w:val="left"/>
      <w:rPr>
        <w:rFonts w:ascii="黑体" w:eastAsia="黑体" w:hAnsi="黑体"/>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269E8"/>
    <w:multiLevelType w:val="hybridMultilevel"/>
    <w:tmpl w:val="3CB208B2"/>
    <w:lvl w:ilvl="0" w:tplc="7D02347E">
      <w:start w:val="1"/>
      <w:numFmt w:val="japaneseCounting"/>
      <w:lvlText w:val="第%1章"/>
      <w:lvlJc w:val="left"/>
      <w:pPr>
        <w:tabs>
          <w:tab w:val="num" w:pos="1155"/>
        </w:tabs>
        <w:ind w:left="1155" w:hanging="720"/>
      </w:pPr>
      <w:rPr>
        <w:rFonts w:hint="eastAsia"/>
      </w:rPr>
    </w:lvl>
    <w:lvl w:ilvl="1" w:tplc="04090019">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 w15:restartNumberingAfterBreak="0">
    <w:nsid w:val="0ED83511"/>
    <w:multiLevelType w:val="hybridMultilevel"/>
    <w:tmpl w:val="4770E67A"/>
    <w:lvl w:ilvl="0" w:tplc="68F63D34">
      <w:start w:val="1"/>
      <w:numFmt w:val="japaneseCounting"/>
      <w:lvlText w:val="%1、"/>
      <w:lvlJc w:val="left"/>
      <w:pPr>
        <w:ind w:left="878" w:hanging="456"/>
      </w:pPr>
      <w:rPr>
        <w:rFonts w:ascii="宋体" w:eastAsia="宋体" w:hAnsi="宋体" w:hint="default"/>
        <w:b/>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2" w15:restartNumberingAfterBreak="0">
    <w:nsid w:val="1C867781"/>
    <w:multiLevelType w:val="hybridMultilevel"/>
    <w:tmpl w:val="46A23D78"/>
    <w:lvl w:ilvl="0" w:tplc="7CBA6B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10855DD"/>
    <w:multiLevelType w:val="hybridMultilevel"/>
    <w:tmpl w:val="C180D8D6"/>
    <w:lvl w:ilvl="0" w:tplc="AC4421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3E83278"/>
    <w:multiLevelType w:val="hybridMultilevel"/>
    <w:tmpl w:val="C3CAA9EA"/>
    <w:lvl w:ilvl="0" w:tplc="4A1A23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9A85E7C"/>
    <w:multiLevelType w:val="hybridMultilevel"/>
    <w:tmpl w:val="89924262"/>
    <w:lvl w:ilvl="0" w:tplc="47CE2AF6">
      <w:start w:val="3"/>
      <w:numFmt w:val="japaneseCounting"/>
      <w:lvlText w:val="%1、"/>
      <w:lvlJc w:val="left"/>
      <w:pPr>
        <w:ind w:left="878" w:hanging="456"/>
      </w:pPr>
      <w:rPr>
        <w:rFonts w:hint="default"/>
      </w:rPr>
    </w:lvl>
    <w:lvl w:ilvl="1" w:tplc="04090019" w:tentative="1">
      <w:start w:val="1"/>
      <w:numFmt w:val="lowerLetter"/>
      <w:lvlText w:val="%2)"/>
      <w:lvlJc w:val="left"/>
      <w:pPr>
        <w:ind w:left="1262" w:hanging="420"/>
      </w:pPr>
    </w:lvl>
    <w:lvl w:ilvl="2" w:tplc="0409001B" w:tentative="1">
      <w:start w:val="1"/>
      <w:numFmt w:val="lowerRoman"/>
      <w:lvlText w:val="%3."/>
      <w:lvlJc w:val="right"/>
      <w:pPr>
        <w:ind w:left="1682" w:hanging="420"/>
      </w:pPr>
    </w:lvl>
    <w:lvl w:ilvl="3" w:tplc="0409000F" w:tentative="1">
      <w:start w:val="1"/>
      <w:numFmt w:val="decimal"/>
      <w:lvlText w:val="%4."/>
      <w:lvlJc w:val="left"/>
      <w:pPr>
        <w:ind w:left="2102" w:hanging="420"/>
      </w:pPr>
    </w:lvl>
    <w:lvl w:ilvl="4" w:tplc="04090019" w:tentative="1">
      <w:start w:val="1"/>
      <w:numFmt w:val="lowerLetter"/>
      <w:lvlText w:val="%5)"/>
      <w:lvlJc w:val="left"/>
      <w:pPr>
        <w:ind w:left="2522" w:hanging="420"/>
      </w:pPr>
    </w:lvl>
    <w:lvl w:ilvl="5" w:tplc="0409001B" w:tentative="1">
      <w:start w:val="1"/>
      <w:numFmt w:val="lowerRoman"/>
      <w:lvlText w:val="%6."/>
      <w:lvlJc w:val="right"/>
      <w:pPr>
        <w:ind w:left="2942" w:hanging="420"/>
      </w:pPr>
    </w:lvl>
    <w:lvl w:ilvl="6" w:tplc="0409000F" w:tentative="1">
      <w:start w:val="1"/>
      <w:numFmt w:val="decimal"/>
      <w:lvlText w:val="%7."/>
      <w:lvlJc w:val="left"/>
      <w:pPr>
        <w:ind w:left="3362" w:hanging="420"/>
      </w:pPr>
    </w:lvl>
    <w:lvl w:ilvl="7" w:tplc="04090019" w:tentative="1">
      <w:start w:val="1"/>
      <w:numFmt w:val="lowerLetter"/>
      <w:lvlText w:val="%8)"/>
      <w:lvlJc w:val="left"/>
      <w:pPr>
        <w:ind w:left="3782" w:hanging="420"/>
      </w:pPr>
    </w:lvl>
    <w:lvl w:ilvl="8" w:tplc="0409001B" w:tentative="1">
      <w:start w:val="1"/>
      <w:numFmt w:val="lowerRoman"/>
      <w:lvlText w:val="%9."/>
      <w:lvlJc w:val="right"/>
      <w:pPr>
        <w:ind w:left="4202" w:hanging="420"/>
      </w:pPr>
    </w:lvl>
  </w:abstractNum>
  <w:abstractNum w:abstractNumId="6" w15:restartNumberingAfterBreak="0">
    <w:nsid w:val="2A8B5A05"/>
    <w:multiLevelType w:val="hybridMultilevel"/>
    <w:tmpl w:val="AC30608C"/>
    <w:lvl w:ilvl="0" w:tplc="77FC65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AAD7B05"/>
    <w:multiLevelType w:val="hybridMultilevel"/>
    <w:tmpl w:val="95DED8D8"/>
    <w:lvl w:ilvl="0" w:tplc="A78C2E38">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327271EA"/>
    <w:multiLevelType w:val="hybridMultilevel"/>
    <w:tmpl w:val="0DD886AC"/>
    <w:lvl w:ilvl="0" w:tplc="58786D6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D2D1726"/>
    <w:multiLevelType w:val="hybridMultilevel"/>
    <w:tmpl w:val="C758014E"/>
    <w:lvl w:ilvl="0" w:tplc="A7AE61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C003AD2"/>
    <w:multiLevelType w:val="hybridMultilevel"/>
    <w:tmpl w:val="B0EE4F68"/>
    <w:lvl w:ilvl="0" w:tplc="3F96A6C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5EE96AB2"/>
    <w:multiLevelType w:val="hybridMultilevel"/>
    <w:tmpl w:val="73A4EB1E"/>
    <w:lvl w:ilvl="0" w:tplc="35D6A48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8D15992"/>
    <w:multiLevelType w:val="hybridMultilevel"/>
    <w:tmpl w:val="E9C604B6"/>
    <w:lvl w:ilvl="0" w:tplc="A76C8A18">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6A6E5A5B"/>
    <w:multiLevelType w:val="multilevel"/>
    <w:tmpl w:val="580C1E54"/>
    <w:lvl w:ilvl="0">
      <w:start w:val="1"/>
      <w:numFmt w:val="decimal"/>
      <w:lvlText w:val="%1"/>
      <w:lvlJc w:val="left"/>
      <w:pPr>
        <w:tabs>
          <w:tab w:val="num" w:pos="390"/>
        </w:tabs>
        <w:ind w:left="390" w:hanging="390"/>
      </w:pPr>
      <w:rPr>
        <w:rFonts w:hint="eastAsia"/>
      </w:rPr>
    </w:lvl>
    <w:lvl w:ilvl="1">
      <w:start w:val="1"/>
      <w:numFmt w:val="decimal"/>
      <w:lvlText w:val="%1.%2"/>
      <w:lvlJc w:val="left"/>
      <w:pPr>
        <w:tabs>
          <w:tab w:val="num" w:pos="1108"/>
        </w:tabs>
        <w:ind w:left="1108" w:hanging="390"/>
      </w:pPr>
      <w:rPr>
        <w:rFonts w:hint="eastAsia"/>
      </w:rPr>
    </w:lvl>
    <w:lvl w:ilvl="2">
      <w:start w:val="1"/>
      <w:numFmt w:val="decimal"/>
      <w:lvlText w:val="%1.%2.%3"/>
      <w:lvlJc w:val="left"/>
      <w:pPr>
        <w:tabs>
          <w:tab w:val="num" w:pos="2156"/>
        </w:tabs>
        <w:ind w:left="2156" w:hanging="720"/>
      </w:pPr>
      <w:rPr>
        <w:rFonts w:hint="eastAsia"/>
      </w:rPr>
    </w:lvl>
    <w:lvl w:ilvl="3">
      <w:start w:val="1"/>
      <w:numFmt w:val="decimal"/>
      <w:lvlText w:val="%1.%2.%3.%4"/>
      <w:lvlJc w:val="left"/>
      <w:pPr>
        <w:tabs>
          <w:tab w:val="num" w:pos="2874"/>
        </w:tabs>
        <w:ind w:left="2874" w:hanging="720"/>
      </w:pPr>
      <w:rPr>
        <w:rFonts w:hint="eastAsia"/>
      </w:rPr>
    </w:lvl>
    <w:lvl w:ilvl="4">
      <w:start w:val="1"/>
      <w:numFmt w:val="decimal"/>
      <w:lvlText w:val="%1.%2.%3.%4.%5"/>
      <w:lvlJc w:val="left"/>
      <w:pPr>
        <w:tabs>
          <w:tab w:val="num" w:pos="3952"/>
        </w:tabs>
        <w:ind w:left="3952" w:hanging="1080"/>
      </w:pPr>
      <w:rPr>
        <w:rFonts w:hint="eastAsia"/>
      </w:rPr>
    </w:lvl>
    <w:lvl w:ilvl="5">
      <w:start w:val="1"/>
      <w:numFmt w:val="decimal"/>
      <w:lvlText w:val="%1.%2.%3.%4.%5.%6"/>
      <w:lvlJc w:val="left"/>
      <w:pPr>
        <w:tabs>
          <w:tab w:val="num" w:pos="4670"/>
        </w:tabs>
        <w:ind w:left="4670" w:hanging="1080"/>
      </w:pPr>
      <w:rPr>
        <w:rFonts w:hint="eastAsia"/>
      </w:rPr>
    </w:lvl>
    <w:lvl w:ilvl="6">
      <w:start w:val="1"/>
      <w:numFmt w:val="decimal"/>
      <w:lvlText w:val="%1.%2.%3.%4.%5.%6.%7"/>
      <w:lvlJc w:val="left"/>
      <w:pPr>
        <w:tabs>
          <w:tab w:val="num" w:pos="5388"/>
        </w:tabs>
        <w:ind w:left="5388" w:hanging="1080"/>
      </w:pPr>
      <w:rPr>
        <w:rFonts w:hint="eastAsia"/>
      </w:rPr>
    </w:lvl>
    <w:lvl w:ilvl="7">
      <w:start w:val="1"/>
      <w:numFmt w:val="decimal"/>
      <w:lvlText w:val="%1.%2.%3.%4.%5.%6.%7.%8"/>
      <w:lvlJc w:val="left"/>
      <w:pPr>
        <w:tabs>
          <w:tab w:val="num" w:pos="6466"/>
        </w:tabs>
        <w:ind w:left="6466" w:hanging="1440"/>
      </w:pPr>
      <w:rPr>
        <w:rFonts w:hint="eastAsia"/>
      </w:rPr>
    </w:lvl>
    <w:lvl w:ilvl="8">
      <w:start w:val="1"/>
      <w:numFmt w:val="decimal"/>
      <w:lvlText w:val="%1.%2.%3.%4.%5.%6.%7.%8.%9"/>
      <w:lvlJc w:val="left"/>
      <w:pPr>
        <w:tabs>
          <w:tab w:val="num" w:pos="7184"/>
        </w:tabs>
        <w:ind w:left="7184" w:hanging="1440"/>
      </w:pPr>
      <w:rPr>
        <w:rFonts w:hint="eastAsia"/>
      </w:rPr>
    </w:lvl>
  </w:abstractNum>
  <w:abstractNum w:abstractNumId="14" w15:restartNumberingAfterBreak="0">
    <w:nsid w:val="7CFD4252"/>
    <w:multiLevelType w:val="hybridMultilevel"/>
    <w:tmpl w:val="5262D884"/>
    <w:lvl w:ilvl="0" w:tplc="E5A47794">
      <w:start w:val="1"/>
      <w:numFmt w:val="decimal"/>
      <w:lvlText w:val="%1."/>
      <w:lvlJc w:val="left"/>
      <w:pPr>
        <w:ind w:left="360" w:hanging="360"/>
      </w:pPr>
      <w:rPr>
        <w:rFonts w:asciiTheme="minorHAnsi" w:eastAsiaTheme="minorEastAsia" w:hAnsiTheme="minorHAnsi" w:cstheme="minorBidi"/>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3"/>
  </w:num>
  <w:num w:numId="3">
    <w:abstractNumId w:val="12"/>
  </w:num>
  <w:num w:numId="4">
    <w:abstractNumId w:val="14"/>
  </w:num>
  <w:num w:numId="5">
    <w:abstractNumId w:val="4"/>
  </w:num>
  <w:num w:numId="6">
    <w:abstractNumId w:val="9"/>
  </w:num>
  <w:num w:numId="7">
    <w:abstractNumId w:val="3"/>
  </w:num>
  <w:num w:numId="8">
    <w:abstractNumId w:val="2"/>
  </w:num>
  <w:num w:numId="9">
    <w:abstractNumId w:val="6"/>
  </w:num>
  <w:num w:numId="10">
    <w:abstractNumId w:val="7"/>
  </w:num>
  <w:num w:numId="11">
    <w:abstractNumId w:val="1"/>
  </w:num>
  <w:num w:numId="12">
    <w:abstractNumId w:val="5"/>
  </w:num>
  <w:num w:numId="13">
    <w:abstractNumId w:val="10"/>
  </w:num>
  <w:num w:numId="14">
    <w:abstractNumId w:val="11"/>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trackRevisions/>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1070ED"/>
    <w:rsid w:val="00005837"/>
    <w:rsid w:val="0001596A"/>
    <w:rsid w:val="00025731"/>
    <w:rsid w:val="00025908"/>
    <w:rsid w:val="0002669F"/>
    <w:rsid w:val="00037FED"/>
    <w:rsid w:val="00043088"/>
    <w:rsid w:val="00047F4F"/>
    <w:rsid w:val="0005066B"/>
    <w:rsid w:val="00056DC4"/>
    <w:rsid w:val="00060DB9"/>
    <w:rsid w:val="00082E08"/>
    <w:rsid w:val="00086C02"/>
    <w:rsid w:val="00093C65"/>
    <w:rsid w:val="000A7B50"/>
    <w:rsid w:val="000B17D1"/>
    <w:rsid w:val="000B7F6B"/>
    <w:rsid w:val="000C5533"/>
    <w:rsid w:val="000C6D48"/>
    <w:rsid w:val="000E1402"/>
    <w:rsid w:val="000E3755"/>
    <w:rsid w:val="000E4973"/>
    <w:rsid w:val="00100672"/>
    <w:rsid w:val="001070ED"/>
    <w:rsid w:val="001120E5"/>
    <w:rsid w:val="0015550A"/>
    <w:rsid w:val="00164629"/>
    <w:rsid w:val="001725B9"/>
    <w:rsid w:val="0017749B"/>
    <w:rsid w:val="00177B55"/>
    <w:rsid w:val="0019357B"/>
    <w:rsid w:val="001C37EB"/>
    <w:rsid w:val="001C5E90"/>
    <w:rsid w:val="001E5738"/>
    <w:rsid w:val="001E6839"/>
    <w:rsid w:val="001E693B"/>
    <w:rsid w:val="001F1255"/>
    <w:rsid w:val="002074D2"/>
    <w:rsid w:val="002120A2"/>
    <w:rsid w:val="00220092"/>
    <w:rsid w:val="002268C2"/>
    <w:rsid w:val="00246A41"/>
    <w:rsid w:val="00254E5A"/>
    <w:rsid w:val="0029098B"/>
    <w:rsid w:val="002C049E"/>
    <w:rsid w:val="002C5A2D"/>
    <w:rsid w:val="002D127A"/>
    <w:rsid w:val="002E0E80"/>
    <w:rsid w:val="002F7AD7"/>
    <w:rsid w:val="00320C64"/>
    <w:rsid w:val="003216AF"/>
    <w:rsid w:val="00325A62"/>
    <w:rsid w:val="00336DA5"/>
    <w:rsid w:val="003473E6"/>
    <w:rsid w:val="003476E6"/>
    <w:rsid w:val="00347A52"/>
    <w:rsid w:val="003507C4"/>
    <w:rsid w:val="00351F8B"/>
    <w:rsid w:val="00352D9C"/>
    <w:rsid w:val="00356483"/>
    <w:rsid w:val="00367681"/>
    <w:rsid w:val="00373BFC"/>
    <w:rsid w:val="003774C1"/>
    <w:rsid w:val="00377FD7"/>
    <w:rsid w:val="0038045D"/>
    <w:rsid w:val="0038115D"/>
    <w:rsid w:val="003854B2"/>
    <w:rsid w:val="00386BB4"/>
    <w:rsid w:val="00387051"/>
    <w:rsid w:val="00390AAB"/>
    <w:rsid w:val="0039524B"/>
    <w:rsid w:val="003A64D2"/>
    <w:rsid w:val="003A74E0"/>
    <w:rsid w:val="003B3916"/>
    <w:rsid w:val="003B4573"/>
    <w:rsid w:val="003C34FD"/>
    <w:rsid w:val="003D62E9"/>
    <w:rsid w:val="003E10B3"/>
    <w:rsid w:val="003E28B1"/>
    <w:rsid w:val="003F232E"/>
    <w:rsid w:val="004157FF"/>
    <w:rsid w:val="00430C7D"/>
    <w:rsid w:val="0043119F"/>
    <w:rsid w:val="0045312E"/>
    <w:rsid w:val="004665CE"/>
    <w:rsid w:val="004672B7"/>
    <w:rsid w:val="004704B1"/>
    <w:rsid w:val="004717D9"/>
    <w:rsid w:val="004765B5"/>
    <w:rsid w:val="00485CDD"/>
    <w:rsid w:val="004926DC"/>
    <w:rsid w:val="00495E6C"/>
    <w:rsid w:val="00496AE9"/>
    <w:rsid w:val="00496F9A"/>
    <w:rsid w:val="004A23DE"/>
    <w:rsid w:val="004A257C"/>
    <w:rsid w:val="004A3C2A"/>
    <w:rsid w:val="004A56BA"/>
    <w:rsid w:val="004B2E55"/>
    <w:rsid w:val="004C0032"/>
    <w:rsid w:val="004D52F0"/>
    <w:rsid w:val="004D652C"/>
    <w:rsid w:val="004D68F1"/>
    <w:rsid w:val="004D7BE2"/>
    <w:rsid w:val="004F30D1"/>
    <w:rsid w:val="004F6F46"/>
    <w:rsid w:val="004F7A93"/>
    <w:rsid w:val="005100C6"/>
    <w:rsid w:val="00531E03"/>
    <w:rsid w:val="00563796"/>
    <w:rsid w:val="00563E4C"/>
    <w:rsid w:val="00566744"/>
    <w:rsid w:val="0056792F"/>
    <w:rsid w:val="005710CA"/>
    <w:rsid w:val="00575A5C"/>
    <w:rsid w:val="00577212"/>
    <w:rsid w:val="00581146"/>
    <w:rsid w:val="00581154"/>
    <w:rsid w:val="005A3DA5"/>
    <w:rsid w:val="005B0AAA"/>
    <w:rsid w:val="005B0C18"/>
    <w:rsid w:val="005B7E9A"/>
    <w:rsid w:val="005C015F"/>
    <w:rsid w:val="005C351C"/>
    <w:rsid w:val="005C5B1D"/>
    <w:rsid w:val="005D34F2"/>
    <w:rsid w:val="005D7253"/>
    <w:rsid w:val="005E25F5"/>
    <w:rsid w:val="005F5018"/>
    <w:rsid w:val="00620AD7"/>
    <w:rsid w:val="00623B40"/>
    <w:rsid w:val="00636E66"/>
    <w:rsid w:val="00655354"/>
    <w:rsid w:val="00676635"/>
    <w:rsid w:val="00697D20"/>
    <w:rsid w:val="006B7054"/>
    <w:rsid w:val="006D468E"/>
    <w:rsid w:val="006E192D"/>
    <w:rsid w:val="006E3B34"/>
    <w:rsid w:val="006E71FA"/>
    <w:rsid w:val="006F17E5"/>
    <w:rsid w:val="006F4434"/>
    <w:rsid w:val="006F6710"/>
    <w:rsid w:val="006F7AEB"/>
    <w:rsid w:val="00704A89"/>
    <w:rsid w:val="00717D32"/>
    <w:rsid w:val="0072160A"/>
    <w:rsid w:val="00722212"/>
    <w:rsid w:val="00733A16"/>
    <w:rsid w:val="00733EE4"/>
    <w:rsid w:val="00747545"/>
    <w:rsid w:val="00751240"/>
    <w:rsid w:val="00783DAF"/>
    <w:rsid w:val="007918D9"/>
    <w:rsid w:val="007A2789"/>
    <w:rsid w:val="007A41B3"/>
    <w:rsid w:val="007B2D61"/>
    <w:rsid w:val="007D1200"/>
    <w:rsid w:val="007F647D"/>
    <w:rsid w:val="0080189B"/>
    <w:rsid w:val="00803DC4"/>
    <w:rsid w:val="00807B8F"/>
    <w:rsid w:val="00831D15"/>
    <w:rsid w:val="00834DA0"/>
    <w:rsid w:val="00850847"/>
    <w:rsid w:val="008827FC"/>
    <w:rsid w:val="0089392B"/>
    <w:rsid w:val="008A660C"/>
    <w:rsid w:val="008A6DCE"/>
    <w:rsid w:val="008A6E58"/>
    <w:rsid w:val="008C562A"/>
    <w:rsid w:val="008E2AF9"/>
    <w:rsid w:val="008E7E9D"/>
    <w:rsid w:val="008F2E5C"/>
    <w:rsid w:val="008F7579"/>
    <w:rsid w:val="00910A68"/>
    <w:rsid w:val="00915B4B"/>
    <w:rsid w:val="009205E0"/>
    <w:rsid w:val="00922EAE"/>
    <w:rsid w:val="009252C1"/>
    <w:rsid w:val="00934B80"/>
    <w:rsid w:val="00981DB4"/>
    <w:rsid w:val="009A1B90"/>
    <w:rsid w:val="009B016A"/>
    <w:rsid w:val="009B1460"/>
    <w:rsid w:val="009C4B55"/>
    <w:rsid w:val="009D5AAD"/>
    <w:rsid w:val="009F0357"/>
    <w:rsid w:val="009F4D9B"/>
    <w:rsid w:val="009F566F"/>
    <w:rsid w:val="00A003CD"/>
    <w:rsid w:val="00A117B2"/>
    <w:rsid w:val="00A20F71"/>
    <w:rsid w:val="00A27298"/>
    <w:rsid w:val="00A32EFD"/>
    <w:rsid w:val="00A34F46"/>
    <w:rsid w:val="00A6059B"/>
    <w:rsid w:val="00A74252"/>
    <w:rsid w:val="00A84662"/>
    <w:rsid w:val="00A86A01"/>
    <w:rsid w:val="00A90694"/>
    <w:rsid w:val="00AA048B"/>
    <w:rsid w:val="00AB1F20"/>
    <w:rsid w:val="00AB221A"/>
    <w:rsid w:val="00AB3958"/>
    <w:rsid w:val="00AB6700"/>
    <w:rsid w:val="00AE5543"/>
    <w:rsid w:val="00AE7DF2"/>
    <w:rsid w:val="00AF3FB0"/>
    <w:rsid w:val="00B00C65"/>
    <w:rsid w:val="00B02B7F"/>
    <w:rsid w:val="00B15974"/>
    <w:rsid w:val="00B1607F"/>
    <w:rsid w:val="00B26988"/>
    <w:rsid w:val="00B30634"/>
    <w:rsid w:val="00B44F5B"/>
    <w:rsid w:val="00B66FD5"/>
    <w:rsid w:val="00B6731C"/>
    <w:rsid w:val="00B751D7"/>
    <w:rsid w:val="00B877EA"/>
    <w:rsid w:val="00B91EC7"/>
    <w:rsid w:val="00B965E0"/>
    <w:rsid w:val="00BA0F05"/>
    <w:rsid w:val="00BB0773"/>
    <w:rsid w:val="00BB24CF"/>
    <w:rsid w:val="00BB546B"/>
    <w:rsid w:val="00BB7612"/>
    <w:rsid w:val="00BC08F1"/>
    <w:rsid w:val="00BC4CCC"/>
    <w:rsid w:val="00BC5101"/>
    <w:rsid w:val="00BE06B1"/>
    <w:rsid w:val="00BF4377"/>
    <w:rsid w:val="00BF6B0E"/>
    <w:rsid w:val="00C02808"/>
    <w:rsid w:val="00C13CD8"/>
    <w:rsid w:val="00C23053"/>
    <w:rsid w:val="00C23BCA"/>
    <w:rsid w:val="00C343AC"/>
    <w:rsid w:val="00C47154"/>
    <w:rsid w:val="00C74924"/>
    <w:rsid w:val="00C814E1"/>
    <w:rsid w:val="00C901B6"/>
    <w:rsid w:val="00CA0C15"/>
    <w:rsid w:val="00CA23A0"/>
    <w:rsid w:val="00CB1156"/>
    <w:rsid w:val="00CD5447"/>
    <w:rsid w:val="00CF6CB5"/>
    <w:rsid w:val="00CF6E0B"/>
    <w:rsid w:val="00D1112A"/>
    <w:rsid w:val="00D12162"/>
    <w:rsid w:val="00D12882"/>
    <w:rsid w:val="00D2609F"/>
    <w:rsid w:val="00D2646D"/>
    <w:rsid w:val="00D31027"/>
    <w:rsid w:val="00D430D8"/>
    <w:rsid w:val="00D539E3"/>
    <w:rsid w:val="00D53C16"/>
    <w:rsid w:val="00D5757E"/>
    <w:rsid w:val="00D6117B"/>
    <w:rsid w:val="00D6407A"/>
    <w:rsid w:val="00D760FB"/>
    <w:rsid w:val="00D8417E"/>
    <w:rsid w:val="00D91030"/>
    <w:rsid w:val="00D93383"/>
    <w:rsid w:val="00DA1539"/>
    <w:rsid w:val="00DC4044"/>
    <w:rsid w:val="00DC49EC"/>
    <w:rsid w:val="00DE0570"/>
    <w:rsid w:val="00DE3097"/>
    <w:rsid w:val="00DE5C7A"/>
    <w:rsid w:val="00E032A7"/>
    <w:rsid w:val="00E10F19"/>
    <w:rsid w:val="00E20072"/>
    <w:rsid w:val="00E63065"/>
    <w:rsid w:val="00E65AF5"/>
    <w:rsid w:val="00E73BEC"/>
    <w:rsid w:val="00E77D4A"/>
    <w:rsid w:val="00E97C9E"/>
    <w:rsid w:val="00EA3FEF"/>
    <w:rsid w:val="00EA6727"/>
    <w:rsid w:val="00EB5102"/>
    <w:rsid w:val="00EB51CC"/>
    <w:rsid w:val="00EC3E36"/>
    <w:rsid w:val="00EC5B22"/>
    <w:rsid w:val="00EF482A"/>
    <w:rsid w:val="00EF7688"/>
    <w:rsid w:val="00F006D5"/>
    <w:rsid w:val="00F00A11"/>
    <w:rsid w:val="00F20C97"/>
    <w:rsid w:val="00F34F5F"/>
    <w:rsid w:val="00F378A8"/>
    <w:rsid w:val="00F44784"/>
    <w:rsid w:val="00F52B48"/>
    <w:rsid w:val="00F541B6"/>
    <w:rsid w:val="00F60175"/>
    <w:rsid w:val="00F64320"/>
    <w:rsid w:val="00F67777"/>
    <w:rsid w:val="00F83A60"/>
    <w:rsid w:val="00F91654"/>
    <w:rsid w:val="00FA2DDF"/>
    <w:rsid w:val="00FD503C"/>
    <w:rsid w:val="00FE10E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FD5EF9"/>
  <w15:docId w15:val="{8A4585BA-4C50-4B00-BDC8-8EEF4F7D5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070E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070ED"/>
    <w:rPr>
      <w:b/>
      <w:bCs/>
      <w:kern w:val="44"/>
      <w:sz w:val="44"/>
      <w:szCs w:val="44"/>
    </w:rPr>
  </w:style>
  <w:style w:type="paragraph" w:styleId="a3">
    <w:name w:val="header"/>
    <w:basedOn w:val="a"/>
    <w:link w:val="a4"/>
    <w:uiPriority w:val="99"/>
    <w:unhideWhenUsed/>
    <w:qFormat/>
    <w:rsid w:val="001070E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qFormat/>
    <w:rsid w:val="001070ED"/>
    <w:rPr>
      <w:sz w:val="18"/>
      <w:szCs w:val="18"/>
    </w:rPr>
  </w:style>
  <w:style w:type="table" w:styleId="a5">
    <w:name w:val="Table Grid"/>
    <w:basedOn w:val="a1"/>
    <w:uiPriority w:val="39"/>
    <w:qFormat/>
    <w:rsid w:val="001070ED"/>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列出段落1"/>
    <w:basedOn w:val="a"/>
    <w:uiPriority w:val="99"/>
    <w:qFormat/>
    <w:rsid w:val="001070ED"/>
    <w:pPr>
      <w:ind w:firstLineChars="200" w:firstLine="420"/>
    </w:pPr>
  </w:style>
  <w:style w:type="paragraph" w:styleId="a6">
    <w:name w:val="footer"/>
    <w:basedOn w:val="a"/>
    <w:link w:val="a7"/>
    <w:uiPriority w:val="99"/>
    <w:unhideWhenUsed/>
    <w:rsid w:val="001070ED"/>
    <w:pPr>
      <w:tabs>
        <w:tab w:val="center" w:pos="4153"/>
        <w:tab w:val="right" w:pos="8306"/>
      </w:tabs>
      <w:snapToGrid w:val="0"/>
      <w:jc w:val="left"/>
    </w:pPr>
    <w:rPr>
      <w:sz w:val="18"/>
      <w:szCs w:val="18"/>
    </w:rPr>
  </w:style>
  <w:style w:type="character" w:customStyle="1" w:styleId="a7">
    <w:name w:val="页脚 字符"/>
    <w:basedOn w:val="a0"/>
    <w:link w:val="a6"/>
    <w:uiPriority w:val="99"/>
    <w:rsid w:val="001070ED"/>
    <w:rPr>
      <w:sz w:val="18"/>
      <w:szCs w:val="18"/>
    </w:rPr>
  </w:style>
  <w:style w:type="paragraph" w:styleId="TOC">
    <w:name w:val="TOC Heading"/>
    <w:basedOn w:val="1"/>
    <w:next w:val="a"/>
    <w:uiPriority w:val="39"/>
    <w:unhideWhenUsed/>
    <w:qFormat/>
    <w:rsid w:val="001070ED"/>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a"/>
    <w:next w:val="a"/>
    <w:autoRedefine/>
    <w:uiPriority w:val="39"/>
    <w:unhideWhenUsed/>
    <w:rsid w:val="001070ED"/>
  </w:style>
  <w:style w:type="paragraph" w:styleId="TOC2">
    <w:name w:val="toc 2"/>
    <w:basedOn w:val="a"/>
    <w:next w:val="a"/>
    <w:autoRedefine/>
    <w:uiPriority w:val="39"/>
    <w:unhideWhenUsed/>
    <w:rsid w:val="001070ED"/>
    <w:pPr>
      <w:ind w:leftChars="200" w:left="420"/>
    </w:pPr>
  </w:style>
  <w:style w:type="paragraph" w:customStyle="1" w:styleId="EndNoteBibliographyTitle">
    <w:name w:val="EndNote Bibliography Title"/>
    <w:basedOn w:val="a"/>
    <w:link w:val="EndNoteBibliographyTitle0"/>
    <w:rsid w:val="001070ED"/>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1070ED"/>
    <w:rPr>
      <w:rFonts w:ascii="等线" w:eastAsia="等线" w:hAnsi="等线"/>
      <w:noProof/>
      <w:sz w:val="20"/>
    </w:rPr>
  </w:style>
  <w:style w:type="paragraph" w:customStyle="1" w:styleId="EndNoteBibliography">
    <w:name w:val="EndNote Bibliography"/>
    <w:basedOn w:val="a"/>
    <w:link w:val="EndNoteBibliography0"/>
    <w:rsid w:val="001070ED"/>
    <w:pPr>
      <w:jc w:val="left"/>
    </w:pPr>
    <w:rPr>
      <w:rFonts w:ascii="等线" w:eastAsia="等线" w:hAnsi="等线"/>
      <w:noProof/>
      <w:sz w:val="20"/>
    </w:rPr>
  </w:style>
  <w:style w:type="character" w:customStyle="1" w:styleId="EndNoteBibliography0">
    <w:name w:val="EndNote Bibliography 字符"/>
    <w:basedOn w:val="a0"/>
    <w:link w:val="EndNoteBibliography"/>
    <w:rsid w:val="001070ED"/>
    <w:rPr>
      <w:rFonts w:ascii="等线" w:eastAsia="等线" w:hAnsi="等线"/>
      <w:noProof/>
      <w:sz w:val="20"/>
    </w:rPr>
  </w:style>
  <w:style w:type="character" w:styleId="a8">
    <w:name w:val="Hyperlink"/>
    <w:basedOn w:val="a0"/>
    <w:uiPriority w:val="99"/>
    <w:unhideWhenUsed/>
    <w:rsid w:val="001070ED"/>
    <w:rPr>
      <w:color w:val="0563C1" w:themeColor="hyperlink"/>
      <w:u w:val="single"/>
    </w:rPr>
  </w:style>
  <w:style w:type="paragraph" w:styleId="a9">
    <w:name w:val="List Paragraph"/>
    <w:basedOn w:val="a"/>
    <w:uiPriority w:val="34"/>
    <w:qFormat/>
    <w:rsid w:val="001070ED"/>
    <w:pPr>
      <w:ind w:firstLineChars="200" w:firstLine="420"/>
    </w:pPr>
  </w:style>
  <w:style w:type="character" w:customStyle="1" w:styleId="opdicttext2">
    <w:name w:val="op_dict_text2"/>
    <w:basedOn w:val="a0"/>
    <w:rsid w:val="001070ED"/>
  </w:style>
  <w:style w:type="character" w:customStyle="1" w:styleId="shorttext">
    <w:name w:val="short_text"/>
    <w:basedOn w:val="a0"/>
    <w:rsid w:val="001070ED"/>
  </w:style>
  <w:style w:type="character" w:styleId="aa">
    <w:name w:val="Placeholder Text"/>
    <w:basedOn w:val="a0"/>
    <w:uiPriority w:val="99"/>
    <w:semiHidden/>
    <w:rsid w:val="001070ED"/>
    <w:rPr>
      <w:color w:val="808080"/>
    </w:rPr>
  </w:style>
  <w:style w:type="paragraph" w:styleId="ab">
    <w:name w:val="Balloon Text"/>
    <w:basedOn w:val="a"/>
    <w:link w:val="ac"/>
    <w:uiPriority w:val="99"/>
    <w:semiHidden/>
    <w:unhideWhenUsed/>
    <w:rsid w:val="00A90694"/>
    <w:rPr>
      <w:sz w:val="18"/>
      <w:szCs w:val="18"/>
    </w:rPr>
  </w:style>
  <w:style w:type="character" w:customStyle="1" w:styleId="ac">
    <w:name w:val="批注框文本 字符"/>
    <w:basedOn w:val="a0"/>
    <w:link w:val="ab"/>
    <w:uiPriority w:val="99"/>
    <w:semiHidden/>
    <w:rsid w:val="00A90694"/>
    <w:rPr>
      <w:sz w:val="18"/>
      <w:szCs w:val="18"/>
    </w:rPr>
  </w:style>
  <w:style w:type="character" w:styleId="ad">
    <w:name w:val="annotation reference"/>
    <w:basedOn w:val="a0"/>
    <w:uiPriority w:val="99"/>
    <w:unhideWhenUsed/>
    <w:rsid w:val="005D7253"/>
    <w:rPr>
      <w:sz w:val="21"/>
      <w:szCs w:val="21"/>
    </w:rPr>
  </w:style>
  <w:style w:type="paragraph" w:styleId="ae">
    <w:name w:val="annotation text"/>
    <w:basedOn w:val="a"/>
    <w:link w:val="af"/>
    <w:uiPriority w:val="99"/>
    <w:unhideWhenUsed/>
    <w:qFormat/>
    <w:rsid w:val="005D7253"/>
    <w:pPr>
      <w:jc w:val="left"/>
    </w:pPr>
  </w:style>
  <w:style w:type="character" w:customStyle="1" w:styleId="af">
    <w:name w:val="批注文字 字符"/>
    <w:basedOn w:val="a0"/>
    <w:link w:val="ae"/>
    <w:uiPriority w:val="99"/>
    <w:semiHidden/>
    <w:rsid w:val="005D7253"/>
  </w:style>
  <w:style w:type="paragraph" w:styleId="af0">
    <w:name w:val="annotation subject"/>
    <w:basedOn w:val="ae"/>
    <w:next w:val="ae"/>
    <w:link w:val="af1"/>
    <w:uiPriority w:val="99"/>
    <w:semiHidden/>
    <w:unhideWhenUsed/>
    <w:rsid w:val="005D7253"/>
    <w:rPr>
      <w:b/>
      <w:bCs/>
    </w:rPr>
  </w:style>
  <w:style w:type="character" w:customStyle="1" w:styleId="af1">
    <w:name w:val="批注主题 字符"/>
    <w:basedOn w:val="af"/>
    <w:link w:val="af0"/>
    <w:uiPriority w:val="99"/>
    <w:semiHidden/>
    <w:rsid w:val="005D7253"/>
    <w:rPr>
      <w:b/>
      <w:bCs/>
    </w:rPr>
  </w:style>
  <w:style w:type="character" w:customStyle="1" w:styleId="Char">
    <w:name w:val="批注文字 Char"/>
    <w:uiPriority w:val="99"/>
    <w:rsid w:val="009F566F"/>
    <w:rPr>
      <w:rFonts w:eastAsia="宋体"/>
      <w:kern w:val="2"/>
      <w:sz w:val="21"/>
      <w:szCs w:val="24"/>
      <w:lang w:val="en-US" w:eastAsia="zh-CN" w:bidi="ar-SA"/>
    </w:rPr>
  </w:style>
  <w:style w:type="paragraph" w:styleId="af2">
    <w:name w:val="Revision"/>
    <w:hidden/>
    <w:uiPriority w:val="99"/>
    <w:semiHidden/>
    <w:rsid w:val="00E10F19"/>
  </w:style>
  <w:style w:type="paragraph" w:styleId="af3">
    <w:name w:val="Salutation"/>
    <w:basedOn w:val="a"/>
    <w:next w:val="a"/>
    <w:link w:val="af4"/>
    <w:uiPriority w:val="99"/>
    <w:unhideWhenUsed/>
    <w:rsid w:val="00834DA0"/>
    <w:rPr>
      <w:rFonts w:ascii="Times New Roman" w:eastAsia="宋体" w:hAnsi="Times New Roman" w:cs="Times New Roman"/>
      <w:noProof/>
      <w:color w:val="FF0000"/>
      <w:sz w:val="24"/>
      <w:szCs w:val="24"/>
    </w:rPr>
  </w:style>
  <w:style w:type="character" w:customStyle="1" w:styleId="af4">
    <w:name w:val="称呼 字符"/>
    <w:basedOn w:val="a0"/>
    <w:link w:val="af3"/>
    <w:uiPriority w:val="99"/>
    <w:rsid w:val="00834DA0"/>
    <w:rPr>
      <w:rFonts w:ascii="Times New Roman" w:eastAsia="宋体" w:hAnsi="Times New Roman" w:cs="Times New Roman"/>
      <w:noProof/>
      <w:color w:val="FF0000"/>
      <w:sz w:val="24"/>
      <w:szCs w:val="24"/>
    </w:rPr>
  </w:style>
  <w:style w:type="paragraph" w:styleId="af5">
    <w:name w:val="Closing"/>
    <w:basedOn w:val="a"/>
    <w:link w:val="af6"/>
    <w:uiPriority w:val="99"/>
    <w:unhideWhenUsed/>
    <w:rsid w:val="00834DA0"/>
    <w:pPr>
      <w:ind w:leftChars="2100" w:left="100"/>
    </w:pPr>
    <w:rPr>
      <w:rFonts w:ascii="Times New Roman" w:eastAsia="宋体" w:hAnsi="Times New Roman" w:cs="Times New Roman"/>
      <w:noProof/>
      <w:color w:val="FF0000"/>
      <w:sz w:val="24"/>
      <w:szCs w:val="24"/>
    </w:rPr>
  </w:style>
  <w:style w:type="character" w:customStyle="1" w:styleId="af6">
    <w:name w:val="结束语 字符"/>
    <w:basedOn w:val="a0"/>
    <w:link w:val="af5"/>
    <w:uiPriority w:val="99"/>
    <w:rsid w:val="00834DA0"/>
    <w:rPr>
      <w:rFonts w:ascii="Times New Roman" w:eastAsia="宋体" w:hAnsi="Times New Roman" w:cs="Times New Roman"/>
      <w:noProof/>
      <w:color w:val="FF0000"/>
      <w:sz w:val="24"/>
      <w:szCs w:val="24"/>
    </w:rPr>
  </w:style>
  <w:style w:type="character" w:customStyle="1" w:styleId="12">
    <w:name w:val="未处理的提及1"/>
    <w:basedOn w:val="a0"/>
    <w:uiPriority w:val="99"/>
    <w:semiHidden/>
    <w:unhideWhenUsed/>
    <w:rsid w:val="00047F4F"/>
    <w:rPr>
      <w:color w:val="605E5C"/>
      <w:shd w:val="clear" w:color="auto" w:fill="E1DFDD"/>
    </w:rPr>
  </w:style>
  <w:style w:type="character" w:customStyle="1" w:styleId="highlight">
    <w:name w:val="highlight"/>
    <w:basedOn w:val="a0"/>
    <w:rsid w:val="00B26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5342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ubmed/?term=Schreuders%20EH%5BAuthor%5D&amp;cauthor=true&amp;cauthor_uid=26041752" TargetMode="External"/><Relationship Id="rId13" Type="http://schemas.openxmlformats.org/officeDocument/2006/relationships/hyperlink" Target="https://www.ncbi.nlm.nih.gov/pubmed/?term=Allison%20JE%5BAuthor%5D&amp;cauthor=true&amp;cauthor_uid=25492500" TargetMode="External"/><Relationship Id="rId18" Type="http://schemas.openxmlformats.org/officeDocument/2006/relationships/hyperlink" Target="https://www.ncbi.nlm.nih.gov/pubmed/?term=Li%20Y%5BAuthor%5D&amp;cauthor=true&amp;cauthor_uid=26471083"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ncbi.nlm.nih.gov/pubmed/?term=Jin%20P%5BAuthor%5D&amp;cauthor=true&amp;cauthor_uid=27133379" TargetMode="External"/><Relationship Id="rId7" Type="http://schemas.openxmlformats.org/officeDocument/2006/relationships/endnotes" Target="endnotes.xml"/><Relationship Id="rId12" Type="http://schemas.openxmlformats.org/officeDocument/2006/relationships/hyperlink" Target="https://www.ncbi.nlm.nih.gov/pubmed/?term=Symonds%20EL%5BAuthor%5D&amp;cauthor=true&amp;cauthor_uid=25492500" TargetMode="External"/><Relationship Id="rId17" Type="http://schemas.openxmlformats.org/officeDocument/2006/relationships/hyperlink" Target="https://www.ncbi.nlm.nih.gov/pubmed/?term=Song%20L%5BAuthor%5D&amp;cauthor=true&amp;cauthor_uid=2647108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ncbi.nlm.nih.gov/pubmed/?term=Keil%20A%5BAuthor%5D&amp;cauthor=true&amp;cauthor_uid=25326034" TargetMode="External"/><Relationship Id="rId20" Type="http://schemas.openxmlformats.org/officeDocument/2006/relationships/hyperlink" Target="https://www.ncbi.nlm.nih.gov/pubmed/?term=Zhou%20G%5BAuthor%5D&amp;cauthor=true&amp;cauthor_uid=271333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bi.nlm.nih.gov/pubmed/?term=Young%20GP%5BAuthor%5D&amp;cauthor=true&amp;cauthor_uid=25492500" TargetMode="External"/><Relationship Id="rId24" Type="http://schemas.openxmlformats.org/officeDocument/2006/relationships/hyperlink" Target="https://www.ncbi.nlm.nih.gov/pubmed/?term=Li%20Q%5BAuthor%5D&amp;cauthor=true&amp;cauthor_uid=30013949" TargetMode="External"/><Relationship Id="rId5" Type="http://schemas.openxmlformats.org/officeDocument/2006/relationships/webSettings" Target="webSettings.xml"/><Relationship Id="rId15" Type="http://schemas.openxmlformats.org/officeDocument/2006/relationships/hyperlink" Target="https://www.ncbi.nlm.nih.gov/pubmed/?term=Geiger%20S%5BAuthor%5D&amp;cauthor=true&amp;cauthor_uid=25326034" TargetMode="External"/><Relationship Id="rId23" Type="http://schemas.openxmlformats.org/officeDocument/2006/relationships/hyperlink" Target="https://www.ncbi.nlm.nih.gov/pubmed/?term=Jiang%20X%5BAuthor%5D&amp;cauthor=true&amp;cauthor_uid=30013949" TargetMode="External"/><Relationship Id="rId28" Type="http://schemas.openxmlformats.org/officeDocument/2006/relationships/fontTable" Target="fontTable.xml"/><Relationship Id="rId10" Type="http://schemas.openxmlformats.org/officeDocument/2006/relationships/hyperlink" Target="https://www.ncbi.nlm.nih.gov/pubmed/?term=Li%20YM%5BAuthor%5D&amp;cauthor=true&amp;cauthor_uid=27895817" TargetMode="External"/><Relationship Id="rId19" Type="http://schemas.openxmlformats.org/officeDocument/2006/relationships/hyperlink" Target="https://www.ncbi.nlm.nih.gov/pubmed/?term=Wu%20D%5BAuthor%5D&amp;cauthor=true&amp;cauthor_uid=27133379" TargetMode="External"/><Relationship Id="rId4" Type="http://schemas.openxmlformats.org/officeDocument/2006/relationships/settings" Target="settings.xml"/><Relationship Id="rId9" Type="http://schemas.openxmlformats.org/officeDocument/2006/relationships/hyperlink" Target="https://www.ncbi.nlm.nih.gov/pubmed/?term=Song%20LL%5BAuthor%5D&amp;cauthor=true&amp;cauthor_uid=27895817" TargetMode="External"/><Relationship Id="rId14" Type="http://schemas.openxmlformats.org/officeDocument/2006/relationships/hyperlink" Target="https://www.ncbi.nlm.nih.gov/pubmed/?term=Adler%20A%5BAuthor%5D&amp;cauthor=true&amp;cauthor_uid=25326034" TargetMode="External"/><Relationship Id="rId22" Type="http://schemas.openxmlformats.org/officeDocument/2006/relationships/hyperlink" Target="https://www.ncbi.nlm.nih.gov/pubmed/?term=Xie%20L%5BAuthor%5D&amp;cauthor=true&amp;cauthor_uid=30013949" TargetMode="External"/><Relationship Id="rId27"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guo.wei@zs-hospital.sh.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8EEF4-DAAA-4AA1-B3FF-E4C8F84B5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1736</Words>
  <Characters>9896</Characters>
  <Application>Microsoft Office Word</Application>
  <DocSecurity>0</DocSecurity>
  <Lines>82</Lines>
  <Paragraphs>23</Paragraphs>
  <ScaleCrop>false</ScaleCrop>
  <Company/>
  <LinksUpToDate>false</LinksUpToDate>
  <CharactersWithSpaces>11609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于正麟</dc:creator>
  <cp:lastModifiedBy>xu xiaomeng</cp:lastModifiedBy>
  <cp:revision>2</cp:revision>
  <cp:lastPrinted>2019-01-14T01:49:00Z</cp:lastPrinted>
  <dcterms:created xsi:type="dcterms:W3CDTF">2019-02-13T06:34:00Z</dcterms:created>
  <dcterms:modified xsi:type="dcterms:W3CDTF">2019-02-13T06:34:00Z</dcterms:modified>
</cp:coreProperties>
</file>